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drawings/drawing1.xml" ContentType="application/vnd.openxmlformats-officedocument.drawingml.chartshapes+xml"/>
  <Override PartName="/word/charts/chart52.xml" ContentType="application/vnd.openxmlformats-officedocument.drawingml.chart+xml"/>
  <Override PartName="/word/drawings/drawing2.xml" ContentType="application/vnd.openxmlformats-officedocument.drawingml.chartshapes+xml"/>
  <Override PartName="/word/charts/chart53.xml" ContentType="application/vnd.openxmlformats-officedocument.drawingml.chart+xml"/>
  <Override PartName="/word/theme/themeOverride1.xml" ContentType="application/vnd.openxmlformats-officedocument.themeOverride+xml"/>
  <Override PartName="/word/charts/chart54.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ACE7F" w14:textId="77777777" w:rsidR="001D4427" w:rsidRDefault="001D4427" w:rsidP="001D4427">
      <w:pPr>
        <w:pStyle w:val="Betarp"/>
      </w:pPr>
    </w:p>
    <w:p w14:paraId="274ACE8C" w14:textId="77777777" w:rsidR="001D4427" w:rsidRPr="00246245" w:rsidRDefault="001D4427" w:rsidP="001D4427">
      <w:pPr>
        <w:pStyle w:val="Betarp"/>
        <w:rPr>
          <w:b/>
        </w:rPr>
      </w:pPr>
    </w:p>
    <w:p w14:paraId="274ACE8D" w14:textId="77777777" w:rsidR="001D4427" w:rsidRDefault="001D4427" w:rsidP="001D4427">
      <w:pPr>
        <w:pStyle w:val="Betarp"/>
        <w:rPr>
          <w:b/>
        </w:rPr>
      </w:pPr>
    </w:p>
    <w:p w14:paraId="274ACE8E" w14:textId="77777777" w:rsidR="00AB71A7" w:rsidRDefault="00AB71A7" w:rsidP="001D4427">
      <w:pPr>
        <w:pStyle w:val="Betarp"/>
        <w:rPr>
          <w:b/>
        </w:rPr>
      </w:pPr>
    </w:p>
    <w:p w14:paraId="274ACE8F" w14:textId="77777777" w:rsidR="00AB71A7" w:rsidRDefault="00AB71A7" w:rsidP="001D4427">
      <w:pPr>
        <w:pStyle w:val="Betarp"/>
        <w:rPr>
          <w:b/>
        </w:rPr>
      </w:pPr>
    </w:p>
    <w:p w14:paraId="274ACE90" w14:textId="77777777" w:rsidR="00AB71A7" w:rsidRPr="00246245" w:rsidRDefault="00AB71A7" w:rsidP="001D4427">
      <w:pPr>
        <w:pStyle w:val="Betarp"/>
        <w:rPr>
          <w:b/>
        </w:rPr>
      </w:pPr>
    </w:p>
    <w:p w14:paraId="274ACE91" w14:textId="77777777" w:rsidR="001D4427" w:rsidRPr="00246245" w:rsidRDefault="001D4427" w:rsidP="001D4427">
      <w:pPr>
        <w:pStyle w:val="Betarp"/>
        <w:rPr>
          <w:b/>
        </w:rPr>
      </w:pPr>
    </w:p>
    <w:p w14:paraId="274ACE92" w14:textId="77777777" w:rsidR="001D4427" w:rsidRPr="002954CE" w:rsidRDefault="001D4427" w:rsidP="001D4427">
      <w:pPr>
        <w:pStyle w:val="Betarp"/>
        <w:rPr>
          <w:rFonts w:ascii="Times New Roman" w:hAnsi="Times New Roman" w:cs="Times New Roman"/>
          <w:b/>
          <w:sz w:val="40"/>
          <w:szCs w:val="40"/>
        </w:rPr>
      </w:pPr>
    </w:p>
    <w:p w14:paraId="274ACE93" w14:textId="254B3DEA" w:rsidR="001D4427" w:rsidRPr="002954CE" w:rsidRDefault="00987089" w:rsidP="003C2151">
      <w:pPr>
        <w:pStyle w:val="Betarp"/>
        <w:jc w:val="center"/>
        <w:rPr>
          <w:rFonts w:ascii="Times New Roman" w:hAnsi="Times New Roman" w:cs="Times New Roman"/>
          <w:b/>
          <w:sz w:val="40"/>
          <w:szCs w:val="40"/>
        </w:rPr>
      </w:pPr>
      <w:r w:rsidRPr="002954CE">
        <w:rPr>
          <w:rFonts w:ascii="Times New Roman" w:hAnsi="Times New Roman" w:cs="Times New Roman"/>
          <w:b/>
          <w:sz w:val="40"/>
          <w:szCs w:val="40"/>
        </w:rPr>
        <w:t>KLAIPĖDOS M</w:t>
      </w:r>
      <w:r w:rsidR="002954CE">
        <w:rPr>
          <w:rFonts w:ascii="Times New Roman" w:hAnsi="Times New Roman" w:cs="Times New Roman"/>
          <w:b/>
          <w:sz w:val="40"/>
          <w:szCs w:val="40"/>
        </w:rPr>
        <w:t>IESTO</w:t>
      </w:r>
      <w:r w:rsidRPr="002954CE">
        <w:rPr>
          <w:rFonts w:ascii="Times New Roman" w:hAnsi="Times New Roman" w:cs="Times New Roman"/>
          <w:b/>
          <w:sz w:val="40"/>
          <w:szCs w:val="40"/>
        </w:rPr>
        <w:t xml:space="preserve"> SAVIVALDYBĖS</w:t>
      </w:r>
    </w:p>
    <w:p w14:paraId="274ACE94" w14:textId="77777777" w:rsidR="001D4427" w:rsidRPr="002954CE" w:rsidRDefault="001D4427" w:rsidP="003C2151">
      <w:pPr>
        <w:pStyle w:val="Betarp"/>
        <w:jc w:val="center"/>
        <w:rPr>
          <w:rFonts w:ascii="Times New Roman" w:hAnsi="Times New Roman" w:cs="Times New Roman"/>
          <w:b/>
          <w:sz w:val="40"/>
          <w:szCs w:val="40"/>
        </w:rPr>
      </w:pPr>
      <w:r w:rsidRPr="002954CE">
        <w:rPr>
          <w:rFonts w:ascii="Times New Roman" w:hAnsi="Times New Roman" w:cs="Times New Roman"/>
          <w:b/>
          <w:sz w:val="40"/>
          <w:szCs w:val="40"/>
        </w:rPr>
        <w:t xml:space="preserve">4 IR 8 KLASĖS MOKINIŲ </w:t>
      </w:r>
      <w:r w:rsidR="0088051E" w:rsidRPr="002954CE">
        <w:rPr>
          <w:rFonts w:ascii="Times New Roman" w:hAnsi="Times New Roman" w:cs="Times New Roman"/>
          <w:b/>
          <w:sz w:val="40"/>
          <w:szCs w:val="40"/>
        </w:rPr>
        <w:t xml:space="preserve">MOKYMOSI </w:t>
      </w:r>
      <w:r w:rsidRPr="002954CE">
        <w:rPr>
          <w:rFonts w:ascii="Times New Roman" w:hAnsi="Times New Roman" w:cs="Times New Roman"/>
          <w:b/>
          <w:sz w:val="40"/>
          <w:szCs w:val="40"/>
        </w:rPr>
        <w:t xml:space="preserve">PASIEKIMŲ VERTINIMO PANAUDOJANT PROJEKTE PARENGTUS STANDARTIZUOTUS </w:t>
      </w:r>
      <w:r w:rsidR="00AB71A7" w:rsidRPr="002954CE">
        <w:rPr>
          <w:rFonts w:ascii="Times New Roman" w:hAnsi="Times New Roman" w:cs="Times New Roman"/>
          <w:b/>
          <w:sz w:val="40"/>
          <w:szCs w:val="40"/>
        </w:rPr>
        <w:t xml:space="preserve">VERTINIMO </w:t>
      </w:r>
      <w:r w:rsidRPr="002954CE">
        <w:rPr>
          <w:rFonts w:ascii="Times New Roman" w:hAnsi="Times New Roman" w:cs="Times New Roman"/>
          <w:b/>
          <w:sz w:val="40"/>
          <w:szCs w:val="40"/>
        </w:rPr>
        <w:t>ĮRANKIUS</w:t>
      </w:r>
    </w:p>
    <w:p w14:paraId="274ACE95" w14:textId="77777777" w:rsidR="001D4427" w:rsidRPr="002954CE" w:rsidRDefault="001D4427" w:rsidP="003C2151">
      <w:pPr>
        <w:pStyle w:val="Betarp"/>
        <w:jc w:val="center"/>
        <w:rPr>
          <w:rFonts w:ascii="Times New Roman" w:hAnsi="Times New Roman" w:cs="Times New Roman"/>
          <w:b/>
          <w:spacing w:val="60"/>
          <w:sz w:val="40"/>
          <w:szCs w:val="40"/>
        </w:rPr>
      </w:pPr>
    </w:p>
    <w:p w14:paraId="274ACE96" w14:textId="77777777" w:rsidR="001D4427" w:rsidRPr="002954CE" w:rsidRDefault="001D4427" w:rsidP="003C2151">
      <w:pPr>
        <w:pStyle w:val="Betarp"/>
        <w:jc w:val="center"/>
        <w:rPr>
          <w:rFonts w:ascii="Times New Roman" w:hAnsi="Times New Roman" w:cs="Times New Roman"/>
          <w:b/>
          <w:spacing w:val="60"/>
          <w:sz w:val="40"/>
          <w:szCs w:val="40"/>
        </w:rPr>
      </w:pPr>
      <w:r w:rsidRPr="002954CE">
        <w:rPr>
          <w:rFonts w:ascii="Times New Roman" w:hAnsi="Times New Roman" w:cs="Times New Roman"/>
          <w:b/>
          <w:spacing w:val="60"/>
          <w:sz w:val="40"/>
          <w:szCs w:val="40"/>
        </w:rPr>
        <w:t>ATASKAITA</w:t>
      </w:r>
    </w:p>
    <w:p w14:paraId="274ACE97" w14:textId="77777777" w:rsidR="001D4427" w:rsidRPr="002954CE" w:rsidRDefault="001D4427" w:rsidP="001D4427">
      <w:pPr>
        <w:pStyle w:val="Betarp"/>
        <w:rPr>
          <w:rFonts w:ascii="Times New Roman" w:hAnsi="Times New Roman" w:cs="Times New Roman"/>
          <w:b/>
          <w:spacing w:val="60"/>
          <w:sz w:val="40"/>
          <w:szCs w:val="40"/>
        </w:rPr>
      </w:pPr>
    </w:p>
    <w:p w14:paraId="274ACE98" w14:textId="77777777" w:rsidR="001D4427" w:rsidRPr="002954CE" w:rsidRDefault="001D4427" w:rsidP="001D4427">
      <w:pPr>
        <w:pStyle w:val="Betarp"/>
        <w:rPr>
          <w:rFonts w:ascii="Times New Roman" w:hAnsi="Times New Roman" w:cs="Times New Roman"/>
          <w:b/>
          <w:spacing w:val="60"/>
          <w:sz w:val="40"/>
          <w:szCs w:val="40"/>
        </w:rPr>
      </w:pPr>
    </w:p>
    <w:p w14:paraId="274ACE99" w14:textId="77777777" w:rsidR="001D4427" w:rsidRPr="002954CE" w:rsidRDefault="001D4427" w:rsidP="001D4427">
      <w:pPr>
        <w:pStyle w:val="Betarp"/>
        <w:rPr>
          <w:rFonts w:ascii="Times New Roman" w:hAnsi="Times New Roman" w:cs="Times New Roman"/>
          <w:sz w:val="40"/>
          <w:szCs w:val="40"/>
        </w:rPr>
      </w:pPr>
    </w:p>
    <w:p w14:paraId="274ACE9A" w14:textId="77777777" w:rsidR="001D4427" w:rsidRPr="002954CE" w:rsidRDefault="001D4427" w:rsidP="001D4427">
      <w:pPr>
        <w:pStyle w:val="Betarp"/>
        <w:rPr>
          <w:rFonts w:ascii="Times New Roman" w:hAnsi="Times New Roman" w:cs="Times New Roman"/>
          <w:sz w:val="40"/>
          <w:szCs w:val="40"/>
        </w:rPr>
      </w:pPr>
    </w:p>
    <w:p w14:paraId="274ACE9B" w14:textId="77777777" w:rsidR="001D4427" w:rsidRPr="002954CE" w:rsidRDefault="001D4427" w:rsidP="001D4427">
      <w:pPr>
        <w:pStyle w:val="Betarp"/>
        <w:rPr>
          <w:rFonts w:ascii="Times New Roman" w:hAnsi="Times New Roman" w:cs="Times New Roman"/>
          <w:sz w:val="40"/>
          <w:szCs w:val="40"/>
        </w:rPr>
      </w:pPr>
    </w:p>
    <w:p w14:paraId="274ACE9C" w14:textId="77777777" w:rsidR="001D4427" w:rsidRPr="00246245" w:rsidRDefault="001D4427" w:rsidP="001D4427">
      <w:pPr>
        <w:pStyle w:val="Betarp"/>
      </w:pPr>
    </w:p>
    <w:p w14:paraId="274ACE9D" w14:textId="77777777" w:rsidR="001D4427" w:rsidRDefault="001D4427" w:rsidP="001D4427">
      <w:pPr>
        <w:pStyle w:val="Betarp"/>
      </w:pPr>
    </w:p>
    <w:p w14:paraId="274ACE9E" w14:textId="77777777" w:rsidR="004D1344" w:rsidRDefault="004D1344" w:rsidP="001D4427">
      <w:pPr>
        <w:pStyle w:val="Betarp"/>
      </w:pPr>
    </w:p>
    <w:p w14:paraId="274ACEA2" w14:textId="77777777" w:rsidR="004D1344" w:rsidRPr="00246245" w:rsidRDefault="004D1344" w:rsidP="001D4427">
      <w:pPr>
        <w:pStyle w:val="Betarp"/>
      </w:pPr>
    </w:p>
    <w:p w14:paraId="274ACEA3" w14:textId="77777777" w:rsidR="001D4427" w:rsidRPr="00246245" w:rsidRDefault="001D4427" w:rsidP="001D4427">
      <w:pPr>
        <w:pStyle w:val="Betarp"/>
      </w:pPr>
    </w:p>
    <w:p w14:paraId="274ACEA4" w14:textId="77777777" w:rsidR="001D4427" w:rsidRPr="00246245" w:rsidRDefault="001D4427" w:rsidP="001D4427">
      <w:pPr>
        <w:pStyle w:val="Betarp"/>
      </w:pPr>
    </w:p>
    <w:p w14:paraId="274ACEA5" w14:textId="77777777" w:rsidR="001D4427" w:rsidRPr="00246245" w:rsidRDefault="001D4427" w:rsidP="001D4427">
      <w:pPr>
        <w:pStyle w:val="Betarp"/>
      </w:pPr>
    </w:p>
    <w:p w14:paraId="274ACEA6" w14:textId="77777777" w:rsidR="001D4427" w:rsidRPr="00246245" w:rsidRDefault="001D4427" w:rsidP="001D4427">
      <w:pPr>
        <w:pStyle w:val="Betarp"/>
      </w:pPr>
    </w:p>
    <w:p w14:paraId="274ACEA7" w14:textId="77777777" w:rsidR="001D4427" w:rsidRPr="00246245" w:rsidRDefault="001D4427" w:rsidP="001D4427">
      <w:pPr>
        <w:pStyle w:val="Betarp"/>
      </w:pPr>
    </w:p>
    <w:p w14:paraId="274ACEA8" w14:textId="77777777" w:rsidR="001D4427" w:rsidRPr="00246245" w:rsidRDefault="001D4427" w:rsidP="001D4427">
      <w:pPr>
        <w:pStyle w:val="Betarp"/>
      </w:pPr>
    </w:p>
    <w:p w14:paraId="274ACEA9" w14:textId="77777777" w:rsidR="001D4427" w:rsidRPr="00246245" w:rsidRDefault="001D4427" w:rsidP="001D4427">
      <w:pPr>
        <w:pStyle w:val="Betarp"/>
      </w:pPr>
    </w:p>
    <w:p w14:paraId="274ACEAA" w14:textId="77777777" w:rsidR="001D4427" w:rsidRPr="00246245" w:rsidRDefault="001D4427" w:rsidP="001D4427">
      <w:pPr>
        <w:pStyle w:val="Betarp"/>
      </w:pPr>
    </w:p>
    <w:p w14:paraId="274ACEAB" w14:textId="77777777" w:rsidR="001D4427" w:rsidRPr="00246245" w:rsidRDefault="001D4427" w:rsidP="001D4427">
      <w:pPr>
        <w:pStyle w:val="Betarp"/>
      </w:pPr>
    </w:p>
    <w:p w14:paraId="274ACEAC" w14:textId="77777777" w:rsidR="001D4427" w:rsidRPr="00246245" w:rsidRDefault="001D4427" w:rsidP="001D4427">
      <w:pPr>
        <w:pStyle w:val="Betarp"/>
      </w:pPr>
    </w:p>
    <w:p w14:paraId="274ACEAD" w14:textId="77777777" w:rsidR="001D4427" w:rsidRPr="00246245" w:rsidRDefault="001D4427" w:rsidP="001D4427">
      <w:pPr>
        <w:pStyle w:val="Betarp"/>
      </w:pPr>
    </w:p>
    <w:p w14:paraId="274ACEAE" w14:textId="77777777" w:rsidR="001D4427" w:rsidRPr="00246245" w:rsidRDefault="001D4427" w:rsidP="001D4427">
      <w:pPr>
        <w:pStyle w:val="Betarp"/>
      </w:pPr>
    </w:p>
    <w:p w14:paraId="62E454BF" w14:textId="77777777" w:rsidR="00276F54" w:rsidRDefault="00276F54" w:rsidP="003C2151">
      <w:pPr>
        <w:pStyle w:val="Betarp"/>
        <w:jc w:val="center"/>
      </w:pPr>
    </w:p>
    <w:p w14:paraId="6C940876" w14:textId="77777777" w:rsidR="00276F54" w:rsidRDefault="00276F54" w:rsidP="003C2151">
      <w:pPr>
        <w:pStyle w:val="Betarp"/>
        <w:jc w:val="center"/>
      </w:pPr>
    </w:p>
    <w:p w14:paraId="06159859" w14:textId="77777777" w:rsidR="00276F54" w:rsidRDefault="00276F54" w:rsidP="003C2151">
      <w:pPr>
        <w:pStyle w:val="Betarp"/>
        <w:jc w:val="center"/>
      </w:pPr>
    </w:p>
    <w:p w14:paraId="61C43BE3" w14:textId="77777777" w:rsidR="00DB102F" w:rsidRDefault="00DB102F" w:rsidP="003C2151">
      <w:pPr>
        <w:pStyle w:val="Betarp"/>
        <w:jc w:val="center"/>
      </w:pPr>
    </w:p>
    <w:p w14:paraId="403A6F06" w14:textId="77777777" w:rsidR="00DB102F" w:rsidRDefault="00DB102F" w:rsidP="003C2151">
      <w:pPr>
        <w:pStyle w:val="Betarp"/>
        <w:jc w:val="center"/>
      </w:pPr>
    </w:p>
    <w:p w14:paraId="1CC200D0" w14:textId="77777777" w:rsidR="00DB102F" w:rsidRDefault="00DB102F" w:rsidP="003C2151">
      <w:pPr>
        <w:pStyle w:val="Betarp"/>
        <w:jc w:val="center"/>
      </w:pPr>
    </w:p>
    <w:p w14:paraId="59A5F7EA" w14:textId="77777777" w:rsidR="00DB102F" w:rsidRDefault="00DB102F" w:rsidP="003C2151">
      <w:pPr>
        <w:pStyle w:val="Betarp"/>
        <w:jc w:val="center"/>
      </w:pPr>
    </w:p>
    <w:p w14:paraId="4F24A95E" w14:textId="77777777" w:rsidR="00DB102F" w:rsidRDefault="00DB102F" w:rsidP="003C2151">
      <w:pPr>
        <w:pStyle w:val="Betarp"/>
        <w:jc w:val="center"/>
      </w:pPr>
    </w:p>
    <w:p w14:paraId="4C82616D" w14:textId="77777777" w:rsidR="00DB102F" w:rsidRDefault="00DB102F" w:rsidP="003C2151">
      <w:pPr>
        <w:pStyle w:val="Betarp"/>
        <w:jc w:val="center"/>
      </w:pPr>
    </w:p>
    <w:p w14:paraId="40E06A1D" w14:textId="77777777" w:rsidR="00DB102F" w:rsidRDefault="00DB102F" w:rsidP="003C2151">
      <w:pPr>
        <w:pStyle w:val="Betarp"/>
        <w:jc w:val="center"/>
      </w:pPr>
    </w:p>
    <w:p w14:paraId="274ACEAF" w14:textId="0AFE872D" w:rsidR="001D4427" w:rsidRPr="00435A7B" w:rsidRDefault="001D4427" w:rsidP="003C2151">
      <w:pPr>
        <w:pStyle w:val="Betarp"/>
        <w:jc w:val="center"/>
        <w:rPr>
          <w:rFonts w:ascii="Times New Roman" w:hAnsi="Times New Roman" w:cs="Times New Roman"/>
          <w:sz w:val="24"/>
          <w:szCs w:val="24"/>
        </w:rPr>
      </w:pPr>
      <w:r w:rsidRPr="00435A7B">
        <w:rPr>
          <w:rFonts w:ascii="Times New Roman" w:hAnsi="Times New Roman" w:cs="Times New Roman"/>
          <w:sz w:val="24"/>
          <w:szCs w:val="24"/>
        </w:rPr>
        <w:t>2014 m.</w:t>
      </w:r>
      <w:r w:rsidR="009E6A92" w:rsidRPr="00435A7B">
        <w:rPr>
          <w:rFonts w:ascii="Times New Roman" w:hAnsi="Times New Roman" w:cs="Times New Roman"/>
          <w:sz w:val="24"/>
          <w:szCs w:val="24"/>
        </w:rPr>
        <w:t xml:space="preserve"> spalio</w:t>
      </w:r>
      <w:r w:rsidR="00180D7E" w:rsidRPr="00435A7B">
        <w:rPr>
          <w:rFonts w:ascii="Times New Roman" w:hAnsi="Times New Roman" w:cs="Times New Roman"/>
          <w:sz w:val="24"/>
          <w:szCs w:val="24"/>
        </w:rPr>
        <w:t xml:space="preserve"> mėn.</w:t>
      </w:r>
    </w:p>
    <w:p w14:paraId="274ACEB1" w14:textId="77777777" w:rsidR="001D4427" w:rsidRPr="00435A7B" w:rsidRDefault="001D4427" w:rsidP="001D4427">
      <w:pPr>
        <w:pStyle w:val="Betarp"/>
        <w:rPr>
          <w:rFonts w:ascii="Times New Roman" w:hAnsi="Times New Roman" w:cs="Times New Roman"/>
          <w:sz w:val="24"/>
          <w:szCs w:val="24"/>
        </w:rPr>
      </w:pPr>
    </w:p>
    <w:p w14:paraId="274ACEB2" w14:textId="4C237B8A" w:rsidR="001D4427" w:rsidRPr="00435A7B" w:rsidRDefault="001D4427" w:rsidP="00276596">
      <w:pPr>
        <w:pStyle w:val="Betarp"/>
        <w:jc w:val="center"/>
        <w:rPr>
          <w:rFonts w:ascii="Times New Roman" w:hAnsi="Times New Roman" w:cs="Times New Roman"/>
          <w:b/>
          <w:sz w:val="24"/>
          <w:szCs w:val="24"/>
        </w:rPr>
      </w:pPr>
      <w:r w:rsidRPr="00435A7B">
        <w:rPr>
          <w:rFonts w:ascii="Times New Roman" w:hAnsi="Times New Roman" w:cs="Times New Roman"/>
          <w:sz w:val="24"/>
          <w:szCs w:val="24"/>
        </w:rPr>
        <w:br w:type="page"/>
      </w:r>
    </w:p>
    <w:p w14:paraId="56464B51" w14:textId="77777777" w:rsidR="00DB102F" w:rsidRPr="00435A7B" w:rsidRDefault="00DB102F" w:rsidP="00DB102F">
      <w:pPr>
        <w:spacing w:after="120"/>
        <w:ind w:firstLine="720"/>
        <w:jc w:val="center"/>
        <w:rPr>
          <w:rFonts w:ascii="Times New Roman" w:hAnsi="Times New Roman" w:cs="Times New Roman"/>
          <w:b/>
          <w:noProof/>
          <w:sz w:val="24"/>
          <w:szCs w:val="24"/>
        </w:rPr>
      </w:pPr>
    </w:p>
    <w:p w14:paraId="619481C4" w14:textId="0A2212B1" w:rsidR="009E6A92" w:rsidRPr="00435A7B" w:rsidRDefault="00DB102F" w:rsidP="00DB102F">
      <w:pPr>
        <w:spacing w:after="120"/>
        <w:ind w:firstLine="720"/>
        <w:jc w:val="center"/>
        <w:rPr>
          <w:rFonts w:ascii="Times New Roman" w:hAnsi="Times New Roman" w:cs="Times New Roman"/>
          <w:b/>
          <w:noProof/>
          <w:sz w:val="24"/>
          <w:szCs w:val="24"/>
        </w:rPr>
      </w:pPr>
      <w:r w:rsidRPr="00435A7B">
        <w:rPr>
          <w:rFonts w:ascii="Times New Roman" w:hAnsi="Times New Roman" w:cs="Times New Roman"/>
          <w:b/>
          <w:noProof/>
          <w:sz w:val="24"/>
          <w:szCs w:val="24"/>
        </w:rPr>
        <w:t>ĮVADAS</w:t>
      </w:r>
    </w:p>
    <w:p w14:paraId="5833CCD7" w14:textId="77777777" w:rsidR="00DB102F" w:rsidRPr="00435A7B" w:rsidRDefault="00DB102F" w:rsidP="00DB102F">
      <w:pPr>
        <w:spacing w:after="120"/>
        <w:ind w:firstLine="720"/>
        <w:jc w:val="center"/>
        <w:rPr>
          <w:rFonts w:ascii="Times New Roman" w:hAnsi="Times New Roman" w:cs="Times New Roman"/>
          <w:b/>
          <w:noProof/>
          <w:sz w:val="24"/>
          <w:szCs w:val="24"/>
        </w:rPr>
      </w:pPr>
    </w:p>
    <w:p w14:paraId="4E11CA4D" w14:textId="4B70114E" w:rsidR="00E84C07" w:rsidRPr="00435A7B" w:rsidRDefault="004D1344" w:rsidP="00435A7B">
      <w:pPr>
        <w:spacing w:after="0" w:line="240" w:lineRule="auto"/>
        <w:ind w:firstLine="720"/>
        <w:jc w:val="both"/>
        <w:rPr>
          <w:rFonts w:ascii="Times New Roman" w:hAnsi="Times New Roman" w:cs="Times New Roman"/>
          <w:noProof/>
          <w:sz w:val="24"/>
          <w:szCs w:val="24"/>
        </w:rPr>
      </w:pPr>
      <w:r w:rsidRPr="00435A7B">
        <w:rPr>
          <w:rFonts w:ascii="Times New Roman" w:hAnsi="Times New Roman" w:cs="Times New Roman"/>
          <w:noProof/>
          <w:sz w:val="24"/>
          <w:szCs w:val="24"/>
        </w:rPr>
        <w:t>Lietuvos savivaldybė</w:t>
      </w:r>
      <w:r w:rsidR="00E84C07" w:rsidRPr="00435A7B">
        <w:rPr>
          <w:rFonts w:ascii="Times New Roman" w:hAnsi="Times New Roman" w:cs="Times New Roman"/>
          <w:noProof/>
          <w:sz w:val="24"/>
          <w:szCs w:val="24"/>
        </w:rPr>
        <w:t>m</w:t>
      </w:r>
      <w:r w:rsidRPr="00435A7B">
        <w:rPr>
          <w:rFonts w:ascii="Times New Roman" w:hAnsi="Times New Roman" w:cs="Times New Roman"/>
          <w:noProof/>
          <w:sz w:val="24"/>
          <w:szCs w:val="24"/>
        </w:rPr>
        <w:t>s</w:t>
      </w:r>
      <w:r w:rsidR="00E84C07" w:rsidRPr="00435A7B">
        <w:rPr>
          <w:rFonts w:ascii="Times New Roman" w:hAnsi="Times New Roman" w:cs="Times New Roman"/>
          <w:noProof/>
          <w:sz w:val="24"/>
          <w:szCs w:val="24"/>
        </w:rPr>
        <w:t xml:space="preserve">, </w:t>
      </w:r>
      <w:r w:rsidRPr="00435A7B">
        <w:rPr>
          <w:rFonts w:ascii="Times New Roman" w:hAnsi="Times New Roman" w:cs="Times New Roman"/>
          <w:noProof/>
          <w:sz w:val="24"/>
          <w:szCs w:val="24"/>
        </w:rPr>
        <w:t>siekiančio</w:t>
      </w:r>
      <w:r w:rsidR="00E84C07" w:rsidRPr="00435A7B">
        <w:rPr>
          <w:rFonts w:ascii="Times New Roman" w:hAnsi="Times New Roman" w:cs="Times New Roman"/>
          <w:noProof/>
          <w:sz w:val="24"/>
          <w:szCs w:val="24"/>
        </w:rPr>
        <w:t>m</w:t>
      </w:r>
      <w:r w:rsidRPr="00435A7B">
        <w:rPr>
          <w:rFonts w:ascii="Times New Roman" w:hAnsi="Times New Roman" w:cs="Times New Roman"/>
          <w:noProof/>
          <w:sz w:val="24"/>
          <w:szCs w:val="24"/>
        </w:rPr>
        <w:t>s gerinti ugdymo kokybę,</w:t>
      </w:r>
      <w:r w:rsidR="00E84C07" w:rsidRPr="00435A7B">
        <w:rPr>
          <w:rFonts w:ascii="Times New Roman" w:hAnsi="Times New Roman" w:cs="Times New Roman"/>
          <w:noProof/>
          <w:sz w:val="24"/>
          <w:szCs w:val="24"/>
        </w:rPr>
        <w:t xml:space="preserve"> 2014 m. buvo sudarytos galimybės</w:t>
      </w:r>
      <w:r w:rsidRPr="00435A7B">
        <w:rPr>
          <w:rFonts w:ascii="Times New Roman" w:hAnsi="Times New Roman" w:cs="Times New Roman"/>
          <w:noProof/>
          <w:sz w:val="24"/>
          <w:szCs w:val="24"/>
        </w:rPr>
        <w:t xml:space="preserve"> pasinaudoti Nacionalinio egzaminų centro (NEC) vykdomo projekto „Standartizuotų mokinių pasiekimų vertinimo ir įsivertinimo įrankių bendrojo lavinimo mokykloms kūrimas, II etapas“ parengtais standartizuotais testais (ST), skirtais įvertinti 4 ir 8 klasės mokinių mokymosi pasiekimus, padėti išsiaiškinti konkrečius mokymosi sunkumus ir problemas, kurias galima įveikti mokiniams, mokytojams ir mokykloms suteikiant tinkamą pagalbą. Savivaldybės, norinčios įsivertinti ugdymo konteksto faktorius, </w:t>
      </w:r>
      <w:r w:rsidR="00E84C07" w:rsidRPr="00435A7B">
        <w:rPr>
          <w:rFonts w:ascii="Times New Roman" w:hAnsi="Times New Roman" w:cs="Times New Roman"/>
          <w:noProof/>
          <w:sz w:val="24"/>
          <w:szCs w:val="24"/>
        </w:rPr>
        <w:t xml:space="preserve">taip pat galėjo </w:t>
      </w:r>
      <w:r w:rsidRPr="00435A7B">
        <w:rPr>
          <w:rFonts w:ascii="Times New Roman" w:hAnsi="Times New Roman" w:cs="Times New Roman"/>
          <w:noProof/>
          <w:sz w:val="24"/>
          <w:szCs w:val="24"/>
        </w:rPr>
        <w:t xml:space="preserve"> pasinaudoti ir NEC parengtais klausimynais</w:t>
      </w:r>
      <w:r w:rsidR="00404717" w:rsidRPr="00404717">
        <w:rPr>
          <w:rFonts w:ascii="Times New Roman" w:hAnsi="Times New Roman" w:cs="Times New Roman"/>
          <w:noProof/>
          <w:sz w:val="24"/>
          <w:szCs w:val="24"/>
        </w:rPr>
        <w:t xml:space="preserve"> </w:t>
      </w:r>
      <w:r w:rsidR="00404717">
        <w:rPr>
          <w:rFonts w:ascii="Times New Roman" w:hAnsi="Times New Roman" w:cs="Times New Roman"/>
          <w:noProof/>
          <w:sz w:val="24"/>
          <w:szCs w:val="24"/>
        </w:rPr>
        <w:t>mokiniams</w:t>
      </w:r>
      <w:r w:rsidRPr="00435A7B">
        <w:rPr>
          <w:rFonts w:ascii="Times New Roman" w:hAnsi="Times New Roman" w:cs="Times New Roman"/>
          <w:noProof/>
          <w:sz w:val="24"/>
          <w:szCs w:val="24"/>
        </w:rPr>
        <w:t>.</w:t>
      </w:r>
    </w:p>
    <w:p w14:paraId="668926FA" w14:textId="4226A253" w:rsidR="00CB4C6F" w:rsidRPr="00435A7B" w:rsidRDefault="00E84C07" w:rsidP="00435A7B">
      <w:pPr>
        <w:spacing w:after="0" w:line="240" w:lineRule="auto"/>
        <w:ind w:firstLine="720"/>
        <w:jc w:val="both"/>
        <w:rPr>
          <w:rFonts w:ascii="Times New Roman" w:hAnsi="Times New Roman" w:cs="Times New Roman"/>
          <w:noProof/>
          <w:sz w:val="24"/>
          <w:szCs w:val="24"/>
        </w:rPr>
      </w:pPr>
      <w:r w:rsidRPr="00435A7B">
        <w:rPr>
          <w:rFonts w:ascii="Times New Roman" w:hAnsi="Times New Roman" w:cs="Times New Roman"/>
          <w:noProof/>
          <w:sz w:val="24"/>
          <w:szCs w:val="24"/>
        </w:rPr>
        <w:t xml:space="preserve">Klaipėdos savivaldybė kartu su kitomis 23 savivaldybėmis pasinaudojo šiomis galimybėmis ir </w:t>
      </w:r>
      <w:r w:rsidR="00516A57" w:rsidRPr="00435A7B">
        <w:rPr>
          <w:rFonts w:ascii="Times New Roman" w:hAnsi="Times New Roman" w:cs="Times New Roman"/>
          <w:noProof/>
          <w:sz w:val="24"/>
          <w:szCs w:val="24"/>
        </w:rPr>
        <w:t>30 bendrojo ugdymo mokyklų</w:t>
      </w:r>
      <w:r w:rsidR="009E6A92" w:rsidRPr="00435A7B">
        <w:rPr>
          <w:rFonts w:ascii="Times New Roman" w:hAnsi="Times New Roman" w:cs="Times New Roman"/>
          <w:noProof/>
          <w:sz w:val="24"/>
          <w:szCs w:val="24"/>
        </w:rPr>
        <w:t xml:space="preserve"> </w:t>
      </w:r>
      <w:r w:rsidR="00516A57" w:rsidRPr="00435A7B">
        <w:rPr>
          <w:rFonts w:ascii="Times New Roman" w:hAnsi="Times New Roman" w:cs="Times New Roman"/>
          <w:noProof/>
          <w:sz w:val="24"/>
          <w:szCs w:val="24"/>
        </w:rPr>
        <w:t>(</w:t>
      </w:r>
      <w:r w:rsidR="00120550" w:rsidRPr="00435A7B">
        <w:rPr>
          <w:rFonts w:ascii="Times New Roman" w:hAnsi="Times New Roman" w:cs="Times New Roman"/>
          <w:noProof/>
          <w:sz w:val="24"/>
          <w:szCs w:val="24"/>
        </w:rPr>
        <w:t xml:space="preserve">2 gimnazijos,  10 progimnazijų, 9 pagrindinės mokyklos, 1 pradinė, 6 mokyklos-darželiai, </w:t>
      </w:r>
      <w:r w:rsidR="00516A57" w:rsidRPr="00435A7B">
        <w:rPr>
          <w:rFonts w:ascii="Times New Roman" w:hAnsi="Times New Roman" w:cs="Times New Roman"/>
          <w:noProof/>
          <w:sz w:val="24"/>
          <w:szCs w:val="24"/>
        </w:rPr>
        <w:t xml:space="preserve">2 viešosios įstaigos), </w:t>
      </w:r>
      <w:r w:rsidR="00612675" w:rsidRPr="00435A7B">
        <w:rPr>
          <w:rFonts w:ascii="Times New Roman" w:hAnsi="Times New Roman" w:cs="Times New Roman"/>
          <w:noProof/>
          <w:sz w:val="24"/>
          <w:szCs w:val="24"/>
        </w:rPr>
        <w:t>kuriose ugdomi 4-ųjų ir (ar) 8-</w:t>
      </w:r>
      <w:r w:rsidR="00516A57" w:rsidRPr="00435A7B">
        <w:rPr>
          <w:rFonts w:ascii="Times New Roman" w:hAnsi="Times New Roman" w:cs="Times New Roman"/>
          <w:noProof/>
          <w:sz w:val="24"/>
          <w:szCs w:val="24"/>
        </w:rPr>
        <w:t>ųjų klasių mokiniai dalyvavo ST. Iš visų minėtų mokyklų</w:t>
      </w:r>
      <w:r w:rsidR="00120550" w:rsidRPr="00435A7B">
        <w:rPr>
          <w:rFonts w:ascii="Times New Roman" w:hAnsi="Times New Roman" w:cs="Times New Roman"/>
          <w:noProof/>
          <w:sz w:val="24"/>
          <w:szCs w:val="24"/>
        </w:rPr>
        <w:t xml:space="preserve"> ST dalyvavo 1361 ketvirtųjų ir 1478 </w:t>
      </w:r>
      <w:r w:rsidR="00612675" w:rsidRPr="00435A7B">
        <w:rPr>
          <w:rFonts w:ascii="Times New Roman" w:hAnsi="Times New Roman" w:cs="Times New Roman"/>
          <w:noProof/>
          <w:sz w:val="24"/>
          <w:szCs w:val="24"/>
        </w:rPr>
        <w:t>aštuntųjų</w:t>
      </w:r>
      <w:r w:rsidR="00120550" w:rsidRPr="00435A7B">
        <w:rPr>
          <w:rFonts w:ascii="Times New Roman" w:hAnsi="Times New Roman" w:cs="Times New Roman"/>
          <w:noProof/>
          <w:sz w:val="24"/>
          <w:szCs w:val="24"/>
        </w:rPr>
        <w:t xml:space="preserve"> klasių mokiniai.</w:t>
      </w:r>
      <w:r w:rsidR="00612675" w:rsidRPr="00435A7B">
        <w:rPr>
          <w:rFonts w:ascii="Times New Roman" w:hAnsi="Times New Roman" w:cs="Times New Roman"/>
          <w:noProof/>
          <w:sz w:val="24"/>
          <w:szCs w:val="24"/>
        </w:rPr>
        <w:t xml:space="preserve"> 4-ųjų klasių mokiniai  dalyvavo skaitymo, rašymo ir matematikos ST bei atsakė į NEC</w:t>
      </w:r>
      <w:r w:rsidR="00CB4C6F" w:rsidRPr="00435A7B">
        <w:rPr>
          <w:rFonts w:ascii="Times New Roman" w:hAnsi="Times New Roman" w:cs="Times New Roman"/>
          <w:noProof/>
          <w:sz w:val="24"/>
          <w:szCs w:val="24"/>
        </w:rPr>
        <w:t xml:space="preserve"> parengtus klausimynus, padedančius nustatyti socialinį mokyklos kontekstą, mokinio savijautą mokykloje, mokyklos  pridėtinę vertę. </w:t>
      </w:r>
      <w:r w:rsidR="00612675" w:rsidRPr="00435A7B">
        <w:rPr>
          <w:rFonts w:ascii="Times New Roman" w:hAnsi="Times New Roman" w:cs="Times New Roman"/>
          <w:noProof/>
          <w:sz w:val="24"/>
          <w:szCs w:val="24"/>
        </w:rPr>
        <w:t>8-ųjų klasių mokiniai</w:t>
      </w:r>
      <w:r w:rsidR="00CB4C6F" w:rsidRPr="00435A7B">
        <w:rPr>
          <w:rFonts w:ascii="Times New Roman" w:hAnsi="Times New Roman" w:cs="Times New Roman"/>
          <w:noProof/>
          <w:sz w:val="24"/>
          <w:szCs w:val="24"/>
        </w:rPr>
        <w:t xml:space="preserve"> be minėtų užduočių atliko ir istorijos dalyko ST.</w:t>
      </w:r>
    </w:p>
    <w:p w14:paraId="72FCF927" w14:textId="50E487E3" w:rsidR="00CB4C6F" w:rsidRPr="00435A7B" w:rsidRDefault="00CB4C6F" w:rsidP="00435A7B">
      <w:pPr>
        <w:spacing w:after="0" w:line="240" w:lineRule="auto"/>
        <w:ind w:firstLine="720"/>
        <w:jc w:val="both"/>
        <w:rPr>
          <w:rFonts w:ascii="Times New Roman" w:hAnsi="Times New Roman" w:cs="Times New Roman"/>
          <w:noProof/>
          <w:sz w:val="24"/>
          <w:szCs w:val="24"/>
        </w:rPr>
      </w:pPr>
      <w:r w:rsidRPr="00435A7B">
        <w:rPr>
          <w:rFonts w:ascii="Times New Roman" w:hAnsi="Times New Roman" w:cs="Times New Roman"/>
          <w:noProof/>
          <w:sz w:val="24"/>
          <w:szCs w:val="24"/>
        </w:rPr>
        <w:t>NEC kiekvienam standartizuotus testus atlikusiam mokiniui parengė individualią lyginamąją ataskaitą (su išsamiais paaiškinimais mokinio tėvams</w:t>
      </w:r>
      <w:r w:rsidR="009E6A92" w:rsidRPr="00435A7B">
        <w:rPr>
          <w:rFonts w:ascii="Times New Roman" w:hAnsi="Times New Roman" w:cs="Times New Roman"/>
          <w:noProof/>
          <w:sz w:val="24"/>
          <w:szCs w:val="24"/>
        </w:rPr>
        <w:t>/globėjams</w:t>
      </w:r>
      <w:r w:rsidRPr="00435A7B">
        <w:rPr>
          <w:rFonts w:ascii="Times New Roman" w:hAnsi="Times New Roman" w:cs="Times New Roman"/>
          <w:noProof/>
          <w:sz w:val="24"/>
          <w:szCs w:val="24"/>
        </w:rPr>
        <w:t xml:space="preserve"> apie ST ir jų rezultatų interpretavimą) apie jo atliktų ST rezultatus: 4 arba 8 klasės mokinio pasiektą kalbos (atskirai skaitymo ir rašymo), matematikos, 8 klasės mokinio pasiektą istorijos mokymosi pasiekimų lygį, kiekvieno m</w:t>
      </w:r>
      <w:r w:rsidR="009E6A92" w:rsidRPr="00435A7B">
        <w:rPr>
          <w:rFonts w:ascii="Times New Roman" w:hAnsi="Times New Roman" w:cs="Times New Roman"/>
          <w:noProof/>
          <w:sz w:val="24"/>
          <w:szCs w:val="24"/>
        </w:rPr>
        <w:t>okinio pasiekimus pagal atskirų</w:t>
      </w:r>
      <w:r w:rsidRPr="00435A7B">
        <w:rPr>
          <w:rFonts w:ascii="Times New Roman" w:hAnsi="Times New Roman" w:cs="Times New Roman"/>
          <w:noProof/>
          <w:sz w:val="24"/>
          <w:szCs w:val="24"/>
        </w:rPr>
        <w:t xml:space="preserve"> testuojamų dalykų </w:t>
      </w:r>
      <w:r w:rsidR="009E6A92" w:rsidRPr="00435A7B">
        <w:rPr>
          <w:rFonts w:ascii="Times New Roman" w:hAnsi="Times New Roman" w:cs="Times New Roman"/>
          <w:noProof/>
          <w:sz w:val="24"/>
          <w:szCs w:val="24"/>
        </w:rPr>
        <w:t>pasiekimus</w:t>
      </w:r>
      <w:r w:rsidRPr="00435A7B">
        <w:rPr>
          <w:rFonts w:ascii="Times New Roman" w:hAnsi="Times New Roman" w:cs="Times New Roman"/>
          <w:noProof/>
          <w:sz w:val="24"/>
          <w:szCs w:val="24"/>
        </w:rPr>
        <w:t>. Mokiniui skirtoje individualioje ataskaitoje taip pat buvo pateikti duomenys, kaip pagal mokymosi pasiekimų lygius pasiskirsto mokyklos ir klasės, kurioje jis mokosi, ir šalies bendrojo ugdymo mokyklų mokiniai. Kiekvienai savivaldybės mokyklai</w:t>
      </w:r>
      <w:r w:rsidR="009E6A92" w:rsidRPr="00435A7B">
        <w:rPr>
          <w:rFonts w:ascii="Times New Roman" w:hAnsi="Times New Roman" w:cs="Times New Roman"/>
          <w:noProof/>
          <w:sz w:val="24"/>
          <w:szCs w:val="24"/>
        </w:rPr>
        <w:t xml:space="preserve"> taip pat</w:t>
      </w:r>
      <w:r w:rsidRPr="00435A7B">
        <w:rPr>
          <w:rFonts w:ascii="Times New Roman" w:hAnsi="Times New Roman" w:cs="Times New Roman"/>
          <w:noProof/>
          <w:sz w:val="24"/>
          <w:szCs w:val="24"/>
        </w:rPr>
        <w:t xml:space="preserve"> buvo parengta ir pateikta trumpa ataskaita apie apibendrintus pagrindinius ST rezultatus. Visa šia analitine medžiaga (mokyklos ir mokinių ataskaitomis) savivaldybė, mokykla ir mokytojai gali naudotis aptardami konkrečius kiekvieno mokinio, atskirų mokyklų ir visos savivaldybės mokinių pasiekimų gerinimo klausimus.</w:t>
      </w:r>
    </w:p>
    <w:p w14:paraId="274ACEB5" w14:textId="6A3DE04F" w:rsidR="004D1344" w:rsidRPr="00435A7B" w:rsidRDefault="00E84C07" w:rsidP="00435A7B">
      <w:pPr>
        <w:spacing w:after="0" w:line="240" w:lineRule="auto"/>
        <w:ind w:firstLine="720"/>
        <w:jc w:val="both"/>
        <w:rPr>
          <w:rFonts w:ascii="Times New Roman" w:hAnsi="Times New Roman" w:cs="Times New Roman"/>
          <w:noProof/>
          <w:sz w:val="24"/>
          <w:szCs w:val="24"/>
        </w:rPr>
      </w:pPr>
      <w:r w:rsidRPr="00435A7B">
        <w:rPr>
          <w:rFonts w:ascii="Times New Roman" w:hAnsi="Times New Roman" w:cs="Times New Roman"/>
          <w:noProof/>
          <w:sz w:val="24"/>
          <w:szCs w:val="24"/>
        </w:rPr>
        <w:t xml:space="preserve"> </w:t>
      </w:r>
      <w:r w:rsidR="004D1344" w:rsidRPr="00435A7B">
        <w:rPr>
          <w:rFonts w:ascii="Times New Roman" w:hAnsi="Times New Roman" w:cs="Times New Roman"/>
          <w:noProof/>
          <w:sz w:val="24"/>
          <w:szCs w:val="24"/>
        </w:rPr>
        <w:t xml:space="preserve">Ši ataskaita yra skirta apibendrintai, gilesnei visos savivaldybės mokyklų 4 ir 8 klasių mokinių 2014-ųjų metų </w:t>
      </w:r>
      <w:r w:rsidR="00CB4C6F" w:rsidRPr="00435A7B">
        <w:rPr>
          <w:rFonts w:ascii="Times New Roman" w:hAnsi="Times New Roman" w:cs="Times New Roman"/>
          <w:noProof/>
          <w:sz w:val="24"/>
          <w:szCs w:val="24"/>
        </w:rPr>
        <w:t>ST</w:t>
      </w:r>
      <w:r w:rsidR="004D1344" w:rsidRPr="00435A7B">
        <w:rPr>
          <w:rFonts w:ascii="Times New Roman" w:hAnsi="Times New Roman" w:cs="Times New Roman"/>
          <w:noProof/>
          <w:sz w:val="24"/>
          <w:szCs w:val="24"/>
        </w:rPr>
        <w:t xml:space="preserve"> rezultatų lyginamajai analizei. Ji pad</w:t>
      </w:r>
      <w:r w:rsidR="00CB4C6F" w:rsidRPr="00435A7B">
        <w:rPr>
          <w:rFonts w:ascii="Times New Roman" w:hAnsi="Times New Roman" w:cs="Times New Roman"/>
          <w:noProof/>
          <w:sz w:val="24"/>
          <w:szCs w:val="24"/>
        </w:rPr>
        <w:t>eda</w:t>
      </w:r>
      <w:r w:rsidR="004D1344" w:rsidRPr="00435A7B">
        <w:rPr>
          <w:rFonts w:ascii="Times New Roman" w:hAnsi="Times New Roman" w:cs="Times New Roman"/>
          <w:noProof/>
          <w:sz w:val="24"/>
          <w:szCs w:val="24"/>
        </w:rPr>
        <w:t xml:space="preserve"> geriau suprasti </w:t>
      </w:r>
      <w:r w:rsidR="00CB4C6F" w:rsidRPr="00435A7B">
        <w:rPr>
          <w:rFonts w:ascii="Times New Roman" w:hAnsi="Times New Roman" w:cs="Times New Roman"/>
          <w:noProof/>
          <w:sz w:val="24"/>
          <w:szCs w:val="24"/>
        </w:rPr>
        <w:t xml:space="preserve">situaciją </w:t>
      </w:r>
      <w:r w:rsidR="004D1344" w:rsidRPr="00435A7B">
        <w:rPr>
          <w:rFonts w:ascii="Times New Roman" w:hAnsi="Times New Roman" w:cs="Times New Roman"/>
          <w:noProof/>
          <w:sz w:val="24"/>
          <w:szCs w:val="24"/>
        </w:rPr>
        <w:t>savivaldybėje, lygina</w:t>
      </w:r>
      <w:r w:rsidR="009E6A92" w:rsidRPr="00435A7B">
        <w:rPr>
          <w:rFonts w:ascii="Times New Roman" w:hAnsi="Times New Roman" w:cs="Times New Roman"/>
          <w:noProof/>
          <w:sz w:val="24"/>
          <w:szCs w:val="24"/>
        </w:rPr>
        <w:t>n</w:t>
      </w:r>
      <w:r w:rsidR="004D1344" w:rsidRPr="00435A7B">
        <w:rPr>
          <w:rFonts w:ascii="Times New Roman" w:hAnsi="Times New Roman" w:cs="Times New Roman"/>
          <w:noProof/>
          <w:sz w:val="24"/>
          <w:szCs w:val="24"/>
        </w:rPr>
        <w:t>t su kitomis 2014 metais testavime dalyvavusiomis savivaldybėmis ir 2012-ųjų metų nacionalinio mokinių pasiekimų tyrimo pagrindine imtimi. Ataskaitoje teikiama informacija, kuria vadovaujantis galima spręsti apie savivaldybės mokyklų darbo stiprybes ir tobulintinas sritis. Šią informaciją reikia vertinti atsižvelgiant į testavime dalyvavusių mokinių mokymosi aplinkos mokykloje ir namų aplinkos kontekstą, mokinių poreikius ir galimybes, ugdymo procese atliekamo formuojamojo vertinimo rezultatus, kitas tik savivaldybės švietimo bendruomenei, vadovams, mokytojams ir tėvams/globėjams žinomas aplinkybes.</w:t>
      </w:r>
    </w:p>
    <w:p w14:paraId="37AA0319" w14:textId="5AC52C63" w:rsidR="007D27C4" w:rsidRDefault="007D27C4" w:rsidP="00435A7B">
      <w:pPr>
        <w:spacing w:after="0" w:line="240" w:lineRule="auto"/>
        <w:ind w:firstLine="720"/>
        <w:jc w:val="both"/>
        <w:rPr>
          <w:rFonts w:ascii="Times New Roman" w:hAnsi="Times New Roman" w:cs="Times New Roman"/>
          <w:noProof/>
          <w:sz w:val="24"/>
          <w:szCs w:val="24"/>
        </w:rPr>
      </w:pPr>
      <w:r w:rsidRPr="00435A7B">
        <w:rPr>
          <w:rFonts w:ascii="Times New Roman" w:hAnsi="Times New Roman" w:cs="Times New Roman"/>
          <w:noProof/>
          <w:sz w:val="24"/>
          <w:szCs w:val="24"/>
        </w:rPr>
        <w:t>Šiame etape vyksta apibendrintų ST rezultatų viešinimas bendrojo ugdymo mokyklų direktoriams, direktorių pavaduotojams ugdymui, per P</w:t>
      </w:r>
      <w:r w:rsidR="009E6A92" w:rsidRPr="00435A7B">
        <w:rPr>
          <w:rFonts w:ascii="Times New Roman" w:hAnsi="Times New Roman" w:cs="Times New Roman"/>
          <w:noProof/>
          <w:sz w:val="24"/>
          <w:szCs w:val="24"/>
        </w:rPr>
        <w:t>edagogų švietimo ir kultūros centrą</w:t>
      </w:r>
      <w:r w:rsidRPr="00435A7B">
        <w:rPr>
          <w:rFonts w:ascii="Times New Roman" w:hAnsi="Times New Roman" w:cs="Times New Roman"/>
          <w:noProof/>
          <w:sz w:val="24"/>
          <w:szCs w:val="24"/>
        </w:rPr>
        <w:t xml:space="preserve"> šie  rezultatai</w:t>
      </w:r>
      <w:r w:rsidR="009E6A92" w:rsidRPr="00435A7B">
        <w:rPr>
          <w:rFonts w:ascii="Times New Roman" w:hAnsi="Times New Roman" w:cs="Times New Roman"/>
          <w:noProof/>
          <w:sz w:val="24"/>
          <w:szCs w:val="24"/>
        </w:rPr>
        <w:t xml:space="preserve"> bus</w:t>
      </w:r>
      <w:r w:rsidRPr="00435A7B">
        <w:rPr>
          <w:rFonts w:ascii="Times New Roman" w:hAnsi="Times New Roman" w:cs="Times New Roman"/>
          <w:noProof/>
          <w:sz w:val="24"/>
          <w:szCs w:val="24"/>
        </w:rPr>
        <w:t xml:space="preserve"> aptariami miesto pradinių klasių, lietuvių kalbos, matematikos, istorijos</w:t>
      </w:r>
      <w:r w:rsidR="009E6A92" w:rsidRPr="00435A7B">
        <w:rPr>
          <w:rFonts w:ascii="Times New Roman" w:hAnsi="Times New Roman" w:cs="Times New Roman"/>
          <w:noProof/>
          <w:sz w:val="24"/>
          <w:szCs w:val="24"/>
        </w:rPr>
        <w:t xml:space="preserve"> mokytojų</w:t>
      </w:r>
      <w:r w:rsidRPr="00435A7B">
        <w:rPr>
          <w:rFonts w:ascii="Times New Roman" w:hAnsi="Times New Roman" w:cs="Times New Roman"/>
          <w:noProof/>
          <w:sz w:val="24"/>
          <w:szCs w:val="24"/>
        </w:rPr>
        <w:t xml:space="preserve"> metodiniuose būreliuose. Konkreti mokykla savo rezultatus analizuoja ir interpretuoja mokyklos lygmeniu, išryškina savo stiprybes ir problemines sritis, rengia pasiekimų tobulinimo planus, numato kryptis, kaip panaudoti ST duomenis konkretaus vaiko pas</w:t>
      </w:r>
      <w:r w:rsidR="00090378" w:rsidRPr="00435A7B">
        <w:rPr>
          <w:rFonts w:ascii="Times New Roman" w:hAnsi="Times New Roman" w:cs="Times New Roman"/>
          <w:noProof/>
          <w:sz w:val="24"/>
          <w:szCs w:val="24"/>
        </w:rPr>
        <w:t>i</w:t>
      </w:r>
      <w:r w:rsidRPr="00435A7B">
        <w:rPr>
          <w:rFonts w:ascii="Times New Roman" w:hAnsi="Times New Roman" w:cs="Times New Roman"/>
          <w:noProof/>
          <w:sz w:val="24"/>
          <w:szCs w:val="24"/>
        </w:rPr>
        <w:t>ekimams gerinti.</w:t>
      </w:r>
    </w:p>
    <w:p w14:paraId="414F39F2" w14:textId="77777777" w:rsidR="00435A7B" w:rsidRPr="00435A7B" w:rsidRDefault="00435A7B" w:rsidP="00435A7B">
      <w:pPr>
        <w:spacing w:after="0" w:line="240" w:lineRule="auto"/>
        <w:ind w:firstLine="720"/>
        <w:jc w:val="both"/>
        <w:rPr>
          <w:rFonts w:ascii="Times New Roman" w:hAnsi="Times New Roman" w:cs="Times New Roman"/>
          <w:noProof/>
          <w:sz w:val="24"/>
          <w:szCs w:val="24"/>
        </w:rPr>
      </w:pPr>
    </w:p>
    <w:p w14:paraId="274ACF71" w14:textId="77777777" w:rsidR="008D6F08" w:rsidRPr="00435A7B" w:rsidRDefault="008E0143" w:rsidP="00435A7B">
      <w:pPr>
        <w:pStyle w:val="Sraopastraipa"/>
        <w:numPr>
          <w:ilvl w:val="0"/>
          <w:numId w:val="6"/>
        </w:numPr>
        <w:spacing w:after="0" w:line="240" w:lineRule="auto"/>
        <w:jc w:val="center"/>
        <w:rPr>
          <w:rFonts w:ascii="Times New Roman" w:hAnsi="Times New Roman" w:cs="Times New Roman"/>
          <w:b/>
          <w:sz w:val="24"/>
          <w:szCs w:val="24"/>
        </w:rPr>
      </w:pPr>
      <w:r w:rsidRPr="00435A7B">
        <w:rPr>
          <w:rFonts w:ascii="Times New Roman" w:hAnsi="Times New Roman" w:cs="Times New Roman"/>
          <w:b/>
          <w:sz w:val="24"/>
          <w:szCs w:val="24"/>
        </w:rPr>
        <w:t>LYGINAMIEJI 4 IR 8 KLASĖS MOKINIŲ ST IR MOKINIŲ KLAUSIMYNŲ REZULTATAI</w:t>
      </w:r>
    </w:p>
    <w:p w14:paraId="274ACF72" w14:textId="77777777" w:rsidR="008E0143" w:rsidRPr="00435A7B" w:rsidRDefault="008E0143" w:rsidP="00435A7B">
      <w:pPr>
        <w:pStyle w:val="Betarp"/>
        <w:rPr>
          <w:rFonts w:ascii="Times New Roman" w:hAnsi="Times New Roman" w:cs="Times New Roman"/>
          <w:sz w:val="24"/>
          <w:szCs w:val="24"/>
        </w:rPr>
      </w:pPr>
    </w:p>
    <w:p w14:paraId="274ACF73" w14:textId="77777777" w:rsidR="003D5A73" w:rsidRPr="00435A7B" w:rsidRDefault="003D5A73" w:rsidP="00435A7B">
      <w:pPr>
        <w:pStyle w:val="Betarp"/>
        <w:rPr>
          <w:rFonts w:ascii="Times New Roman" w:hAnsi="Times New Roman" w:cs="Times New Roman"/>
          <w:sz w:val="24"/>
          <w:szCs w:val="24"/>
        </w:rPr>
      </w:pPr>
      <w:r w:rsidRPr="00435A7B">
        <w:rPr>
          <w:rFonts w:ascii="Times New Roman" w:hAnsi="Times New Roman" w:cs="Times New Roman"/>
          <w:sz w:val="24"/>
          <w:szCs w:val="24"/>
        </w:rPr>
        <w:t>Diagramose lyginami:</w:t>
      </w:r>
    </w:p>
    <w:p w14:paraId="274ACF74" w14:textId="487DFCB1" w:rsidR="003D5A73" w:rsidRPr="00276F54" w:rsidRDefault="007D27C4" w:rsidP="00435A7B">
      <w:pPr>
        <w:pStyle w:val="Betarp"/>
        <w:numPr>
          <w:ilvl w:val="0"/>
          <w:numId w:val="4"/>
        </w:numPr>
        <w:rPr>
          <w:rFonts w:ascii="Times New Roman" w:hAnsi="Times New Roman" w:cs="Times New Roman"/>
          <w:sz w:val="24"/>
          <w:szCs w:val="24"/>
        </w:rPr>
      </w:pPr>
      <w:r w:rsidRPr="00435A7B">
        <w:rPr>
          <w:rFonts w:ascii="Times New Roman" w:hAnsi="Times New Roman" w:cs="Times New Roman"/>
          <w:sz w:val="24"/>
          <w:szCs w:val="24"/>
        </w:rPr>
        <w:t>M</w:t>
      </w:r>
      <w:r w:rsidR="003D5A73" w:rsidRPr="00435A7B">
        <w:rPr>
          <w:rFonts w:ascii="Times New Roman" w:hAnsi="Times New Roman" w:cs="Times New Roman"/>
          <w:sz w:val="24"/>
          <w:szCs w:val="24"/>
        </w:rPr>
        <w:t>ūsų savivaldybės mokinių rezultatai (diagramose nurodytas savivaldybės pavadinimas</w:t>
      </w:r>
      <w:r w:rsidR="003D5A73" w:rsidRPr="00276F54">
        <w:rPr>
          <w:rFonts w:ascii="Times New Roman" w:hAnsi="Times New Roman" w:cs="Times New Roman"/>
          <w:sz w:val="24"/>
          <w:szCs w:val="24"/>
        </w:rPr>
        <w:t>);</w:t>
      </w:r>
    </w:p>
    <w:p w14:paraId="274ACF75" w14:textId="77777777" w:rsidR="003D5A73" w:rsidRPr="00276F54" w:rsidRDefault="003D5A73" w:rsidP="003D5A73">
      <w:pPr>
        <w:pStyle w:val="Betarp"/>
        <w:numPr>
          <w:ilvl w:val="0"/>
          <w:numId w:val="4"/>
        </w:numPr>
        <w:rPr>
          <w:rFonts w:ascii="Times New Roman" w:hAnsi="Times New Roman" w:cs="Times New Roman"/>
          <w:sz w:val="24"/>
          <w:szCs w:val="24"/>
        </w:rPr>
      </w:pPr>
      <w:r w:rsidRPr="00276F54">
        <w:rPr>
          <w:rFonts w:ascii="Times New Roman" w:hAnsi="Times New Roman" w:cs="Times New Roman"/>
          <w:sz w:val="24"/>
          <w:szCs w:val="24"/>
        </w:rPr>
        <w:t xml:space="preserve">2012 metų Nacionaliniame mokinių pasiekimų tyrime dalyvavusių mokinių rezultatai (diagramose </w:t>
      </w:r>
      <w:r w:rsidR="00F40C2D" w:rsidRPr="00276F54">
        <w:rPr>
          <w:rFonts w:ascii="Times New Roman" w:hAnsi="Times New Roman" w:cs="Times New Roman"/>
          <w:sz w:val="24"/>
          <w:szCs w:val="24"/>
        </w:rPr>
        <w:t>–</w:t>
      </w:r>
      <w:r w:rsidRPr="00276F54">
        <w:rPr>
          <w:rFonts w:ascii="Times New Roman" w:hAnsi="Times New Roman" w:cs="Times New Roman"/>
          <w:sz w:val="24"/>
          <w:szCs w:val="24"/>
        </w:rPr>
        <w:t xml:space="preserve"> šalies);</w:t>
      </w:r>
    </w:p>
    <w:p w14:paraId="274ACF76" w14:textId="77777777" w:rsidR="003D5A73" w:rsidRPr="00276F54" w:rsidRDefault="003D5A73" w:rsidP="003D5A73">
      <w:pPr>
        <w:pStyle w:val="Betarp"/>
        <w:numPr>
          <w:ilvl w:val="0"/>
          <w:numId w:val="4"/>
        </w:numPr>
        <w:rPr>
          <w:rFonts w:ascii="Times New Roman" w:hAnsi="Times New Roman" w:cs="Times New Roman"/>
          <w:sz w:val="24"/>
          <w:szCs w:val="24"/>
        </w:rPr>
      </w:pPr>
      <w:r w:rsidRPr="00276F54">
        <w:rPr>
          <w:rFonts w:ascii="Times New Roman" w:hAnsi="Times New Roman" w:cs="Times New Roman"/>
          <w:sz w:val="24"/>
          <w:szCs w:val="24"/>
        </w:rPr>
        <w:t>Apibendrinti visų 23-jų savivaldybių, 2014 m. pasinaudojusių standartizuotais vertinimo įrankiais, rezultatai (diagramose – dalyvavusių savivaldybių).</w:t>
      </w:r>
    </w:p>
    <w:p w14:paraId="4B40118A" w14:textId="74C98A12" w:rsidR="007D27C4" w:rsidRPr="00276F54" w:rsidRDefault="00B879FC" w:rsidP="00090378">
      <w:pPr>
        <w:pStyle w:val="Betarp"/>
        <w:ind w:firstLine="567"/>
        <w:jc w:val="both"/>
        <w:rPr>
          <w:rFonts w:ascii="Times New Roman" w:hAnsi="Times New Roman" w:cs="Times New Roman"/>
          <w:b/>
          <w:sz w:val="24"/>
          <w:szCs w:val="24"/>
        </w:rPr>
      </w:pPr>
      <w:r w:rsidRPr="00276F54">
        <w:rPr>
          <w:rFonts w:ascii="Times New Roman" w:hAnsi="Times New Roman" w:cs="Times New Roman"/>
          <w:sz w:val="24"/>
          <w:szCs w:val="24"/>
        </w:rPr>
        <w:t xml:space="preserve">Voratinklinėse diagramose </w:t>
      </w:r>
      <w:r w:rsidR="003D5A73" w:rsidRPr="00276F54">
        <w:rPr>
          <w:rFonts w:ascii="Times New Roman" w:hAnsi="Times New Roman" w:cs="Times New Roman"/>
          <w:sz w:val="24"/>
          <w:szCs w:val="24"/>
        </w:rPr>
        <w:t xml:space="preserve">vaizdžiai </w:t>
      </w:r>
      <w:r w:rsidR="002E2860" w:rsidRPr="00276F54">
        <w:rPr>
          <w:rFonts w:ascii="Times New Roman" w:hAnsi="Times New Roman" w:cs="Times New Roman"/>
          <w:sz w:val="24"/>
          <w:szCs w:val="24"/>
        </w:rPr>
        <w:t>pateikiami apibendrinti duomeny</w:t>
      </w:r>
      <w:r w:rsidRPr="00276F54">
        <w:rPr>
          <w:rFonts w:ascii="Times New Roman" w:hAnsi="Times New Roman" w:cs="Times New Roman"/>
          <w:sz w:val="24"/>
          <w:szCs w:val="24"/>
        </w:rPr>
        <w:t xml:space="preserve">s apie </w:t>
      </w:r>
      <w:r w:rsidR="00C920AD" w:rsidRPr="00276F54">
        <w:rPr>
          <w:rFonts w:ascii="Times New Roman" w:hAnsi="Times New Roman" w:cs="Times New Roman"/>
          <w:sz w:val="24"/>
          <w:szCs w:val="24"/>
        </w:rPr>
        <w:t xml:space="preserve">įvairių </w:t>
      </w:r>
      <w:r w:rsidRPr="00276F54">
        <w:rPr>
          <w:rFonts w:ascii="Times New Roman" w:hAnsi="Times New Roman" w:cs="Times New Roman"/>
          <w:sz w:val="24"/>
          <w:szCs w:val="24"/>
        </w:rPr>
        <w:t>standartizuotų testų rezultatus, sukuriamą pridėtinę vertę bei įvairius rodiklius</w:t>
      </w:r>
      <w:r w:rsidR="00146196" w:rsidRPr="00276F54">
        <w:rPr>
          <w:rFonts w:ascii="Times New Roman" w:hAnsi="Times New Roman" w:cs="Times New Roman"/>
          <w:sz w:val="24"/>
          <w:szCs w:val="24"/>
        </w:rPr>
        <w:t>,</w:t>
      </w:r>
      <w:r w:rsidRPr="00276F54">
        <w:rPr>
          <w:rFonts w:ascii="Times New Roman" w:hAnsi="Times New Roman" w:cs="Times New Roman"/>
          <w:sz w:val="24"/>
          <w:szCs w:val="24"/>
        </w:rPr>
        <w:t xml:space="preserve"> apskaičiuotus</w:t>
      </w:r>
      <w:r w:rsidR="009E6A92" w:rsidRPr="00276F54">
        <w:rPr>
          <w:rFonts w:ascii="Times New Roman" w:hAnsi="Times New Roman" w:cs="Times New Roman"/>
          <w:sz w:val="24"/>
          <w:szCs w:val="24"/>
        </w:rPr>
        <w:t xml:space="preserve"> pagal mokinio klausimyno atsakymu</w:t>
      </w:r>
      <w:r w:rsidRPr="00276F54">
        <w:rPr>
          <w:rFonts w:ascii="Times New Roman" w:hAnsi="Times New Roman" w:cs="Times New Roman"/>
          <w:sz w:val="24"/>
          <w:szCs w:val="24"/>
        </w:rPr>
        <w:t>s</w:t>
      </w:r>
      <w:r w:rsidR="003D5A73" w:rsidRPr="00276F54">
        <w:rPr>
          <w:rFonts w:ascii="Times New Roman" w:hAnsi="Times New Roman" w:cs="Times New Roman"/>
          <w:sz w:val="24"/>
          <w:szCs w:val="24"/>
        </w:rPr>
        <w:t xml:space="preserve"> (</w:t>
      </w:r>
      <w:r w:rsidR="00C920AD" w:rsidRPr="00276F54">
        <w:rPr>
          <w:rFonts w:ascii="Times New Roman" w:hAnsi="Times New Roman" w:cs="Times New Roman"/>
          <w:sz w:val="24"/>
          <w:szCs w:val="24"/>
        </w:rPr>
        <w:t>m</w:t>
      </w:r>
      <w:r w:rsidR="003D5A73" w:rsidRPr="00276F54">
        <w:rPr>
          <w:rFonts w:ascii="Times New Roman" w:hAnsi="Times New Roman" w:cs="Times New Roman"/>
          <w:sz w:val="24"/>
          <w:szCs w:val="24"/>
        </w:rPr>
        <w:t>okėjimo mokytis rodiklis, mokyklos klimato rodiklis ir pan.)</w:t>
      </w:r>
      <w:r w:rsidRPr="00276F54">
        <w:rPr>
          <w:rFonts w:ascii="Times New Roman" w:hAnsi="Times New Roman" w:cs="Times New Roman"/>
          <w:sz w:val="24"/>
          <w:szCs w:val="24"/>
        </w:rPr>
        <w:t xml:space="preserve">. </w:t>
      </w:r>
      <w:r w:rsidR="003D5A73" w:rsidRPr="00276F54">
        <w:rPr>
          <w:rFonts w:ascii="Times New Roman" w:hAnsi="Times New Roman" w:cs="Times New Roman"/>
          <w:sz w:val="24"/>
          <w:szCs w:val="24"/>
        </w:rPr>
        <w:t xml:space="preserve">Diagramose naudojama vieninga </w:t>
      </w:r>
      <w:r w:rsidR="00146196" w:rsidRPr="00276F54">
        <w:rPr>
          <w:rFonts w:ascii="Times New Roman" w:hAnsi="Times New Roman" w:cs="Times New Roman"/>
          <w:sz w:val="24"/>
          <w:szCs w:val="24"/>
        </w:rPr>
        <w:lastRenderedPageBreak/>
        <w:t xml:space="preserve">standartizuotų taškų </w:t>
      </w:r>
      <w:r w:rsidR="003D5A73" w:rsidRPr="00276F54">
        <w:rPr>
          <w:rFonts w:ascii="Times New Roman" w:hAnsi="Times New Roman" w:cs="Times New Roman"/>
          <w:sz w:val="24"/>
          <w:szCs w:val="24"/>
        </w:rPr>
        <w:t xml:space="preserve">skalė, kuri leidžia palyginti rodiklius </w:t>
      </w:r>
      <w:r w:rsidR="00146196" w:rsidRPr="00276F54">
        <w:rPr>
          <w:rFonts w:ascii="Times New Roman" w:hAnsi="Times New Roman" w:cs="Times New Roman"/>
          <w:sz w:val="24"/>
          <w:szCs w:val="24"/>
        </w:rPr>
        <w:t>vienus su kitais</w:t>
      </w:r>
      <w:r w:rsidR="003D5A73" w:rsidRPr="00276F54">
        <w:rPr>
          <w:rFonts w:ascii="Times New Roman" w:hAnsi="Times New Roman" w:cs="Times New Roman"/>
          <w:sz w:val="24"/>
          <w:szCs w:val="24"/>
        </w:rPr>
        <w:t xml:space="preserve">. Rodikliai perskaičiuoti į standartizuotus taškus taip, kad šalies vidurkis visuomet bus nulis, o standartinis nuokrypis  </w:t>
      </w:r>
      <w:r w:rsidR="00F40C2D" w:rsidRPr="00276F54">
        <w:rPr>
          <w:rFonts w:ascii="Times New Roman" w:hAnsi="Times New Roman" w:cs="Times New Roman"/>
          <w:sz w:val="24"/>
          <w:szCs w:val="24"/>
        </w:rPr>
        <w:t>–</w:t>
      </w:r>
      <w:r w:rsidR="003D5A73" w:rsidRPr="00276F54">
        <w:rPr>
          <w:rFonts w:ascii="Times New Roman" w:hAnsi="Times New Roman" w:cs="Times New Roman"/>
          <w:sz w:val="24"/>
          <w:szCs w:val="24"/>
        </w:rPr>
        <w:t xml:space="preserve"> vienetas. Jei rodiklio reikšmė mažesnė už nulį, tai parodo, kad </w:t>
      </w:r>
      <w:r w:rsidR="00963AA3" w:rsidRPr="00276F54">
        <w:rPr>
          <w:rFonts w:ascii="Times New Roman" w:hAnsi="Times New Roman" w:cs="Times New Roman"/>
          <w:sz w:val="24"/>
          <w:szCs w:val="24"/>
        </w:rPr>
        <w:t xml:space="preserve">mokiniams toje srityje </w:t>
      </w:r>
      <w:r w:rsidR="003D5A73" w:rsidRPr="00276F54">
        <w:rPr>
          <w:rFonts w:ascii="Times New Roman" w:hAnsi="Times New Roman" w:cs="Times New Roman"/>
          <w:sz w:val="24"/>
          <w:szCs w:val="24"/>
        </w:rPr>
        <w:t>sekasi prasčiau nei šal</w:t>
      </w:r>
      <w:r w:rsidR="00146196" w:rsidRPr="00276F54">
        <w:rPr>
          <w:rFonts w:ascii="Times New Roman" w:hAnsi="Times New Roman" w:cs="Times New Roman"/>
          <w:sz w:val="24"/>
          <w:szCs w:val="24"/>
        </w:rPr>
        <w:t>ies mastu</w:t>
      </w:r>
      <w:r w:rsidR="00963AA3" w:rsidRPr="00276F54">
        <w:rPr>
          <w:rFonts w:ascii="Times New Roman" w:hAnsi="Times New Roman" w:cs="Times New Roman"/>
          <w:sz w:val="24"/>
          <w:szCs w:val="24"/>
        </w:rPr>
        <w:t>, jei reikšmė didesnė už nulį – geriau</w:t>
      </w:r>
      <w:r w:rsidR="00C920AD" w:rsidRPr="00276F54">
        <w:rPr>
          <w:rFonts w:ascii="Times New Roman" w:hAnsi="Times New Roman" w:cs="Times New Roman"/>
          <w:sz w:val="24"/>
          <w:szCs w:val="24"/>
        </w:rPr>
        <w:t xml:space="preserve">. </w:t>
      </w:r>
      <w:r w:rsidR="00C920AD" w:rsidRPr="00276F54">
        <w:rPr>
          <w:rFonts w:ascii="Times New Roman" w:hAnsi="Times New Roman" w:cs="Times New Roman"/>
          <w:b/>
          <w:sz w:val="24"/>
          <w:szCs w:val="24"/>
        </w:rPr>
        <w:t>Detal</w:t>
      </w:r>
      <w:r w:rsidR="00EF718E" w:rsidRPr="00276F54">
        <w:rPr>
          <w:rFonts w:ascii="Times New Roman" w:hAnsi="Times New Roman" w:cs="Times New Roman"/>
          <w:b/>
          <w:sz w:val="24"/>
          <w:szCs w:val="24"/>
        </w:rPr>
        <w:t>esnis standartizuotų taškų apskaičiavimas ir diagramos</w:t>
      </w:r>
      <w:r w:rsidR="00C920AD" w:rsidRPr="00276F54">
        <w:rPr>
          <w:rFonts w:ascii="Times New Roman" w:hAnsi="Times New Roman" w:cs="Times New Roman"/>
          <w:b/>
          <w:sz w:val="24"/>
          <w:szCs w:val="24"/>
        </w:rPr>
        <w:t xml:space="preserve"> paaiškin</w:t>
      </w:r>
      <w:r w:rsidR="00EF718E" w:rsidRPr="00276F54">
        <w:rPr>
          <w:rFonts w:ascii="Times New Roman" w:hAnsi="Times New Roman" w:cs="Times New Roman"/>
          <w:b/>
          <w:sz w:val="24"/>
          <w:szCs w:val="24"/>
        </w:rPr>
        <w:t>imas pateikiami</w:t>
      </w:r>
      <w:r w:rsidR="00C920AD" w:rsidRPr="00276F54">
        <w:rPr>
          <w:rFonts w:ascii="Times New Roman" w:hAnsi="Times New Roman" w:cs="Times New Roman"/>
          <w:b/>
          <w:sz w:val="24"/>
          <w:szCs w:val="24"/>
        </w:rPr>
        <w:t xml:space="preserve"> paskutiniame ataskaitos skyrelyje.</w:t>
      </w:r>
    </w:p>
    <w:p w14:paraId="73EDB917" w14:textId="77777777" w:rsidR="007D27C4" w:rsidRPr="00276F54" w:rsidRDefault="007D27C4" w:rsidP="008E0143">
      <w:pPr>
        <w:pStyle w:val="Betarp"/>
        <w:jc w:val="center"/>
        <w:rPr>
          <w:rFonts w:ascii="Times New Roman" w:hAnsi="Times New Roman" w:cs="Times New Roman"/>
          <w:b/>
          <w:sz w:val="24"/>
          <w:szCs w:val="24"/>
        </w:rPr>
      </w:pPr>
    </w:p>
    <w:p w14:paraId="01E29F05" w14:textId="77777777" w:rsidR="007D27C4" w:rsidRPr="00276F54" w:rsidRDefault="007D27C4" w:rsidP="008E0143">
      <w:pPr>
        <w:pStyle w:val="Betarp"/>
        <w:jc w:val="center"/>
        <w:rPr>
          <w:rFonts w:ascii="Times New Roman" w:hAnsi="Times New Roman" w:cs="Times New Roman"/>
          <w:b/>
          <w:sz w:val="24"/>
          <w:szCs w:val="24"/>
        </w:rPr>
      </w:pPr>
    </w:p>
    <w:p w14:paraId="274ACF79" w14:textId="77777777" w:rsidR="008E0143" w:rsidRPr="00276F54" w:rsidRDefault="008E0143" w:rsidP="008E0143">
      <w:pPr>
        <w:pStyle w:val="Betarp"/>
        <w:jc w:val="center"/>
        <w:rPr>
          <w:rFonts w:ascii="Times New Roman" w:hAnsi="Times New Roman" w:cs="Times New Roman"/>
          <w:b/>
          <w:sz w:val="24"/>
          <w:szCs w:val="24"/>
        </w:rPr>
      </w:pPr>
      <w:r w:rsidRPr="00276F54">
        <w:rPr>
          <w:rFonts w:ascii="Times New Roman" w:hAnsi="Times New Roman" w:cs="Times New Roman"/>
          <w:b/>
          <w:sz w:val="24"/>
          <w:szCs w:val="24"/>
        </w:rPr>
        <w:t>4 klasė</w:t>
      </w:r>
    </w:p>
    <w:p w14:paraId="274ACF7A" w14:textId="77777777" w:rsidR="00985B07" w:rsidRPr="00276F54" w:rsidRDefault="00987089" w:rsidP="008E0143">
      <w:pPr>
        <w:pStyle w:val="Betarp"/>
        <w:jc w:val="center"/>
        <w:rPr>
          <w:rFonts w:ascii="Times New Roman" w:hAnsi="Times New Roman" w:cs="Times New Roman"/>
          <w:b/>
          <w:sz w:val="24"/>
          <w:szCs w:val="24"/>
        </w:rPr>
      </w:pPr>
      <w:r w:rsidRPr="00276F54">
        <w:rPr>
          <w:rFonts w:ascii="Times New Roman" w:hAnsi="Times New Roman" w:cs="Times New Roman"/>
          <w:noProof/>
          <w:sz w:val="24"/>
          <w:szCs w:val="24"/>
          <w:lang w:eastAsia="lt-LT"/>
        </w:rPr>
        <w:drawing>
          <wp:inline distT="0" distB="0" distL="0" distR="0" wp14:anchorId="274AD7D3" wp14:editId="274AD7D4">
            <wp:extent cx="4679156" cy="3267075"/>
            <wp:effectExtent l="0" t="0" r="2667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74ACF7B" w14:textId="77777777" w:rsidR="007A5C41" w:rsidRPr="00276F54" w:rsidRDefault="007A5C41" w:rsidP="001E0183">
      <w:pPr>
        <w:pStyle w:val="Betarp"/>
        <w:rPr>
          <w:rFonts w:ascii="Times New Roman" w:hAnsi="Times New Roman" w:cs="Times New Roman"/>
          <w:sz w:val="24"/>
          <w:szCs w:val="24"/>
        </w:rPr>
      </w:pPr>
    </w:p>
    <w:p w14:paraId="274ACF7C" w14:textId="77777777" w:rsidR="008E0143" w:rsidRPr="00276F54" w:rsidRDefault="008E0143" w:rsidP="008E0143">
      <w:pPr>
        <w:pStyle w:val="Betarp"/>
        <w:jc w:val="center"/>
        <w:rPr>
          <w:rFonts w:ascii="Times New Roman" w:hAnsi="Times New Roman" w:cs="Times New Roman"/>
          <w:b/>
          <w:sz w:val="24"/>
          <w:szCs w:val="24"/>
        </w:rPr>
      </w:pPr>
      <w:r w:rsidRPr="00276F54">
        <w:rPr>
          <w:rFonts w:ascii="Times New Roman" w:hAnsi="Times New Roman" w:cs="Times New Roman"/>
          <w:b/>
          <w:sz w:val="24"/>
          <w:szCs w:val="24"/>
        </w:rPr>
        <w:t>8 klasė</w:t>
      </w:r>
    </w:p>
    <w:p w14:paraId="274ACF7D" w14:textId="77777777" w:rsidR="008E0143" w:rsidRPr="00276F54" w:rsidRDefault="00987089" w:rsidP="00987089">
      <w:pPr>
        <w:pStyle w:val="Betarp"/>
        <w:jc w:val="center"/>
        <w:rPr>
          <w:rFonts w:ascii="Times New Roman" w:hAnsi="Times New Roman" w:cs="Times New Roman"/>
          <w:sz w:val="24"/>
          <w:szCs w:val="24"/>
        </w:rPr>
      </w:pPr>
      <w:r w:rsidRPr="00276F54">
        <w:rPr>
          <w:rFonts w:ascii="Times New Roman" w:hAnsi="Times New Roman" w:cs="Times New Roman"/>
          <w:noProof/>
          <w:sz w:val="24"/>
          <w:szCs w:val="24"/>
          <w:lang w:eastAsia="lt-LT"/>
        </w:rPr>
        <w:drawing>
          <wp:inline distT="0" distB="0" distL="0" distR="0" wp14:anchorId="274AD7D5" wp14:editId="274AD7D6">
            <wp:extent cx="4486275" cy="3371850"/>
            <wp:effectExtent l="0" t="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8E0143" w:rsidRPr="00276F54">
        <w:rPr>
          <w:rFonts w:ascii="Times New Roman" w:hAnsi="Times New Roman" w:cs="Times New Roman"/>
          <w:sz w:val="24"/>
          <w:szCs w:val="24"/>
        </w:rPr>
        <w:br w:type="page"/>
      </w:r>
    </w:p>
    <w:p w14:paraId="274ACF7E" w14:textId="77777777" w:rsidR="008E0143" w:rsidRPr="00090378" w:rsidRDefault="008E0143" w:rsidP="00E82993">
      <w:pPr>
        <w:pStyle w:val="Sraopastraipa"/>
        <w:numPr>
          <w:ilvl w:val="0"/>
          <w:numId w:val="6"/>
        </w:numPr>
        <w:spacing w:after="120" w:line="240" w:lineRule="auto"/>
        <w:rPr>
          <w:rFonts w:ascii="Times New Roman" w:hAnsi="Times New Roman" w:cs="Times New Roman"/>
          <w:b/>
          <w:sz w:val="24"/>
          <w:szCs w:val="24"/>
        </w:rPr>
      </w:pPr>
      <w:r w:rsidRPr="00090378">
        <w:rPr>
          <w:rFonts w:ascii="Times New Roman" w:hAnsi="Times New Roman" w:cs="Times New Roman"/>
          <w:b/>
          <w:sz w:val="24"/>
          <w:szCs w:val="24"/>
        </w:rPr>
        <w:lastRenderedPageBreak/>
        <w:t xml:space="preserve">APIBENDRINTI </w:t>
      </w:r>
      <w:r w:rsidR="007505A9" w:rsidRPr="00090378">
        <w:rPr>
          <w:rFonts w:ascii="Times New Roman" w:hAnsi="Times New Roman" w:cs="Times New Roman"/>
          <w:b/>
          <w:sz w:val="24"/>
          <w:szCs w:val="24"/>
        </w:rPr>
        <w:t xml:space="preserve">LYGINAMIEJI 4 IR 8 KLASĖS MOKINIŲ ST </w:t>
      </w:r>
      <w:r w:rsidRPr="00090378">
        <w:rPr>
          <w:rFonts w:ascii="Times New Roman" w:hAnsi="Times New Roman" w:cs="Times New Roman"/>
          <w:b/>
          <w:sz w:val="24"/>
          <w:szCs w:val="24"/>
        </w:rPr>
        <w:t xml:space="preserve">REZULTATAI PAGAL </w:t>
      </w:r>
      <w:r w:rsidR="006D53F2" w:rsidRPr="00090378">
        <w:rPr>
          <w:rFonts w:ascii="Times New Roman" w:hAnsi="Times New Roman" w:cs="Times New Roman"/>
          <w:b/>
          <w:sz w:val="24"/>
          <w:szCs w:val="24"/>
        </w:rPr>
        <w:t xml:space="preserve">MOKYMOSI </w:t>
      </w:r>
      <w:r w:rsidRPr="00090378">
        <w:rPr>
          <w:rFonts w:ascii="Times New Roman" w:hAnsi="Times New Roman" w:cs="Times New Roman"/>
          <w:b/>
          <w:sz w:val="24"/>
          <w:szCs w:val="24"/>
        </w:rPr>
        <w:t>PASIEKIMŲ LYGIUS</w:t>
      </w:r>
    </w:p>
    <w:p w14:paraId="274ACF7F" w14:textId="77777777" w:rsidR="004A3715" w:rsidRPr="00276F54" w:rsidRDefault="004A3715" w:rsidP="002B5C6C">
      <w:pPr>
        <w:pStyle w:val="Betarp"/>
        <w:rPr>
          <w:rFonts w:ascii="Times New Roman" w:hAnsi="Times New Roman" w:cs="Times New Roman"/>
          <w:sz w:val="24"/>
          <w:szCs w:val="24"/>
        </w:rPr>
      </w:pPr>
    </w:p>
    <w:p w14:paraId="274ACF80" w14:textId="77777777" w:rsidR="008E0143" w:rsidRPr="00276F54" w:rsidRDefault="008E0143" w:rsidP="001E0183">
      <w:pPr>
        <w:pStyle w:val="Betarp"/>
        <w:rPr>
          <w:rFonts w:ascii="Times New Roman" w:hAnsi="Times New Roman" w:cs="Times New Roman"/>
          <w:sz w:val="24"/>
          <w:szCs w:val="24"/>
        </w:rPr>
      </w:pPr>
      <w:r w:rsidRPr="00276F54">
        <w:rPr>
          <w:rFonts w:ascii="Times New Roman" w:hAnsi="Times New Roman" w:cs="Times New Roman"/>
          <w:sz w:val="24"/>
          <w:szCs w:val="24"/>
        </w:rPr>
        <w:t>Diagramose</w:t>
      </w:r>
      <w:r w:rsidR="007505A9" w:rsidRPr="00276F54">
        <w:rPr>
          <w:rFonts w:ascii="Times New Roman" w:hAnsi="Times New Roman" w:cs="Times New Roman"/>
          <w:sz w:val="24"/>
          <w:szCs w:val="24"/>
        </w:rPr>
        <w:t xml:space="preserve"> </w:t>
      </w:r>
      <w:r w:rsidR="001E0183" w:rsidRPr="00276F54">
        <w:rPr>
          <w:rFonts w:ascii="Times New Roman" w:hAnsi="Times New Roman" w:cs="Times New Roman"/>
          <w:sz w:val="24"/>
          <w:szCs w:val="24"/>
        </w:rPr>
        <w:t>lyginami</w:t>
      </w:r>
      <w:r w:rsidRPr="00276F54">
        <w:rPr>
          <w:rFonts w:ascii="Times New Roman" w:hAnsi="Times New Roman" w:cs="Times New Roman"/>
          <w:sz w:val="24"/>
          <w:szCs w:val="24"/>
        </w:rPr>
        <w:t>:</w:t>
      </w:r>
    </w:p>
    <w:p w14:paraId="274ACF81" w14:textId="6095C5FC" w:rsidR="008E0143" w:rsidRPr="00276F54" w:rsidRDefault="008E4967" w:rsidP="008E0143">
      <w:pPr>
        <w:pStyle w:val="Betarp"/>
        <w:numPr>
          <w:ilvl w:val="0"/>
          <w:numId w:val="4"/>
        </w:numPr>
        <w:rPr>
          <w:rFonts w:ascii="Times New Roman" w:hAnsi="Times New Roman" w:cs="Times New Roman"/>
          <w:sz w:val="24"/>
          <w:szCs w:val="24"/>
        </w:rPr>
      </w:pPr>
      <w:r w:rsidRPr="00276F54">
        <w:rPr>
          <w:rFonts w:ascii="Times New Roman" w:hAnsi="Times New Roman" w:cs="Times New Roman"/>
          <w:sz w:val="24"/>
          <w:szCs w:val="24"/>
        </w:rPr>
        <w:t xml:space="preserve">Mūsų </w:t>
      </w:r>
      <w:r w:rsidR="001E0183" w:rsidRPr="00276F54">
        <w:rPr>
          <w:rFonts w:ascii="Times New Roman" w:hAnsi="Times New Roman" w:cs="Times New Roman"/>
          <w:sz w:val="24"/>
          <w:szCs w:val="24"/>
        </w:rPr>
        <w:t>savivaldybės mokinių rezultatai</w:t>
      </w:r>
      <w:r w:rsidR="008E0143" w:rsidRPr="00276F54">
        <w:rPr>
          <w:rFonts w:ascii="Times New Roman" w:hAnsi="Times New Roman" w:cs="Times New Roman"/>
          <w:sz w:val="24"/>
          <w:szCs w:val="24"/>
        </w:rPr>
        <w:t xml:space="preserve"> (diagramose nurodytas savivaldybės pavadinimas);</w:t>
      </w:r>
    </w:p>
    <w:p w14:paraId="274ACF82" w14:textId="77777777" w:rsidR="008E0143" w:rsidRPr="00276F54" w:rsidRDefault="008E0143" w:rsidP="008E0143">
      <w:pPr>
        <w:pStyle w:val="Betarp"/>
        <w:numPr>
          <w:ilvl w:val="0"/>
          <w:numId w:val="4"/>
        </w:numPr>
        <w:rPr>
          <w:rFonts w:ascii="Times New Roman" w:hAnsi="Times New Roman" w:cs="Times New Roman"/>
          <w:sz w:val="24"/>
          <w:szCs w:val="24"/>
        </w:rPr>
      </w:pPr>
      <w:r w:rsidRPr="00276F54">
        <w:rPr>
          <w:rFonts w:ascii="Times New Roman" w:hAnsi="Times New Roman" w:cs="Times New Roman"/>
          <w:sz w:val="24"/>
          <w:szCs w:val="24"/>
        </w:rPr>
        <w:t>2012 m</w:t>
      </w:r>
      <w:r w:rsidR="00F70F51" w:rsidRPr="00276F54">
        <w:rPr>
          <w:rFonts w:ascii="Times New Roman" w:hAnsi="Times New Roman" w:cs="Times New Roman"/>
          <w:sz w:val="24"/>
          <w:szCs w:val="24"/>
        </w:rPr>
        <w:t>etų Nacionaliniame</w:t>
      </w:r>
      <w:r w:rsidRPr="00276F54">
        <w:rPr>
          <w:rFonts w:ascii="Times New Roman" w:hAnsi="Times New Roman" w:cs="Times New Roman"/>
          <w:sz w:val="24"/>
          <w:szCs w:val="24"/>
        </w:rPr>
        <w:t xml:space="preserve"> mokinių pasiekimų tyrime dalyvavusių mokinių rezultatai (diagramose </w:t>
      </w:r>
      <w:r w:rsidR="007A6157" w:rsidRPr="00276F54">
        <w:rPr>
          <w:rFonts w:ascii="Times New Roman" w:hAnsi="Times New Roman" w:cs="Times New Roman"/>
          <w:sz w:val="24"/>
          <w:szCs w:val="24"/>
        </w:rPr>
        <w:t>–</w:t>
      </w:r>
      <w:r w:rsidRPr="00276F54">
        <w:rPr>
          <w:rFonts w:ascii="Times New Roman" w:hAnsi="Times New Roman" w:cs="Times New Roman"/>
          <w:sz w:val="24"/>
          <w:szCs w:val="24"/>
        </w:rPr>
        <w:t xml:space="preserve"> </w:t>
      </w:r>
      <w:r w:rsidR="001E0183" w:rsidRPr="00276F54">
        <w:rPr>
          <w:rFonts w:ascii="Times New Roman" w:hAnsi="Times New Roman" w:cs="Times New Roman"/>
          <w:sz w:val="24"/>
          <w:szCs w:val="24"/>
        </w:rPr>
        <w:t>šalies</w:t>
      </w:r>
      <w:r w:rsidRPr="00276F54">
        <w:rPr>
          <w:rFonts w:ascii="Times New Roman" w:hAnsi="Times New Roman" w:cs="Times New Roman"/>
          <w:sz w:val="24"/>
          <w:szCs w:val="24"/>
        </w:rPr>
        <w:t>);</w:t>
      </w:r>
    </w:p>
    <w:p w14:paraId="274ACF83" w14:textId="77777777" w:rsidR="001E0183" w:rsidRPr="00276F54" w:rsidRDefault="008E0143" w:rsidP="008E0143">
      <w:pPr>
        <w:pStyle w:val="Betarp"/>
        <w:numPr>
          <w:ilvl w:val="0"/>
          <w:numId w:val="4"/>
        </w:numPr>
        <w:rPr>
          <w:rFonts w:ascii="Times New Roman" w:hAnsi="Times New Roman" w:cs="Times New Roman"/>
          <w:sz w:val="24"/>
          <w:szCs w:val="24"/>
        </w:rPr>
      </w:pPr>
      <w:r w:rsidRPr="00276F54">
        <w:rPr>
          <w:rFonts w:ascii="Times New Roman" w:hAnsi="Times New Roman" w:cs="Times New Roman"/>
          <w:sz w:val="24"/>
          <w:szCs w:val="24"/>
        </w:rPr>
        <w:t>Apibendrinti visų 23-jų savivaldybių</w:t>
      </w:r>
      <w:r w:rsidR="007505A9" w:rsidRPr="00276F54">
        <w:rPr>
          <w:rFonts w:ascii="Times New Roman" w:hAnsi="Times New Roman" w:cs="Times New Roman"/>
          <w:sz w:val="24"/>
          <w:szCs w:val="24"/>
        </w:rPr>
        <w:t>,</w:t>
      </w:r>
      <w:r w:rsidRPr="00276F54">
        <w:rPr>
          <w:rFonts w:ascii="Times New Roman" w:hAnsi="Times New Roman" w:cs="Times New Roman"/>
          <w:sz w:val="24"/>
          <w:szCs w:val="24"/>
        </w:rPr>
        <w:t xml:space="preserve"> 2014 m. pasinaudojusių standartizuotais vertinimo įrankiais</w:t>
      </w:r>
      <w:r w:rsidR="007505A9" w:rsidRPr="00276F54">
        <w:rPr>
          <w:rFonts w:ascii="Times New Roman" w:hAnsi="Times New Roman" w:cs="Times New Roman"/>
          <w:sz w:val="24"/>
          <w:szCs w:val="24"/>
        </w:rPr>
        <w:t>,</w:t>
      </w:r>
      <w:r w:rsidRPr="00276F54">
        <w:rPr>
          <w:rFonts w:ascii="Times New Roman" w:hAnsi="Times New Roman" w:cs="Times New Roman"/>
          <w:sz w:val="24"/>
          <w:szCs w:val="24"/>
        </w:rPr>
        <w:t xml:space="preserve"> rezultatai (diagramose – dalyvavusių savivaldybių</w:t>
      </w:r>
      <w:r w:rsidR="001E0183" w:rsidRPr="00276F54">
        <w:rPr>
          <w:rFonts w:ascii="Times New Roman" w:hAnsi="Times New Roman" w:cs="Times New Roman"/>
          <w:sz w:val="24"/>
          <w:szCs w:val="24"/>
        </w:rPr>
        <w:t>)</w:t>
      </w:r>
      <w:r w:rsidR="007A0004" w:rsidRPr="00276F54">
        <w:rPr>
          <w:rFonts w:ascii="Times New Roman" w:hAnsi="Times New Roman" w:cs="Times New Roman"/>
          <w:sz w:val="24"/>
          <w:szCs w:val="24"/>
        </w:rPr>
        <w:t>.</w:t>
      </w:r>
    </w:p>
    <w:p w14:paraId="274ACF84" w14:textId="77777777" w:rsidR="001E0183" w:rsidRPr="00276F54" w:rsidRDefault="001E0183" w:rsidP="001E0183">
      <w:pPr>
        <w:pStyle w:val="Betarp"/>
        <w:rPr>
          <w:rFonts w:ascii="Times New Roman" w:hAnsi="Times New Roman" w:cs="Times New Roman"/>
          <w:sz w:val="24"/>
          <w:szCs w:val="24"/>
        </w:rPr>
      </w:pPr>
    </w:p>
    <w:p w14:paraId="274ACF85" w14:textId="54F0A982" w:rsidR="005A21AE" w:rsidRPr="00276F54" w:rsidRDefault="00236CD4" w:rsidP="00607917">
      <w:pPr>
        <w:pStyle w:val="Betarp"/>
        <w:numPr>
          <w:ilvl w:val="1"/>
          <w:numId w:val="6"/>
        </w:numPr>
        <w:jc w:val="center"/>
        <w:rPr>
          <w:rFonts w:ascii="Times New Roman" w:hAnsi="Times New Roman" w:cs="Times New Roman"/>
          <w:sz w:val="24"/>
          <w:szCs w:val="24"/>
        </w:rPr>
      </w:pPr>
      <w:r>
        <w:rPr>
          <w:rFonts w:ascii="Times New Roman" w:hAnsi="Times New Roman" w:cs="Times New Roman"/>
          <w:sz w:val="24"/>
          <w:szCs w:val="24"/>
        </w:rPr>
        <w:t xml:space="preserve"> </w:t>
      </w:r>
      <w:r w:rsidR="005A21AE" w:rsidRPr="00276F54">
        <w:rPr>
          <w:rFonts w:ascii="Times New Roman" w:hAnsi="Times New Roman" w:cs="Times New Roman"/>
          <w:sz w:val="24"/>
          <w:szCs w:val="24"/>
        </w:rPr>
        <w:t xml:space="preserve">MOKINIŲ PASISKIRSTYMAS PAGAL </w:t>
      </w:r>
      <w:r w:rsidR="006A47CB" w:rsidRPr="00276F54">
        <w:rPr>
          <w:rFonts w:ascii="Times New Roman" w:hAnsi="Times New Roman" w:cs="Times New Roman"/>
          <w:sz w:val="24"/>
          <w:szCs w:val="24"/>
        </w:rPr>
        <w:t xml:space="preserve">MOKYMOSI </w:t>
      </w:r>
      <w:r w:rsidR="005A21AE" w:rsidRPr="00276F54">
        <w:rPr>
          <w:rFonts w:ascii="Times New Roman" w:hAnsi="Times New Roman" w:cs="Times New Roman"/>
          <w:sz w:val="24"/>
          <w:szCs w:val="24"/>
        </w:rPr>
        <w:t>PASIEKIMŲ LYGIUS (PROC.)</w:t>
      </w:r>
    </w:p>
    <w:p w14:paraId="274ACF86" w14:textId="77777777" w:rsidR="005A21AE" w:rsidRPr="00276F54" w:rsidRDefault="005A21AE" w:rsidP="005A21AE">
      <w:pPr>
        <w:pStyle w:val="Betarp"/>
        <w:jc w:val="center"/>
        <w:rPr>
          <w:rFonts w:ascii="Times New Roman" w:hAnsi="Times New Roman" w:cs="Times New Roman"/>
          <w:sz w:val="24"/>
          <w:szCs w:val="24"/>
        </w:rPr>
      </w:pPr>
    </w:p>
    <w:tbl>
      <w:tblPr>
        <w:tblStyle w:val="Lentelstinklelis"/>
        <w:tblW w:w="1084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6"/>
        <w:gridCol w:w="5466"/>
      </w:tblGrid>
      <w:tr w:rsidR="007A0004" w:rsidRPr="00276F54" w14:paraId="274ACF89" w14:textId="77777777" w:rsidTr="00987089">
        <w:tc>
          <w:tcPr>
            <w:tcW w:w="5376" w:type="dxa"/>
          </w:tcPr>
          <w:p w14:paraId="274ACF87" w14:textId="77777777" w:rsidR="007A0004" w:rsidRPr="00276F54" w:rsidRDefault="007A0004" w:rsidP="007A0004">
            <w:pPr>
              <w:pStyle w:val="Betarp"/>
              <w:rPr>
                <w:rFonts w:ascii="Times New Roman" w:hAnsi="Times New Roman" w:cs="Times New Roman"/>
                <w:b/>
                <w:sz w:val="24"/>
                <w:szCs w:val="24"/>
              </w:rPr>
            </w:pPr>
            <w:r w:rsidRPr="00276F54">
              <w:rPr>
                <w:rFonts w:ascii="Times New Roman" w:hAnsi="Times New Roman" w:cs="Times New Roman"/>
                <w:b/>
                <w:sz w:val="24"/>
                <w:szCs w:val="24"/>
              </w:rPr>
              <w:t>Matematika, 4 klasė</w:t>
            </w:r>
          </w:p>
        </w:tc>
        <w:tc>
          <w:tcPr>
            <w:tcW w:w="5466" w:type="dxa"/>
          </w:tcPr>
          <w:p w14:paraId="274ACF88" w14:textId="77777777" w:rsidR="007A0004" w:rsidRPr="00276F54" w:rsidRDefault="007A0004" w:rsidP="007A0004">
            <w:pPr>
              <w:pStyle w:val="Betarp"/>
              <w:rPr>
                <w:rFonts w:ascii="Times New Roman" w:hAnsi="Times New Roman" w:cs="Times New Roman"/>
                <w:b/>
                <w:sz w:val="24"/>
                <w:szCs w:val="24"/>
              </w:rPr>
            </w:pPr>
            <w:r w:rsidRPr="00276F54">
              <w:rPr>
                <w:rFonts w:ascii="Times New Roman" w:hAnsi="Times New Roman" w:cs="Times New Roman"/>
                <w:b/>
                <w:sz w:val="24"/>
                <w:szCs w:val="24"/>
              </w:rPr>
              <w:t>Skaitymas, 4 klasė</w:t>
            </w:r>
          </w:p>
        </w:tc>
      </w:tr>
      <w:tr w:rsidR="007A0004" w:rsidRPr="00276F54" w14:paraId="274ACF8C" w14:textId="77777777" w:rsidTr="001937F6">
        <w:tc>
          <w:tcPr>
            <w:tcW w:w="5376" w:type="dxa"/>
          </w:tcPr>
          <w:p w14:paraId="274ACF8A" w14:textId="77777777" w:rsidR="007A0004" w:rsidRPr="00276F54" w:rsidRDefault="001937F6" w:rsidP="00987089">
            <w:pPr>
              <w:pStyle w:val="Betarp"/>
              <w:rPr>
                <w:rFonts w:ascii="Times New Roman" w:hAnsi="Times New Roman" w:cs="Times New Roman"/>
                <w:sz w:val="24"/>
                <w:szCs w:val="24"/>
              </w:rPr>
            </w:pPr>
            <w:r w:rsidRPr="00276F54">
              <w:rPr>
                <w:rFonts w:ascii="Times New Roman" w:hAnsi="Times New Roman" w:cs="Times New Roman"/>
                <w:noProof/>
                <w:sz w:val="24"/>
                <w:szCs w:val="24"/>
                <w:lang w:eastAsia="lt-LT"/>
              </w:rPr>
              <w:drawing>
                <wp:inline distT="0" distB="0" distL="0" distR="0" wp14:anchorId="274AD7D7" wp14:editId="274AD7D8">
                  <wp:extent cx="3256121" cy="1447800"/>
                  <wp:effectExtent l="0" t="0" r="2095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5466" w:type="dxa"/>
          </w:tcPr>
          <w:p w14:paraId="274ACF8B" w14:textId="77777777" w:rsidR="007A0004" w:rsidRPr="00276F54" w:rsidRDefault="001937F6" w:rsidP="001E5E5D">
            <w:pPr>
              <w:pStyle w:val="Betarp"/>
              <w:rPr>
                <w:rFonts w:ascii="Times New Roman" w:hAnsi="Times New Roman" w:cs="Times New Roman"/>
                <w:sz w:val="24"/>
                <w:szCs w:val="24"/>
              </w:rPr>
            </w:pPr>
            <w:r w:rsidRPr="00276F54">
              <w:rPr>
                <w:rFonts w:ascii="Times New Roman" w:hAnsi="Times New Roman" w:cs="Times New Roman"/>
                <w:noProof/>
                <w:sz w:val="24"/>
                <w:szCs w:val="24"/>
                <w:lang w:eastAsia="lt-LT"/>
              </w:rPr>
              <w:drawing>
                <wp:inline distT="0" distB="0" distL="0" distR="0" wp14:anchorId="274AD7D9" wp14:editId="274AD7DA">
                  <wp:extent cx="3306128" cy="1447800"/>
                  <wp:effectExtent l="0" t="0" r="2794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7A0004" w:rsidRPr="00276F54" w14:paraId="274ACF8F" w14:textId="77777777" w:rsidTr="00987089">
        <w:tc>
          <w:tcPr>
            <w:tcW w:w="5376" w:type="dxa"/>
          </w:tcPr>
          <w:p w14:paraId="274ACF8D" w14:textId="77777777" w:rsidR="007A0004" w:rsidRPr="00276F54" w:rsidRDefault="007A0004" w:rsidP="001E5E5D">
            <w:pPr>
              <w:pStyle w:val="Betarp"/>
              <w:rPr>
                <w:rFonts w:ascii="Times New Roman" w:hAnsi="Times New Roman" w:cs="Times New Roman"/>
                <w:noProof/>
                <w:sz w:val="24"/>
                <w:szCs w:val="24"/>
                <w:lang w:eastAsia="lt-LT"/>
              </w:rPr>
            </w:pPr>
          </w:p>
        </w:tc>
        <w:tc>
          <w:tcPr>
            <w:tcW w:w="5466" w:type="dxa"/>
          </w:tcPr>
          <w:p w14:paraId="274ACF8E" w14:textId="77777777" w:rsidR="007A0004" w:rsidRPr="00276F54" w:rsidRDefault="007A0004" w:rsidP="001E5E5D">
            <w:pPr>
              <w:pStyle w:val="Betarp"/>
              <w:rPr>
                <w:rFonts w:ascii="Times New Roman" w:hAnsi="Times New Roman" w:cs="Times New Roman"/>
                <w:noProof/>
                <w:sz w:val="24"/>
                <w:szCs w:val="24"/>
                <w:lang w:eastAsia="lt-LT"/>
              </w:rPr>
            </w:pPr>
          </w:p>
        </w:tc>
      </w:tr>
      <w:tr w:rsidR="007A0004" w:rsidRPr="00276F54" w14:paraId="274ACF92" w14:textId="77777777" w:rsidTr="00987089">
        <w:tc>
          <w:tcPr>
            <w:tcW w:w="5376" w:type="dxa"/>
          </w:tcPr>
          <w:p w14:paraId="274ACF90" w14:textId="77777777" w:rsidR="007A0004" w:rsidRPr="00276F54" w:rsidRDefault="007A0004" w:rsidP="00E82993">
            <w:pPr>
              <w:pStyle w:val="Betarp"/>
              <w:rPr>
                <w:rFonts w:ascii="Times New Roman" w:hAnsi="Times New Roman" w:cs="Times New Roman"/>
                <w:b/>
                <w:sz w:val="24"/>
                <w:szCs w:val="24"/>
              </w:rPr>
            </w:pPr>
            <w:r w:rsidRPr="00276F54">
              <w:rPr>
                <w:rFonts w:ascii="Times New Roman" w:hAnsi="Times New Roman" w:cs="Times New Roman"/>
                <w:b/>
                <w:sz w:val="24"/>
                <w:szCs w:val="24"/>
              </w:rPr>
              <w:t>Rašymas, 4 klasė</w:t>
            </w:r>
          </w:p>
        </w:tc>
        <w:tc>
          <w:tcPr>
            <w:tcW w:w="5466" w:type="dxa"/>
          </w:tcPr>
          <w:p w14:paraId="274ACF91" w14:textId="77777777" w:rsidR="007A0004" w:rsidRPr="00276F54" w:rsidRDefault="007A0004" w:rsidP="001E5E5D">
            <w:pPr>
              <w:pStyle w:val="Betarp"/>
              <w:rPr>
                <w:rFonts w:ascii="Times New Roman" w:hAnsi="Times New Roman" w:cs="Times New Roman"/>
                <w:b/>
                <w:sz w:val="24"/>
                <w:szCs w:val="24"/>
              </w:rPr>
            </w:pPr>
          </w:p>
        </w:tc>
      </w:tr>
      <w:tr w:rsidR="007A0004" w:rsidRPr="00276F54" w14:paraId="274ACF95" w14:textId="77777777" w:rsidTr="001937F6">
        <w:tc>
          <w:tcPr>
            <w:tcW w:w="5376" w:type="dxa"/>
          </w:tcPr>
          <w:p w14:paraId="274ACF93" w14:textId="77777777" w:rsidR="007A0004" w:rsidRPr="00276F54" w:rsidRDefault="001937F6" w:rsidP="001E5E5D">
            <w:pPr>
              <w:pStyle w:val="Betarp"/>
              <w:rPr>
                <w:rFonts w:ascii="Times New Roman" w:hAnsi="Times New Roman" w:cs="Times New Roman"/>
                <w:sz w:val="24"/>
                <w:szCs w:val="24"/>
              </w:rPr>
            </w:pPr>
            <w:r w:rsidRPr="00276F54">
              <w:rPr>
                <w:rFonts w:ascii="Times New Roman" w:hAnsi="Times New Roman" w:cs="Times New Roman"/>
                <w:noProof/>
                <w:sz w:val="24"/>
                <w:szCs w:val="24"/>
                <w:lang w:eastAsia="lt-LT"/>
              </w:rPr>
              <w:drawing>
                <wp:inline distT="0" distB="0" distL="0" distR="0" wp14:anchorId="274AD7DB" wp14:editId="274AD7DC">
                  <wp:extent cx="3420428" cy="1455420"/>
                  <wp:effectExtent l="0" t="0" r="27940" b="114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5466" w:type="dxa"/>
          </w:tcPr>
          <w:p w14:paraId="274ACF94" w14:textId="77777777" w:rsidR="007A0004" w:rsidRPr="00276F54" w:rsidRDefault="007A0004" w:rsidP="001E5E5D">
            <w:pPr>
              <w:pStyle w:val="Betarp"/>
              <w:rPr>
                <w:rFonts w:ascii="Times New Roman" w:hAnsi="Times New Roman" w:cs="Times New Roman"/>
                <w:sz w:val="24"/>
                <w:szCs w:val="24"/>
              </w:rPr>
            </w:pPr>
          </w:p>
        </w:tc>
      </w:tr>
      <w:tr w:rsidR="007A0004" w:rsidRPr="00276F54" w14:paraId="274ACF97" w14:textId="77777777" w:rsidTr="00987089">
        <w:tc>
          <w:tcPr>
            <w:tcW w:w="10842" w:type="dxa"/>
            <w:gridSpan w:val="2"/>
          </w:tcPr>
          <w:p w14:paraId="274ACF96" w14:textId="77777777" w:rsidR="007A0004" w:rsidRPr="00276F54" w:rsidRDefault="00A62C85" w:rsidP="007A1FF9">
            <w:pPr>
              <w:pStyle w:val="Betarp"/>
              <w:jc w:val="center"/>
              <w:rPr>
                <w:rFonts w:ascii="Times New Roman" w:hAnsi="Times New Roman" w:cs="Times New Roman"/>
                <w:noProof/>
                <w:sz w:val="24"/>
                <w:szCs w:val="24"/>
                <w:lang w:eastAsia="lt-LT"/>
              </w:rPr>
            </w:pPr>
            <w:r w:rsidRPr="00276F54">
              <w:rPr>
                <w:rFonts w:ascii="Times New Roman" w:hAnsi="Times New Roman" w:cs="Times New Roman"/>
                <w:noProof/>
                <w:sz w:val="24"/>
                <w:szCs w:val="24"/>
                <w:lang w:eastAsia="lt-LT"/>
              </w:rPr>
              <w:drawing>
                <wp:inline distT="0" distB="0" distL="0" distR="0" wp14:anchorId="274AD7DD" wp14:editId="274AD7DE">
                  <wp:extent cx="4671060" cy="25146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14:paraId="274ACF98" w14:textId="77777777" w:rsidR="007A0004" w:rsidRPr="00276F54" w:rsidRDefault="007A0004" w:rsidP="001E0183">
      <w:pPr>
        <w:pStyle w:val="Betarp"/>
        <w:rPr>
          <w:rFonts w:ascii="Times New Roman" w:hAnsi="Times New Roman" w:cs="Times New Roman"/>
          <w:sz w:val="24"/>
          <w:szCs w:val="24"/>
        </w:rPr>
      </w:pPr>
    </w:p>
    <w:p w14:paraId="274ACF99" w14:textId="77777777" w:rsidR="001E0183" w:rsidRPr="00276F54" w:rsidRDefault="001E0183" w:rsidP="001E0183">
      <w:pPr>
        <w:pStyle w:val="Betarp"/>
        <w:rPr>
          <w:rFonts w:ascii="Times New Roman" w:hAnsi="Times New Roman" w:cs="Times New Roman"/>
          <w:sz w:val="24"/>
          <w:szCs w:val="24"/>
        </w:rPr>
      </w:pPr>
    </w:p>
    <w:tbl>
      <w:tblPr>
        <w:tblStyle w:val="Lentelstinklelis"/>
        <w:tblW w:w="108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6"/>
        <w:gridCol w:w="5226"/>
      </w:tblGrid>
      <w:tr w:rsidR="001E0183" w:rsidRPr="00276F54" w14:paraId="274ACF9C" w14:textId="77777777" w:rsidTr="001937F6">
        <w:tc>
          <w:tcPr>
            <w:tcW w:w="5646" w:type="dxa"/>
          </w:tcPr>
          <w:p w14:paraId="274ACF9A" w14:textId="77777777" w:rsidR="001E0183" w:rsidRPr="00276F54" w:rsidRDefault="001E0183" w:rsidP="001E0183">
            <w:pPr>
              <w:pStyle w:val="Betarp"/>
              <w:rPr>
                <w:rFonts w:ascii="Times New Roman" w:hAnsi="Times New Roman" w:cs="Times New Roman"/>
                <w:b/>
                <w:sz w:val="24"/>
                <w:szCs w:val="24"/>
              </w:rPr>
            </w:pPr>
            <w:r w:rsidRPr="00276F54">
              <w:rPr>
                <w:rFonts w:ascii="Times New Roman" w:hAnsi="Times New Roman" w:cs="Times New Roman"/>
                <w:b/>
                <w:sz w:val="24"/>
                <w:szCs w:val="24"/>
              </w:rPr>
              <w:t>Matematika, 8 klasė</w:t>
            </w:r>
          </w:p>
        </w:tc>
        <w:tc>
          <w:tcPr>
            <w:tcW w:w="5226" w:type="dxa"/>
          </w:tcPr>
          <w:p w14:paraId="274ACF9B" w14:textId="77777777" w:rsidR="001E0183" w:rsidRPr="00276F54" w:rsidRDefault="001E0183" w:rsidP="001E0183">
            <w:pPr>
              <w:pStyle w:val="Betarp"/>
              <w:rPr>
                <w:rFonts w:ascii="Times New Roman" w:hAnsi="Times New Roman" w:cs="Times New Roman"/>
                <w:b/>
                <w:sz w:val="24"/>
                <w:szCs w:val="24"/>
              </w:rPr>
            </w:pPr>
            <w:r w:rsidRPr="00276F54">
              <w:rPr>
                <w:rFonts w:ascii="Times New Roman" w:hAnsi="Times New Roman" w:cs="Times New Roman"/>
                <w:b/>
                <w:sz w:val="24"/>
                <w:szCs w:val="24"/>
              </w:rPr>
              <w:t>Skaitymas, 8 klasė</w:t>
            </w:r>
          </w:p>
        </w:tc>
      </w:tr>
      <w:tr w:rsidR="001E0183" w:rsidRPr="00276F54" w14:paraId="274ACF9F" w14:textId="77777777" w:rsidTr="001937F6">
        <w:tc>
          <w:tcPr>
            <w:tcW w:w="5646" w:type="dxa"/>
          </w:tcPr>
          <w:p w14:paraId="274ACF9D" w14:textId="77777777" w:rsidR="001E0183" w:rsidRPr="00276F54" w:rsidRDefault="001937F6" w:rsidP="001E0183">
            <w:pPr>
              <w:pStyle w:val="Betarp"/>
              <w:rPr>
                <w:rFonts w:ascii="Times New Roman" w:hAnsi="Times New Roman" w:cs="Times New Roman"/>
                <w:sz w:val="24"/>
                <w:szCs w:val="24"/>
              </w:rPr>
            </w:pPr>
            <w:r w:rsidRPr="00276F54">
              <w:rPr>
                <w:rFonts w:ascii="Times New Roman" w:hAnsi="Times New Roman" w:cs="Times New Roman"/>
                <w:noProof/>
                <w:sz w:val="24"/>
                <w:szCs w:val="24"/>
                <w:lang w:eastAsia="lt-LT"/>
              </w:rPr>
              <w:drawing>
                <wp:inline distT="0" distB="0" distL="0" distR="0" wp14:anchorId="274AD7DF" wp14:editId="274AD7E0">
                  <wp:extent cx="3420428" cy="1455420"/>
                  <wp:effectExtent l="0" t="0" r="27940" b="1143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5226" w:type="dxa"/>
          </w:tcPr>
          <w:p w14:paraId="274ACF9E" w14:textId="77777777" w:rsidR="001E0183" w:rsidRPr="00276F54" w:rsidRDefault="001937F6" w:rsidP="001E0183">
            <w:pPr>
              <w:pStyle w:val="Betarp"/>
              <w:rPr>
                <w:rFonts w:ascii="Times New Roman" w:hAnsi="Times New Roman" w:cs="Times New Roman"/>
                <w:sz w:val="24"/>
                <w:szCs w:val="24"/>
              </w:rPr>
            </w:pPr>
            <w:r w:rsidRPr="00276F54">
              <w:rPr>
                <w:rFonts w:ascii="Times New Roman" w:hAnsi="Times New Roman" w:cs="Times New Roman"/>
                <w:noProof/>
                <w:sz w:val="24"/>
                <w:szCs w:val="24"/>
                <w:lang w:eastAsia="lt-LT"/>
              </w:rPr>
              <w:drawing>
                <wp:inline distT="0" distB="0" distL="0" distR="0" wp14:anchorId="274AD7E1" wp14:editId="274AD7E2">
                  <wp:extent cx="3157538" cy="1417320"/>
                  <wp:effectExtent l="0" t="0" r="24130" b="1143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1E0183" w:rsidRPr="00276F54" w14:paraId="274ACFA2" w14:textId="77777777" w:rsidTr="001937F6">
        <w:tc>
          <w:tcPr>
            <w:tcW w:w="5646" w:type="dxa"/>
          </w:tcPr>
          <w:p w14:paraId="274ACFA0" w14:textId="77777777" w:rsidR="001E0183" w:rsidRPr="00276F54" w:rsidRDefault="001E0183" w:rsidP="001E0183">
            <w:pPr>
              <w:pStyle w:val="Betarp"/>
              <w:rPr>
                <w:rFonts w:ascii="Times New Roman" w:hAnsi="Times New Roman" w:cs="Times New Roman"/>
                <w:noProof/>
                <w:sz w:val="24"/>
                <w:szCs w:val="24"/>
                <w:lang w:eastAsia="lt-LT"/>
              </w:rPr>
            </w:pPr>
          </w:p>
        </w:tc>
        <w:tc>
          <w:tcPr>
            <w:tcW w:w="5226" w:type="dxa"/>
          </w:tcPr>
          <w:p w14:paraId="274ACFA1" w14:textId="77777777" w:rsidR="001E0183" w:rsidRPr="00276F54" w:rsidRDefault="001E0183" w:rsidP="001E0183">
            <w:pPr>
              <w:pStyle w:val="Betarp"/>
              <w:rPr>
                <w:rFonts w:ascii="Times New Roman" w:hAnsi="Times New Roman" w:cs="Times New Roman"/>
                <w:noProof/>
                <w:sz w:val="24"/>
                <w:szCs w:val="24"/>
                <w:lang w:eastAsia="lt-LT"/>
              </w:rPr>
            </w:pPr>
          </w:p>
        </w:tc>
      </w:tr>
      <w:tr w:rsidR="001E0183" w:rsidRPr="00276F54" w14:paraId="274ACFA5" w14:textId="77777777" w:rsidTr="001937F6">
        <w:tc>
          <w:tcPr>
            <w:tcW w:w="5646" w:type="dxa"/>
          </w:tcPr>
          <w:p w14:paraId="274ACFA3" w14:textId="77777777" w:rsidR="001E0183" w:rsidRPr="00276F54" w:rsidRDefault="001E0183" w:rsidP="001E0183">
            <w:pPr>
              <w:pStyle w:val="Betarp"/>
              <w:rPr>
                <w:rFonts w:ascii="Times New Roman" w:hAnsi="Times New Roman" w:cs="Times New Roman"/>
                <w:b/>
                <w:sz w:val="24"/>
                <w:szCs w:val="24"/>
              </w:rPr>
            </w:pPr>
            <w:r w:rsidRPr="00276F54">
              <w:rPr>
                <w:rFonts w:ascii="Times New Roman" w:hAnsi="Times New Roman" w:cs="Times New Roman"/>
                <w:b/>
                <w:sz w:val="24"/>
                <w:szCs w:val="24"/>
              </w:rPr>
              <w:t>Rašymas, 8 klasė</w:t>
            </w:r>
          </w:p>
        </w:tc>
        <w:tc>
          <w:tcPr>
            <w:tcW w:w="5226" w:type="dxa"/>
          </w:tcPr>
          <w:p w14:paraId="274ACFA4" w14:textId="77777777" w:rsidR="001E0183" w:rsidRPr="00276F54" w:rsidRDefault="001E0183" w:rsidP="001E0183">
            <w:pPr>
              <w:pStyle w:val="Betarp"/>
              <w:rPr>
                <w:rFonts w:ascii="Times New Roman" w:hAnsi="Times New Roman" w:cs="Times New Roman"/>
                <w:b/>
                <w:sz w:val="24"/>
                <w:szCs w:val="24"/>
              </w:rPr>
            </w:pPr>
            <w:r w:rsidRPr="00276F54">
              <w:rPr>
                <w:rFonts w:ascii="Times New Roman" w:hAnsi="Times New Roman" w:cs="Times New Roman"/>
                <w:b/>
                <w:sz w:val="24"/>
                <w:szCs w:val="24"/>
              </w:rPr>
              <w:t>Istorija, 8 klasė</w:t>
            </w:r>
          </w:p>
        </w:tc>
      </w:tr>
      <w:tr w:rsidR="001E0183" w:rsidRPr="00276F54" w14:paraId="274ACFA8" w14:textId="77777777" w:rsidTr="001937F6">
        <w:tc>
          <w:tcPr>
            <w:tcW w:w="5646" w:type="dxa"/>
          </w:tcPr>
          <w:p w14:paraId="274ACFA6" w14:textId="77777777" w:rsidR="001E0183" w:rsidRPr="00276F54" w:rsidRDefault="001937F6" w:rsidP="001E0183">
            <w:pPr>
              <w:pStyle w:val="Betarp"/>
              <w:rPr>
                <w:rFonts w:ascii="Times New Roman" w:hAnsi="Times New Roman" w:cs="Times New Roman"/>
                <w:sz w:val="24"/>
                <w:szCs w:val="24"/>
              </w:rPr>
            </w:pPr>
            <w:r w:rsidRPr="00276F54">
              <w:rPr>
                <w:rFonts w:ascii="Times New Roman" w:hAnsi="Times New Roman" w:cs="Times New Roman"/>
                <w:noProof/>
                <w:sz w:val="24"/>
                <w:szCs w:val="24"/>
                <w:lang w:eastAsia="lt-LT"/>
              </w:rPr>
              <w:drawing>
                <wp:inline distT="0" distB="0" distL="0" distR="0" wp14:anchorId="274AD7E3" wp14:editId="274AD7E4">
                  <wp:extent cx="3164188" cy="1409700"/>
                  <wp:effectExtent l="0" t="0" r="1778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5226" w:type="dxa"/>
          </w:tcPr>
          <w:p w14:paraId="274ACFA7" w14:textId="77777777" w:rsidR="001E0183" w:rsidRPr="00276F54" w:rsidRDefault="001937F6" w:rsidP="001E0183">
            <w:pPr>
              <w:pStyle w:val="Betarp"/>
              <w:rPr>
                <w:rFonts w:ascii="Times New Roman" w:hAnsi="Times New Roman" w:cs="Times New Roman"/>
                <w:sz w:val="24"/>
                <w:szCs w:val="24"/>
              </w:rPr>
            </w:pPr>
            <w:r w:rsidRPr="00276F54">
              <w:rPr>
                <w:rFonts w:ascii="Times New Roman" w:hAnsi="Times New Roman" w:cs="Times New Roman"/>
                <w:noProof/>
                <w:sz w:val="24"/>
                <w:szCs w:val="24"/>
                <w:lang w:eastAsia="lt-LT"/>
              </w:rPr>
              <w:drawing>
                <wp:inline distT="0" distB="0" distL="0" distR="0" wp14:anchorId="274AD7E5" wp14:editId="274AD7E6">
                  <wp:extent cx="3163318" cy="1409700"/>
                  <wp:effectExtent l="0" t="0" r="18415"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1E0183" w:rsidRPr="00276F54" w14:paraId="274ACFAA" w14:textId="77777777" w:rsidTr="001937F6">
        <w:tc>
          <w:tcPr>
            <w:tcW w:w="10872" w:type="dxa"/>
            <w:gridSpan w:val="2"/>
          </w:tcPr>
          <w:p w14:paraId="274ACFA9" w14:textId="77777777" w:rsidR="001E0183" w:rsidRPr="00276F54" w:rsidRDefault="00536A1E" w:rsidP="007A1FF9">
            <w:pPr>
              <w:pStyle w:val="Betarp"/>
              <w:jc w:val="center"/>
              <w:rPr>
                <w:rFonts w:ascii="Times New Roman" w:hAnsi="Times New Roman" w:cs="Times New Roman"/>
                <w:noProof/>
                <w:sz w:val="24"/>
                <w:szCs w:val="24"/>
                <w:lang w:eastAsia="lt-LT"/>
              </w:rPr>
            </w:pPr>
            <w:r w:rsidRPr="00276F54">
              <w:rPr>
                <w:rFonts w:ascii="Times New Roman" w:hAnsi="Times New Roman" w:cs="Times New Roman"/>
                <w:noProof/>
                <w:sz w:val="24"/>
                <w:szCs w:val="24"/>
                <w:lang w:eastAsia="lt-LT"/>
              </w:rPr>
              <w:drawing>
                <wp:inline distT="0" distB="0" distL="0" distR="0" wp14:anchorId="274AD7E7" wp14:editId="274AD7E8">
                  <wp:extent cx="4671060" cy="25146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14:paraId="274ACFAC" w14:textId="39430AB1" w:rsidR="00CC535A" w:rsidRPr="00276F54" w:rsidRDefault="00BD400F" w:rsidP="00607917">
      <w:pPr>
        <w:pStyle w:val="Sraopastraipa"/>
        <w:numPr>
          <w:ilvl w:val="1"/>
          <w:numId w:val="6"/>
        </w:numPr>
        <w:jc w:val="center"/>
        <w:rPr>
          <w:rFonts w:ascii="Times New Roman" w:hAnsi="Times New Roman" w:cs="Times New Roman"/>
          <w:sz w:val="24"/>
          <w:szCs w:val="24"/>
        </w:rPr>
      </w:pPr>
      <w:r w:rsidRPr="00276F54">
        <w:rPr>
          <w:rFonts w:ascii="Times New Roman" w:hAnsi="Times New Roman" w:cs="Times New Roman"/>
          <w:sz w:val="24"/>
          <w:szCs w:val="24"/>
        </w:rPr>
        <w:lastRenderedPageBreak/>
        <w:t xml:space="preserve"> </w:t>
      </w:r>
      <w:r w:rsidR="00E338F5" w:rsidRPr="00276F54">
        <w:rPr>
          <w:rFonts w:ascii="Times New Roman" w:hAnsi="Times New Roman" w:cs="Times New Roman"/>
          <w:sz w:val="24"/>
          <w:szCs w:val="24"/>
        </w:rPr>
        <w:t xml:space="preserve">VISŲ </w:t>
      </w:r>
      <w:r w:rsidR="00C42945" w:rsidRPr="00276F54">
        <w:rPr>
          <w:rFonts w:ascii="Times New Roman" w:hAnsi="Times New Roman" w:cs="Times New Roman"/>
          <w:sz w:val="24"/>
          <w:szCs w:val="24"/>
        </w:rPr>
        <w:t xml:space="preserve">4 IR 8 KLASĖS </w:t>
      </w:r>
      <w:r w:rsidRPr="00276F54">
        <w:rPr>
          <w:rFonts w:ascii="Times New Roman" w:hAnsi="Times New Roman" w:cs="Times New Roman"/>
          <w:sz w:val="24"/>
          <w:szCs w:val="24"/>
        </w:rPr>
        <w:t>MOKINIŲ</w:t>
      </w:r>
      <w:r w:rsidR="00C42945" w:rsidRPr="00276F54">
        <w:rPr>
          <w:rFonts w:ascii="Times New Roman" w:hAnsi="Times New Roman" w:cs="Times New Roman"/>
          <w:sz w:val="24"/>
          <w:szCs w:val="24"/>
        </w:rPr>
        <w:t xml:space="preserve"> IR</w:t>
      </w:r>
      <w:r w:rsidRPr="00276F54">
        <w:rPr>
          <w:rFonts w:ascii="Times New Roman" w:hAnsi="Times New Roman" w:cs="Times New Roman"/>
          <w:sz w:val="24"/>
          <w:szCs w:val="24"/>
        </w:rPr>
        <w:t xml:space="preserve"> BE SPECIALIŲJŲ UGDYMOSI POREIKIŲ TURINČIŲ (SUP) MOKINIŲ PASISKIRSTYMAS PAGAL</w:t>
      </w:r>
      <w:r w:rsidR="00600E57" w:rsidRPr="00276F54">
        <w:rPr>
          <w:rFonts w:ascii="Times New Roman" w:hAnsi="Times New Roman" w:cs="Times New Roman"/>
          <w:sz w:val="24"/>
          <w:szCs w:val="24"/>
        </w:rPr>
        <w:t xml:space="preserve"> MOKYMOSI </w:t>
      </w:r>
      <w:r w:rsidRPr="00276F54">
        <w:rPr>
          <w:rFonts w:ascii="Times New Roman" w:hAnsi="Times New Roman" w:cs="Times New Roman"/>
          <w:sz w:val="24"/>
          <w:szCs w:val="24"/>
        </w:rPr>
        <w:t>PASIEKIMŲ LYGIUS (PROC.)</w:t>
      </w:r>
    </w:p>
    <w:p w14:paraId="274ACFAD" w14:textId="77777777" w:rsidR="00BD400F" w:rsidRPr="00276F54" w:rsidRDefault="00BD400F" w:rsidP="00C42945">
      <w:pPr>
        <w:pStyle w:val="Betarp"/>
        <w:jc w:val="center"/>
        <w:rPr>
          <w:rFonts w:ascii="Times New Roman" w:hAnsi="Times New Roman" w:cs="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3"/>
        <w:gridCol w:w="5405"/>
      </w:tblGrid>
      <w:tr w:rsidR="007F4218" w:rsidRPr="00276F54" w14:paraId="274ACFB0" w14:textId="77777777" w:rsidTr="001937F6">
        <w:tc>
          <w:tcPr>
            <w:tcW w:w="5583" w:type="dxa"/>
          </w:tcPr>
          <w:p w14:paraId="274ACFAE" w14:textId="77777777" w:rsidR="007F4218" w:rsidRPr="00276F54" w:rsidRDefault="007F4218" w:rsidP="00003F1A">
            <w:pPr>
              <w:pStyle w:val="Betarp"/>
              <w:rPr>
                <w:rFonts w:ascii="Times New Roman" w:hAnsi="Times New Roman" w:cs="Times New Roman"/>
                <w:sz w:val="24"/>
                <w:szCs w:val="24"/>
              </w:rPr>
            </w:pPr>
            <w:r w:rsidRPr="00276F54">
              <w:rPr>
                <w:rFonts w:ascii="Times New Roman" w:hAnsi="Times New Roman" w:cs="Times New Roman"/>
                <w:b/>
                <w:sz w:val="24"/>
                <w:szCs w:val="24"/>
              </w:rPr>
              <w:t>Matematika, 4 klasė</w:t>
            </w:r>
          </w:p>
        </w:tc>
        <w:tc>
          <w:tcPr>
            <w:tcW w:w="5405" w:type="dxa"/>
          </w:tcPr>
          <w:p w14:paraId="274ACFAF" w14:textId="77777777" w:rsidR="007F4218" w:rsidRPr="00276F54" w:rsidRDefault="007F4218" w:rsidP="00003F1A">
            <w:pPr>
              <w:pStyle w:val="Betarp"/>
              <w:rPr>
                <w:rFonts w:ascii="Times New Roman" w:hAnsi="Times New Roman" w:cs="Times New Roman"/>
                <w:sz w:val="24"/>
                <w:szCs w:val="24"/>
              </w:rPr>
            </w:pPr>
            <w:r w:rsidRPr="00276F54">
              <w:rPr>
                <w:rFonts w:ascii="Times New Roman" w:hAnsi="Times New Roman" w:cs="Times New Roman"/>
                <w:b/>
                <w:sz w:val="24"/>
                <w:szCs w:val="24"/>
              </w:rPr>
              <w:t>Skaitymas, 4 klasė</w:t>
            </w:r>
          </w:p>
        </w:tc>
      </w:tr>
      <w:tr w:rsidR="007F4218" w:rsidRPr="00276F54" w14:paraId="274ACFB3" w14:textId="77777777" w:rsidTr="001937F6">
        <w:tc>
          <w:tcPr>
            <w:tcW w:w="5583" w:type="dxa"/>
          </w:tcPr>
          <w:p w14:paraId="274ACFB1" w14:textId="77777777" w:rsidR="007F4218" w:rsidRPr="00276F54" w:rsidRDefault="001937F6" w:rsidP="0010607D">
            <w:pPr>
              <w:pStyle w:val="Betarp"/>
              <w:rPr>
                <w:rFonts w:ascii="Times New Roman" w:hAnsi="Times New Roman" w:cs="Times New Roman"/>
                <w:sz w:val="24"/>
                <w:szCs w:val="24"/>
              </w:rPr>
            </w:pPr>
            <w:r w:rsidRPr="00276F54">
              <w:rPr>
                <w:rFonts w:ascii="Times New Roman" w:hAnsi="Times New Roman" w:cs="Times New Roman"/>
                <w:noProof/>
                <w:sz w:val="24"/>
                <w:szCs w:val="24"/>
                <w:lang w:eastAsia="lt-LT"/>
              </w:rPr>
              <w:drawing>
                <wp:inline distT="0" distB="0" distL="0" distR="0" wp14:anchorId="274AD7E9" wp14:editId="274AD7EA">
                  <wp:extent cx="3256121" cy="1089660"/>
                  <wp:effectExtent l="0" t="0" r="20955" b="1524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5405" w:type="dxa"/>
          </w:tcPr>
          <w:p w14:paraId="274ACFB2" w14:textId="77777777" w:rsidR="007F4218" w:rsidRPr="00276F54" w:rsidRDefault="001937F6" w:rsidP="0010607D">
            <w:pPr>
              <w:pStyle w:val="Betarp"/>
              <w:rPr>
                <w:rFonts w:ascii="Times New Roman" w:hAnsi="Times New Roman" w:cs="Times New Roman"/>
                <w:sz w:val="24"/>
                <w:szCs w:val="24"/>
              </w:rPr>
            </w:pPr>
            <w:r w:rsidRPr="00276F54">
              <w:rPr>
                <w:rFonts w:ascii="Times New Roman" w:hAnsi="Times New Roman" w:cs="Times New Roman"/>
                <w:noProof/>
                <w:sz w:val="24"/>
                <w:szCs w:val="24"/>
                <w:lang w:eastAsia="lt-LT"/>
              </w:rPr>
              <w:drawing>
                <wp:inline distT="0" distB="0" distL="0" distR="0" wp14:anchorId="274AD7EB" wp14:editId="274AD7EC">
                  <wp:extent cx="3306128" cy="1089660"/>
                  <wp:effectExtent l="0" t="0" r="27940" b="1524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7F4218" w:rsidRPr="00276F54" w14:paraId="274ACFB6" w14:textId="77777777" w:rsidTr="001937F6">
        <w:tc>
          <w:tcPr>
            <w:tcW w:w="5583" w:type="dxa"/>
          </w:tcPr>
          <w:p w14:paraId="274ACFB4" w14:textId="77777777" w:rsidR="007F4218" w:rsidRPr="00276F54" w:rsidRDefault="007F4218" w:rsidP="0010607D">
            <w:pPr>
              <w:pStyle w:val="Betarp"/>
              <w:rPr>
                <w:rFonts w:ascii="Times New Roman" w:hAnsi="Times New Roman" w:cs="Times New Roman"/>
                <w:sz w:val="24"/>
                <w:szCs w:val="24"/>
              </w:rPr>
            </w:pPr>
            <w:r w:rsidRPr="00276F54">
              <w:rPr>
                <w:rFonts w:ascii="Times New Roman" w:hAnsi="Times New Roman" w:cs="Times New Roman"/>
                <w:b/>
                <w:sz w:val="24"/>
                <w:szCs w:val="24"/>
              </w:rPr>
              <w:t>Rašymas, 4 klasė</w:t>
            </w:r>
          </w:p>
        </w:tc>
        <w:tc>
          <w:tcPr>
            <w:tcW w:w="5405" w:type="dxa"/>
          </w:tcPr>
          <w:p w14:paraId="274ACFB5" w14:textId="77777777" w:rsidR="007F4218" w:rsidRPr="00276F54" w:rsidRDefault="007F4218" w:rsidP="0010607D">
            <w:pPr>
              <w:pStyle w:val="Betarp"/>
              <w:rPr>
                <w:rFonts w:ascii="Times New Roman" w:hAnsi="Times New Roman" w:cs="Times New Roman"/>
                <w:sz w:val="24"/>
                <w:szCs w:val="24"/>
              </w:rPr>
            </w:pPr>
          </w:p>
        </w:tc>
      </w:tr>
      <w:tr w:rsidR="007F4218" w:rsidRPr="00276F54" w14:paraId="274ACFB9" w14:textId="77777777" w:rsidTr="001937F6">
        <w:tc>
          <w:tcPr>
            <w:tcW w:w="5583" w:type="dxa"/>
          </w:tcPr>
          <w:p w14:paraId="274ACFB7" w14:textId="77777777" w:rsidR="007F4218" w:rsidRPr="00276F54" w:rsidRDefault="001937F6" w:rsidP="0010607D">
            <w:pPr>
              <w:pStyle w:val="Betarp"/>
              <w:rPr>
                <w:rFonts w:ascii="Times New Roman" w:hAnsi="Times New Roman" w:cs="Times New Roman"/>
                <w:sz w:val="24"/>
                <w:szCs w:val="24"/>
              </w:rPr>
            </w:pPr>
            <w:r w:rsidRPr="00276F54">
              <w:rPr>
                <w:rFonts w:ascii="Times New Roman" w:hAnsi="Times New Roman" w:cs="Times New Roman"/>
                <w:noProof/>
                <w:sz w:val="24"/>
                <w:szCs w:val="24"/>
                <w:lang w:eastAsia="lt-LT"/>
              </w:rPr>
              <w:drawing>
                <wp:inline distT="0" distB="0" distL="0" distR="0" wp14:anchorId="274AD7ED" wp14:editId="274AD7EE">
                  <wp:extent cx="3420428" cy="1082040"/>
                  <wp:effectExtent l="0" t="0" r="27940" b="2286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5405" w:type="dxa"/>
          </w:tcPr>
          <w:p w14:paraId="274ACFB8" w14:textId="77777777" w:rsidR="007F4218" w:rsidRPr="00276F54" w:rsidRDefault="007F4218" w:rsidP="0010607D">
            <w:pPr>
              <w:pStyle w:val="Betarp"/>
              <w:rPr>
                <w:rFonts w:ascii="Times New Roman" w:hAnsi="Times New Roman" w:cs="Times New Roman"/>
                <w:sz w:val="24"/>
                <w:szCs w:val="24"/>
              </w:rPr>
            </w:pPr>
          </w:p>
        </w:tc>
      </w:tr>
      <w:tr w:rsidR="007F4218" w:rsidRPr="00276F54" w14:paraId="274ACFBC" w14:textId="77777777" w:rsidTr="001937F6">
        <w:tc>
          <w:tcPr>
            <w:tcW w:w="5583" w:type="dxa"/>
          </w:tcPr>
          <w:p w14:paraId="274ACFBA" w14:textId="77777777" w:rsidR="007F4218" w:rsidRPr="00276F54" w:rsidRDefault="007F4218" w:rsidP="0010607D">
            <w:pPr>
              <w:pStyle w:val="Betarp"/>
              <w:rPr>
                <w:rFonts w:ascii="Times New Roman" w:hAnsi="Times New Roman" w:cs="Times New Roman"/>
                <w:noProof/>
                <w:sz w:val="24"/>
                <w:szCs w:val="24"/>
                <w:lang w:eastAsia="lt-LT"/>
              </w:rPr>
            </w:pPr>
          </w:p>
        </w:tc>
        <w:tc>
          <w:tcPr>
            <w:tcW w:w="5405" w:type="dxa"/>
          </w:tcPr>
          <w:p w14:paraId="274ACFBB" w14:textId="77777777" w:rsidR="007F4218" w:rsidRPr="00276F54" w:rsidRDefault="007F4218" w:rsidP="0010607D">
            <w:pPr>
              <w:pStyle w:val="Betarp"/>
              <w:rPr>
                <w:rFonts w:ascii="Times New Roman" w:hAnsi="Times New Roman" w:cs="Times New Roman"/>
                <w:sz w:val="24"/>
                <w:szCs w:val="24"/>
              </w:rPr>
            </w:pPr>
          </w:p>
        </w:tc>
      </w:tr>
      <w:tr w:rsidR="007F4218" w:rsidRPr="00276F54" w14:paraId="274ACFBF" w14:textId="77777777" w:rsidTr="001937F6">
        <w:tc>
          <w:tcPr>
            <w:tcW w:w="5583" w:type="dxa"/>
          </w:tcPr>
          <w:p w14:paraId="274ACFBD" w14:textId="77777777" w:rsidR="007F4218" w:rsidRPr="00276F54" w:rsidRDefault="007F4218" w:rsidP="0010607D">
            <w:pPr>
              <w:pStyle w:val="Betarp"/>
              <w:rPr>
                <w:rFonts w:ascii="Times New Roman" w:hAnsi="Times New Roman" w:cs="Times New Roman"/>
                <w:noProof/>
                <w:sz w:val="24"/>
                <w:szCs w:val="24"/>
                <w:lang w:eastAsia="lt-LT"/>
              </w:rPr>
            </w:pPr>
            <w:r w:rsidRPr="00276F54">
              <w:rPr>
                <w:rFonts w:ascii="Times New Roman" w:hAnsi="Times New Roman" w:cs="Times New Roman"/>
                <w:b/>
                <w:sz w:val="24"/>
                <w:szCs w:val="24"/>
              </w:rPr>
              <w:t>Matematika, 8 klasė</w:t>
            </w:r>
          </w:p>
        </w:tc>
        <w:tc>
          <w:tcPr>
            <w:tcW w:w="5405" w:type="dxa"/>
          </w:tcPr>
          <w:p w14:paraId="274ACFBE" w14:textId="77777777" w:rsidR="007F4218" w:rsidRPr="00276F54" w:rsidRDefault="007F4218" w:rsidP="0010607D">
            <w:pPr>
              <w:pStyle w:val="Betarp"/>
              <w:rPr>
                <w:rFonts w:ascii="Times New Roman" w:hAnsi="Times New Roman" w:cs="Times New Roman"/>
                <w:sz w:val="24"/>
                <w:szCs w:val="24"/>
              </w:rPr>
            </w:pPr>
            <w:r w:rsidRPr="00276F54">
              <w:rPr>
                <w:rFonts w:ascii="Times New Roman" w:hAnsi="Times New Roman" w:cs="Times New Roman"/>
                <w:b/>
                <w:sz w:val="24"/>
                <w:szCs w:val="24"/>
              </w:rPr>
              <w:t>Skaitymas, 8 klasė</w:t>
            </w:r>
          </w:p>
        </w:tc>
      </w:tr>
      <w:tr w:rsidR="007F4218" w:rsidRPr="00276F54" w14:paraId="274ACFC2" w14:textId="77777777" w:rsidTr="001937F6">
        <w:tc>
          <w:tcPr>
            <w:tcW w:w="5583" w:type="dxa"/>
          </w:tcPr>
          <w:p w14:paraId="274ACFC0" w14:textId="77777777" w:rsidR="007F4218" w:rsidRPr="00276F54" w:rsidRDefault="001937F6" w:rsidP="0010607D">
            <w:pPr>
              <w:pStyle w:val="Betarp"/>
              <w:rPr>
                <w:rFonts w:ascii="Times New Roman" w:hAnsi="Times New Roman" w:cs="Times New Roman"/>
                <w:noProof/>
                <w:sz w:val="24"/>
                <w:szCs w:val="24"/>
                <w:lang w:eastAsia="lt-LT"/>
              </w:rPr>
            </w:pPr>
            <w:r w:rsidRPr="00276F54">
              <w:rPr>
                <w:rFonts w:ascii="Times New Roman" w:hAnsi="Times New Roman" w:cs="Times New Roman"/>
                <w:noProof/>
                <w:sz w:val="24"/>
                <w:szCs w:val="24"/>
                <w:lang w:eastAsia="lt-LT"/>
              </w:rPr>
              <w:drawing>
                <wp:inline distT="0" distB="0" distL="0" distR="0" wp14:anchorId="274AD7EF" wp14:editId="274AD7F0">
                  <wp:extent cx="3158490" cy="1082040"/>
                  <wp:effectExtent l="0" t="0" r="22860" b="2286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5405" w:type="dxa"/>
          </w:tcPr>
          <w:p w14:paraId="274ACFC1" w14:textId="77777777" w:rsidR="007F4218" w:rsidRPr="00276F54" w:rsidRDefault="001937F6" w:rsidP="0010607D">
            <w:pPr>
              <w:pStyle w:val="Betarp"/>
              <w:rPr>
                <w:rFonts w:ascii="Times New Roman" w:hAnsi="Times New Roman" w:cs="Times New Roman"/>
                <w:sz w:val="24"/>
                <w:szCs w:val="24"/>
              </w:rPr>
            </w:pPr>
            <w:r w:rsidRPr="00276F54">
              <w:rPr>
                <w:rFonts w:ascii="Times New Roman" w:hAnsi="Times New Roman" w:cs="Times New Roman"/>
                <w:noProof/>
                <w:sz w:val="24"/>
                <w:szCs w:val="24"/>
                <w:lang w:eastAsia="lt-LT"/>
              </w:rPr>
              <w:drawing>
                <wp:inline distT="0" distB="0" distL="0" distR="0" wp14:anchorId="274AD7F1" wp14:editId="274AD7F2">
                  <wp:extent cx="3206115" cy="1082040"/>
                  <wp:effectExtent l="0" t="0" r="13335" b="2286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7F4218" w:rsidRPr="00276F54" w14:paraId="274ACFC5" w14:textId="77777777" w:rsidTr="001937F6">
        <w:tc>
          <w:tcPr>
            <w:tcW w:w="5583" w:type="dxa"/>
          </w:tcPr>
          <w:p w14:paraId="274ACFC3" w14:textId="77777777" w:rsidR="007F4218" w:rsidRPr="00276F54" w:rsidRDefault="007F4218" w:rsidP="0010607D">
            <w:pPr>
              <w:pStyle w:val="Betarp"/>
              <w:rPr>
                <w:rFonts w:ascii="Times New Roman" w:hAnsi="Times New Roman" w:cs="Times New Roman"/>
                <w:noProof/>
                <w:sz w:val="24"/>
                <w:szCs w:val="24"/>
                <w:lang w:eastAsia="lt-LT"/>
              </w:rPr>
            </w:pPr>
            <w:r w:rsidRPr="00276F54">
              <w:rPr>
                <w:rFonts w:ascii="Times New Roman" w:hAnsi="Times New Roman" w:cs="Times New Roman"/>
                <w:b/>
                <w:sz w:val="24"/>
                <w:szCs w:val="24"/>
              </w:rPr>
              <w:t>Rašymas, 8 klasė</w:t>
            </w:r>
          </w:p>
        </w:tc>
        <w:tc>
          <w:tcPr>
            <w:tcW w:w="5405" w:type="dxa"/>
          </w:tcPr>
          <w:p w14:paraId="274ACFC4" w14:textId="77777777" w:rsidR="007F4218" w:rsidRPr="00276F54" w:rsidRDefault="007F4218" w:rsidP="0010607D">
            <w:pPr>
              <w:pStyle w:val="Betarp"/>
              <w:rPr>
                <w:rFonts w:ascii="Times New Roman" w:hAnsi="Times New Roman" w:cs="Times New Roman"/>
                <w:sz w:val="24"/>
                <w:szCs w:val="24"/>
              </w:rPr>
            </w:pPr>
            <w:r w:rsidRPr="00276F54">
              <w:rPr>
                <w:rFonts w:ascii="Times New Roman" w:hAnsi="Times New Roman" w:cs="Times New Roman"/>
                <w:b/>
                <w:sz w:val="24"/>
                <w:szCs w:val="24"/>
              </w:rPr>
              <w:t>Istorija, 8 klasė</w:t>
            </w:r>
          </w:p>
        </w:tc>
      </w:tr>
      <w:tr w:rsidR="007F4218" w:rsidRPr="00276F54" w14:paraId="274ACFC8" w14:textId="77777777" w:rsidTr="001937F6">
        <w:tc>
          <w:tcPr>
            <w:tcW w:w="5583" w:type="dxa"/>
          </w:tcPr>
          <w:p w14:paraId="274ACFC6" w14:textId="77777777" w:rsidR="007F4218" w:rsidRPr="00276F54" w:rsidRDefault="001937F6" w:rsidP="0010607D">
            <w:pPr>
              <w:pStyle w:val="Betarp"/>
              <w:rPr>
                <w:rFonts w:ascii="Times New Roman" w:hAnsi="Times New Roman" w:cs="Times New Roman"/>
                <w:noProof/>
                <w:sz w:val="24"/>
                <w:szCs w:val="24"/>
                <w:lang w:eastAsia="lt-LT"/>
              </w:rPr>
            </w:pPr>
            <w:r w:rsidRPr="00276F54">
              <w:rPr>
                <w:rFonts w:ascii="Times New Roman" w:hAnsi="Times New Roman" w:cs="Times New Roman"/>
                <w:noProof/>
                <w:sz w:val="24"/>
                <w:szCs w:val="24"/>
                <w:lang w:eastAsia="lt-LT"/>
              </w:rPr>
              <w:drawing>
                <wp:inline distT="0" distB="0" distL="0" distR="0" wp14:anchorId="274AD7F3" wp14:editId="274AD7F4">
                  <wp:extent cx="3158490" cy="1082040"/>
                  <wp:effectExtent l="0" t="0" r="22860" b="2286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5405" w:type="dxa"/>
          </w:tcPr>
          <w:p w14:paraId="274ACFC7" w14:textId="77777777" w:rsidR="007F4218" w:rsidRPr="00276F54" w:rsidRDefault="001937F6" w:rsidP="0010607D">
            <w:pPr>
              <w:pStyle w:val="Betarp"/>
              <w:rPr>
                <w:rFonts w:ascii="Times New Roman" w:hAnsi="Times New Roman" w:cs="Times New Roman"/>
                <w:sz w:val="24"/>
                <w:szCs w:val="24"/>
              </w:rPr>
            </w:pPr>
            <w:r w:rsidRPr="00276F54">
              <w:rPr>
                <w:rFonts w:ascii="Times New Roman" w:hAnsi="Times New Roman" w:cs="Times New Roman"/>
                <w:noProof/>
                <w:sz w:val="24"/>
                <w:szCs w:val="24"/>
                <w:lang w:eastAsia="lt-LT"/>
              </w:rPr>
              <w:drawing>
                <wp:inline distT="0" distB="0" distL="0" distR="0" wp14:anchorId="274AD7F5" wp14:editId="274AD7F6">
                  <wp:extent cx="3206115" cy="1082040"/>
                  <wp:effectExtent l="0" t="0" r="13335" b="2286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7F4218" w:rsidRPr="00276F54" w14:paraId="274ACFCA" w14:textId="77777777" w:rsidTr="00987089">
        <w:tc>
          <w:tcPr>
            <w:tcW w:w="10988" w:type="dxa"/>
            <w:gridSpan w:val="2"/>
          </w:tcPr>
          <w:p w14:paraId="274ACFC9" w14:textId="77777777" w:rsidR="007F4218" w:rsidRPr="00276F54" w:rsidRDefault="00536A1E" w:rsidP="007F4218">
            <w:pPr>
              <w:pStyle w:val="Betarp"/>
              <w:jc w:val="center"/>
              <w:rPr>
                <w:rFonts w:ascii="Times New Roman" w:hAnsi="Times New Roman" w:cs="Times New Roman"/>
                <w:noProof/>
                <w:sz w:val="24"/>
                <w:szCs w:val="24"/>
                <w:lang w:eastAsia="lt-LT"/>
              </w:rPr>
            </w:pPr>
            <w:r w:rsidRPr="00276F54">
              <w:rPr>
                <w:rFonts w:ascii="Times New Roman" w:hAnsi="Times New Roman" w:cs="Times New Roman"/>
                <w:noProof/>
                <w:sz w:val="24"/>
                <w:szCs w:val="24"/>
                <w:lang w:eastAsia="lt-LT"/>
              </w:rPr>
              <w:drawing>
                <wp:inline distT="0" distB="0" distL="0" distR="0" wp14:anchorId="274AD7F7" wp14:editId="274AD7F8">
                  <wp:extent cx="4671060" cy="25146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bl>
    <w:p w14:paraId="274ACFCB" w14:textId="77777777" w:rsidR="007F4218" w:rsidRPr="00276F54" w:rsidRDefault="007F4218" w:rsidP="0010607D">
      <w:pPr>
        <w:pStyle w:val="Betarp"/>
        <w:rPr>
          <w:rFonts w:ascii="Times New Roman" w:hAnsi="Times New Roman" w:cs="Times New Roman"/>
          <w:sz w:val="24"/>
          <w:szCs w:val="24"/>
        </w:rPr>
      </w:pPr>
    </w:p>
    <w:p w14:paraId="274ACFCC" w14:textId="77777777" w:rsidR="00FA2E58" w:rsidRPr="00276F54" w:rsidRDefault="00FA2E58" w:rsidP="0010607D">
      <w:pPr>
        <w:pStyle w:val="Betarp"/>
        <w:rPr>
          <w:rFonts w:ascii="Times New Roman" w:hAnsi="Times New Roman" w:cs="Times New Roman"/>
          <w:sz w:val="24"/>
          <w:szCs w:val="24"/>
        </w:rPr>
      </w:pPr>
    </w:p>
    <w:p w14:paraId="274ACFCD" w14:textId="77777777" w:rsidR="009B6339" w:rsidRDefault="009B6339" w:rsidP="0010607D">
      <w:pPr>
        <w:pStyle w:val="Betarp"/>
        <w:rPr>
          <w:rFonts w:ascii="Times New Roman" w:hAnsi="Times New Roman" w:cs="Times New Roman"/>
          <w:sz w:val="24"/>
          <w:szCs w:val="24"/>
        </w:rPr>
      </w:pPr>
    </w:p>
    <w:p w14:paraId="6CE62D18" w14:textId="77777777" w:rsidR="008B1B60" w:rsidRDefault="008B1B60" w:rsidP="0010607D">
      <w:pPr>
        <w:pStyle w:val="Betarp"/>
        <w:rPr>
          <w:rFonts w:ascii="Times New Roman" w:hAnsi="Times New Roman" w:cs="Times New Roman"/>
          <w:sz w:val="24"/>
          <w:szCs w:val="24"/>
        </w:rPr>
      </w:pPr>
    </w:p>
    <w:p w14:paraId="3579EBD1" w14:textId="77777777" w:rsidR="008B1B60" w:rsidRDefault="008B1B60" w:rsidP="0010607D">
      <w:pPr>
        <w:pStyle w:val="Betarp"/>
        <w:rPr>
          <w:rFonts w:ascii="Times New Roman" w:hAnsi="Times New Roman" w:cs="Times New Roman"/>
          <w:sz w:val="24"/>
          <w:szCs w:val="24"/>
        </w:rPr>
      </w:pPr>
    </w:p>
    <w:p w14:paraId="1B82065D" w14:textId="77777777" w:rsidR="008B1B60" w:rsidRDefault="008B1B60" w:rsidP="0010607D">
      <w:pPr>
        <w:pStyle w:val="Betarp"/>
        <w:rPr>
          <w:rFonts w:ascii="Times New Roman" w:hAnsi="Times New Roman" w:cs="Times New Roman"/>
          <w:sz w:val="24"/>
          <w:szCs w:val="24"/>
        </w:rPr>
      </w:pPr>
    </w:p>
    <w:p w14:paraId="663AD561" w14:textId="77777777" w:rsidR="008B1B60" w:rsidRDefault="008B1B60" w:rsidP="0010607D">
      <w:pPr>
        <w:pStyle w:val="Betarp"/>
        <w:rPr>
          <w:rFonts w:ascii="Times New Roman" w:hAnsi="Times New Roman" w:cs="Times New Roman"/>
          <w:sz w:val="24"/>
          <w:szCs w:val="24"/>
        </w:rPr>
      </w:pPr>
    </w:p>
    <w:p w14:paraId="21586F1E" w14:textId="77777777" w:rsidR="008B1B60" w:rsidRDefault="008B1B60" w:rsidP="0010607D">
      <w:pPr>
        <w:pStyle w:val="Betarp"/>
        <w:rPr>
          <w:rFonts w:ascii="Times New Roman" w:hAnsi="Times New Roman" w:cs="Times New Roman"/>
          <w:sz w:val="24"/>
          <w:szCs w:val="24"/>
        </w:rPr>
      </w:pPr>
    </w:p>
    <w:p w14:paraId="58ABA298" w14:textId="77777777" w:rsidR="008B1B60" w:rsidRDefault="008B1B60" w:rsidP="0010607D">
      <w:pPr>
        <w:pStyle w:val="Betarp"/>
        <w:rPr>
          <w:rFonts w:ascii="Times New Roman" w:hAnsi="Times New Roman" w:cs="Times New Roman"/>
          <w:sz w:val="24"/>
          <w:szCs w:val="24"/>
        </w:rPr>
      </w:pPr>
    </w:p>
    <w:p w14:paraId="4B89931C" w14:textId="77777777" w:rsidR="008B1B60" w:rsidRDefault="008B1B60" w:rsidP="0010607D">
      <w:pPr>
        <w:pStyle w:val="Betarp"/>
        <w:rPr>
          <w:rFonts w:ascii="Times New Roman" w:hAnsi="Times New Roman" w:cs="Times New Roman"/>
          <w:sz w:val="24"/>
          <w:szCs w:val="24"/>
        </w:rPr>
      </w:pPr>
    </w:p>
    <w:p w14:paraId="77DD769B" w14:textId="77777777" w:rsidR="008B1B60" w:rsidRDefault="008B1B60" w:rsidP="0010607D">
      <w:pPr>
        <w:pStyle w:val="Betarp"/>
        <w:rPr>
          <w:rFonts w:ascii="Times New Roman" w:hAnsi="Times New Roman" w:cs="Times New Roman"/>
          <w:sz w:val="24"/>
          <w:szCs w:val="24"/>
        </w:rPr>
      </w:pPr>
    </w:p>
    <w:p w14:paraId="061C058F" w14:textId="77777777" w:rsidR="008B1B60" w:rsidRDefault="008B1B60" w:rsidP="0010607D">
      <w:pPr>
        <w:pStyle w:val="Betarp"/>
        <w:rPr>
          <w:rFonts w:ascii="Times New Roman" w:hAnsi="Times New Roman" w:cs="Times New Roman"/>
          <w:sz w:val="24"/>
          <w:szCs w:val="24"/>
        </w:rPr>
      </w:pPr>
    </w:p>
    <w:p w14:paraId="7C0DEC21" w14:textId="77777777" w:rsidR="008B1B60" w:rsidRDefault="008B1B60" w:rsidP="0010607D">
      <w:pPr>
        <w:pStyle w:val="Betarp"/>
        <w:rPr>
          <w:rFonts w:ascii="Times New Roman" w:hAnsi="Times New Roman" w:cs="Times New Roman"/>
          <w:sz w:val="24"/>
          <w:szCs w:val="24"/>
        </w:rPr>
      </w:pPr>
    </w:p>
    <w:p w14:paraId="3D289C22" w14:textId="77777777" w:rsidR="008B1B60" w:rsidRDefault="008B1B60" w:rsidP="0010607D">
      <w:pPr>
        <w:pStyle w:val="Betarp"/>
        <w:rPr>
          <w:rFonts w:ascii="Times New Roman" w:hAnsi="Times New Roman" w:cs="Times New Roman"/>
          <w:sz w:val="24"/>
          <w:szCs w:val="24"/>
        </w:rPr>
      </w:pPr>
    </w:p>
    <w:p w14:paraId="59FA9ECA" w14:textId="77777777" w:rsidR="008B1B60" w:rsidRDefault="008B1B60" w:rsidP="0010607D">
      <w:pPr>
        <w:pStyle w:val="Betarp"/>
        <w:rPr>
          <w:rFonts w:ascii="Times New Roman" w:hAnsi="Times New Roman" w:cs="Times New Roman"/>
          <w:sz w:val="24"/>
          <w:szCs w:val="24"/>
        </w:rPr>
      </w:pPr>
    </w:p>
    <w:p w14:paraId="7EAA8E6F" w14:textId="77777777" w:rsidR="008B1B60" w:rsidRDefault="008B1B60" w:rsidP="0010607D">
      <w:pPr>
        <w:pStyle w:val="Betarp"/>
        <w:rPr>
          <w:rFonts w:ascii="Times New Roman" w:hAnsi="Times New Roman" w:cs="Times New Roman"/>
          <w:sz w:val="24"/>
          <w:szCs w:val="24"/>
        </w:rPr>
      </w:pPr>
    </w:p>
    <w:p w14:paraId="70273D78" w14:textId="77777777" w:rsidR="008B1B60" w:rsidRDefault="008B1B60" w:rsidP="0010607D">
      <w:pPr>
        <w:pStyle w:val="Betarp"/>
        <w:rPr>
          <w:rFonts w:ascii="Times New Roman" w:hAnsi="Times New Roman" w:cs="Times New Roman"/>
          <w:sz w:val="24"/>
          <w:szCs w:val="24"/>
        </w:rPr>
      </w:pPr>
    </w:p>
    <w:p w14:paraId="2C6E1C41" w14:textId="77777777" w:rsidR="008B1B60" w:rsidRDefault="008B1B60" w:rsidP="0010607D">
      <w:pPr>
        <w:pStyle w:val="Betarp"/>
        <w:rPr>
          <w:rFonts w:ascii="Times New Roman" w:hAnsi="Times New Roman" w:cs="Times New Roman"/>
          <w:sz w:val="24"/>
          <w:szCs w:val="24"/>
        </w:rPr>
      </w:pPr>
    </w:p>
    <w:p w14:paraId="173EC69A" w14:textId="77777777" w:rsidR="008B1B60" w:rsidRDefault="008B1B60" w:rsidP="0010607D">
      <w:pPr>
        <w:pStyle w:val="Betarp"/>
        <w:rPr>
          <w:rFonts w:ascii="Times New Roman" w:hAnsi="Times New Roman" w:cs="Times New Roman"/>
          <w:sz w:val="24"/>
          <w:szCs w:val="24"/>
        </w:rPr>
      </w:pPr>
    </w:p>
    <w:p w14:paraId="5E55C561" w14:textId="77777777" w:rsidR="008B1B60" w:rsidRPr="00276F54" w:rsidRDefault="008B1B60" w:rsidP="0010607D">
      <w:pPr>
        <w:pStyle w:val="Betarp"/>
        <w:rPr>
          <w:rFonts w:ascii="Times New Roman" w:hAnsi="Times New Roman" w:cs="Times New Roman"/>
          <w:sz w:val="24"/>
          <w:szCs w:val="24"/>
        </w:rPr>
      </w:pPr>
    </w:p>
    <w:p w14:paraId="274ACFCE" w14:textId="77777777" w:rsidR="00F66CC6" w:rsidRPr="00276F54" w:rsidRDefault="00F66CC6" w:rsidP="0010607D">
      <w:pPr>
        <w:pStyle w:val="Betarp"/>
        <w:rPr>
          <w:rFonts w:ascii="Times New Roman" w:hAnsi="Times New Roman" w:cs="Times New Roman"/>
          <w:sz w:val="24"/>
          <w:szCs w:val="24"/>
        </w:rPr>
      </w:pPr>
    </w:p>
    <w:p w14:paraId="274ACFCF" w14:textId="03555DAF" w:rsidR="007765AE" w:rsidRPr="00276F54" w:rsidRDefault="00607917" w:rsidP="009B6339">
      <w:pPr>
        <w:pStyle w:val="Betarp"/>
        <w:jc w:val="center"/>
        <w:rPr>
          <w:rFonts w:ascii="Times New Roman" w:hAnsi="Times New Roman" w:cs="Times New Roman"/>
          <w:sz w:val="24"/>
          <w:szCs w:val="24"/>
        </w:rPr>
      </w:pPr>
      <w:r w:rsidRPr="00276F54">
        <w:rPr>
          <w:rFonts w:ascii="Times New Roman" w:hAnsi="Times New Roman" w:cs="Times New Roman"/>
          <w:sz w:val="24"/>
          <w:szCs w:val="24"/>
        </w:rPr>
        <w:lastRenderedPageBreak/>
        <w:t>2</w:t>
      </w:r>
      <w:r w:rsidR="00600E57" w:rsidRPr="00276F54">
        <w:rPr>
          <w:rFonts w:ascii="Times New Roman" w:hAnsi="Times New Roman" w:cs="Times New Roman"/>
          <w:sz w:val="24"/>
          <w:szCs w:val="24"/>
        </w:rPr>
        <w:t xml:space="preserve">.3. </w:t>
      </w:r>
      <w:r w:rsidR="007765AE" w:rsidRPr="00276F54">
        <w:rPr>
          <w:rFonts w:ascii="Times New Roman" w:hAnsi="Times New Roman" w:cs="Times New Roman"/>
          <w:sz w:val="24"/>
          <w:szCs w:val="24"/>
        </w:rPr>
        <w:t xml:space="preserve">MOKINIŲ PASISKIRSTYMAS PAGAL </w:t>
      </w:r>
      <w:r w:rsidR="00600E57" w:rsidRPr="00276F54">
        <w:rPr>
          <w:rFonts w:ascii="Times New Roman" w:hAnsi="Times New Roman" w:cs="Times New Roman"/>
          <w:sz w:val="24"/>
          <w:szCs w:val="24"/>
        </w:rPr>
        <w:t xml:space="preserve">MOKYMOSI </w:t>
      </w:r>
      <w:r w:rsidR="007765AE" w:rsidRPr="00276F54">
        <w:rPr>
          <w:rFonts w:ascii="Times New Roman" w:hAnsi="Times New Roman" w:cs="Times New Roman"/>
          <w:sz w:val="24"/>
          <w:szCs w:val="24"/>
        </w:rPr>
        <w:t>PASIEKIMŲ LYGIUS IR LYTĮ</w:t>
      </w:r>
      <w:r w:rsidR="009B6339" w:rsidRPr="00276F54">
        <w:rPr>
          <w:rFonts w:ascii="Times New Roman" w:hAnsi="Times New Roman" w:cs="Times New Roman"/>
          <w:sz w:val="24"/>
          <w:szCs w:val="24"/>
        </w:rPr>
        <w:t xml:space="preserve"> (PROC.)</w:t>
      </w:r>
    </w:p>
    <w:p w14:paraId="274ACFD0" w14:textId="77777777" w:rsidR="00CC535A" w:rsidRPr="00276F54" w:rsidRDefault="00CC535A" w:rsidP="0010607D">
      <w:pPr>
        <w:pStyle w:val="Betarp"/>
        <w:rPr>
          <w:rFonts w:ascii="Times New Roman" w:hAnsi="Times New Roman" w:cs="Times New Roman"/>
          <w:sz w:val="24"/>
          <w:szCs w:val="24"/>
        </w:rPr>
      </w:pPr>
    </w:p>
    <w:tbl>
      <w:tblPr>
        <w:tblStyle w:val="Lentelstinklelis"/>
        <w:tblW w:w="1073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9"/>
        <w:gridCol w:w="5370"/>
      </w:tblGrid>
      <w:tr w:rsidR="0010607D" w:rsidRPr="00276F54" w14:paraId="274ACFD3" w14:textId="77777777" w:rsidTr="00D03C6B">
        <w:tc>
          <w:tcPr>
            <w:tcW w:w="5369" w:type="dxa"/>
          </w:tcPr>
          <w:p w14:paraId="274ACFD1" w14:textId="77777777" w:rsidR="0010607D" w:rsidRPr="00276F54" w:rsidRDefault="0010607D" w:rsidP="0010607D">
            <w:pPr>
              <w:pStyle w:val="Betarp"/>
              <w:rPr>
                <w:rFonts w:ascii="Times New Roman" w:hAnsi="Times New Roman" w:cs="Times New Roman"/>
                <w:b/>
                <w:sz w:val="24"/>
                <w:szCs w:val="24"/>
              </w:rPr>
            </w:pPr>
            <w:r w:rsidRPr="00276F54">
              <w:rPr>
                <w:rFonts w:ascii="Times New Roman" w:hAnsi="Times New Roman" w:cs="Times New Roman"/>
                <w:b/>
                <w:sz w:val="24"/>
                <w:szCs w:val="24"/>
              </w:rPr>
              <w:t>Matematika, 4 klasė</w:t>
            </w:r>
          </w:p>
        </w:tc>
        <w:tc>
          <w:tcPr>
            <w:tcW w:w="5370" w:type="dxa"/>
          </w:tcPr>
          <w:p w14:paraId="274ACFD2" w14:textId="77777777" w:rsidR="0010607D" w:rsidRPr="00276F54" w:rsidRDefault="0010607D" w:rsidP="001E5E5D">
            <w:pPr>
              <w:pStyle w:val="Betarp"/>
              <w:rPr>
                <w:rFonts w:ascii="Times New Roman" w:hAnsi="Times New Roman" w:cs="Times New Roman"/>
                <w:b/>
                <w:sz w:val="24"/>
                <w:szCs w:val="24"/>
              </w:rPr>
            </w:pPr>
            <w:r w:rsidRPr="00276F54">
              <w:rPr>
                <w:rFonts w:ascii="Times New Roman" w:hAnsi="Times New Roman" w:cs="Times New Roman"/>
                <w:b/>
                <w:sz w:val="24"/>
                <w:szCs w:val="24"/>
              </w:rPr>
              <w:t>Skaitymas, 4 klasė</w:t>
            </w:r>
          </w:p>
        </w:tc>
      </w:tr>
      <w:tr w:rsidR="0010607D" w:rsidRPr="00276F54" w14:paraId="274ACFD6" w14:textId="77777777" w:rsidTr="001937F6">
        <w:tc>
          <w:tcPr>
            <w:tcW w:w="5369" w:type="dxa"/>
          </w:tcPr>
          <w:p w14:paraId="274ACFD4" w14:textId="77777777" w:rsidR="0010607D" w:rsidRPr="00276F54" w:rsidRDefault="001937F6" w:rsidP="001E5E5D">
            <w:pPr>
              <w:pStyle w:val="Betarp"/>
              <w:rPr>
                <w:rFonts w:ascii="Times New Roman" w:hAnsi="Times New Roman" w:cs="Times New Roman"/>
                <w:sz w:val="24"/>
                <w:szCs w:val="24"/>
              </w:rPr>
            </w:pPr>
            <w:r w:rsidRPr="00276F54">
              <w:rPr>
                <w:rFonts w:ascii="Times New Roman" w:hAnsi="Times New Roman" w:cs="Times New Roman"/>
                <w:noProof/>
                <w:sz w:val="24"/>
                <w:szCs w:val="24"/>
                <w:lang w:eastAsia="lt-LT"/>
              </w:rPr>
              <w:drawing>
                <wp:inline distT="0" distB="0" distL="0" distR="0" wp14:anchorId="274AD7F9" wp14:editId="274AD7FA">
                  <wp:extent cx="3086100" cy="2529840"/>
                  <wp:effectExtent l="0" t="0" r="19050" b="2286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5370" w:type="dxa"/>
          </w:tcPr>
          <w:p w14:paraId="274ACFD5" w14:textId="77777777" w:rsidR="0010607D" w:rsidRPr="00276F54" w:rsidRDefault="001937F6" w:rsidP="001E5E5D">
            <w:pPr>
              <w:pStyle w:val="Betarp"/>
              <w:rPr>
                <w:rFonts w:ascii="Times New Roman" w:hAnsi="Times New Roman" w:cs="Times New Roman"/>
                <w:sz w:val="24"/>
                <w:szCs w:val="24"/>
              </w:rPr>
            </w:pPr>
            <w:r w:rsidRPr="00276F54">
              <w:rPr>
                <w:rFonts w:ascii="Times New Roman" w:hAnsi="Times New Roman" w:cs="Times New Roman"/>
                <w:noProof/>
                <w:sz w:val="24"/>
                <w:szCs w:val="24"/>
                <w:lang w:eastAsia="lt-LT"/>
              </w:rPr>
              <w:drawing>
                <wp:inline distT="0" distB="0" distL="0" distR="0" wp14:anchorId="274AD7FB" wp14:editId="274AD7FC">
                  <wp:extent cx="3136106" cy="2529840"/>
                  <wp:effectExtent l="0" t="0" r="26670" b="2286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10607D" w:rsidRPr="00276F54" w14:paraId="274ACFD9" w14:textId="77777777" w:rsidTr="00D03C6B">
        <w:tc>
          <w:tcPr>
            <w:tcW w:w="5369" w:type="dxa"/>
          </w:tcPr>
          <w:p w14:paraId="274ACFD7" w14:textId="77777777" w:rsidR="00600E57" w:rsidRPr="00276F54" w:rsidRDefault="00600E57" w:rsidP="001E5E5D">
            <w:pPr>
              <w:pStyle w:val="Betarp"/>
              <w:rPr>
                <w:rFonts w:ascii="Times New Roman" w:hAnsi="Times New Roman" w:cs="Times New Roman"/>
                <w:noProof/>
                <w:sz w:val="24"/>
                <w:szCs w:val="24"/>
                <w:lang w:eastAsia="lt-LT"/>
              </w:rPr>
            </w:pPr>
          </w:p>
        </w:tc>
        <w:tc>
          <w:tcPr>
            <w:tcW w:w="5370" w:type="dxa"/>
          </w:tcPr>
          <w:p w14:paraId="274ACFD8" w14:textId="77777777" w:rsidR="0010607D" w:rsidRPr="00276F54" w:rsidRDefault="0010607D" w:rsidP="001E5E5D">
            <w:pPr>
              <w:pStyle w:val="Betarp"/>
              <w:rPr>
                <w:rFonts w:ascii="Times New Roman" w:hAnsi="Times New Roman" w:cs="Times New Roman"/>
                <w:noProof/>
                <w:sz w:val="24"/>
                <w:szCs w:val="24"/>
                <w:lang w:eastAsia="lt-LT"/>
              </w:rPr>
            </w:pPr>
          </w:p>
        </w:tc>
      </w:tr>
      <w:tr w:rsidR="0010607D" w:rsidRPr="00276F54" w14:paraId="274ACFDC" w14:textId="77777777" w:rsidTr="00D03C6B">
        <w:tc>
          <w:tcPr>
            <w:tcW w:w="5369" w:type="dxa"/>
          </w:tcPr>
          <w:p w14:paraId="274ACFDA" w14:textId="77777777" w:rsidR="0010607D" w:rsidRPr="00276F54" w:rsidRDefault="0010607D" w:rsidP="0010607D">
            <w:pPr>
              <w:pStyle w:val="Betarp"/>
              <w:rPr>
                <w:rFonts w:ascii="Times New Roman" w:hAnsi="Times New Roman" w:cs="Times New Roman"/>
                <w:b/>
                <w:sz w:val="24"/>
                <w:szCs w:val="24"/>
              </w:rPr>
            </w:pPr>
            <w:r w:rsidRPr="00276F54">
              <w:rPr>
                <w:rFonts w:ascii="Times New Roman" w:hAnsi="Times New Roman" w:cs="Times New Roman"/>
                <w:b/>
                <w:sz w:val="24"/>
                <w:szCs w:val="24"/>
              </w:rPr>
              <w:t>Rašymas, 4 klasė</w:t>
            </w:r>
          </w:p>
        </w:tc>
        <w:tc>
          <w:tcPr>
            <w:tcW w:w="5370" w:type="dxa"/>
          </w:tcPr>
          <w:p w14:paraId="274ACFDB" w14:textId="77777777" w:rsidR="0010607D" w:rsidRPr="00276F54" w:rsidRDefault="0010607D" w:rsidP="001E5E5D">
            <w:pPr>
              <w:pStyle w:val="Betarp"/>
              <w:rPr>
                <w:rFonts w:ascii="Times New Roman" w:hAnsi="Times New Roman" w:cs="Times New Roman"/>
                <w:b/>
                <w:sz w:val="24"/>
                <w:szCs w:val="24"/>
              </w:rPr>
            </w:pPr>
          </w:p>
        </w:tc>
      </w:tr>
      <w:tr w:rsidR="0010607D" w:rsidRPr="00276F54" w14:paraId="274ACFDF" w14:textId="77777777" w:rsidTr="001937F6">
        <w:tc>
          <w:tcPr>
            <w:tcW w:w="5369" w:type="dxa"/>
          </w:tcPr>
          <w:p w14:paraId="274ACFDD" w14:textId="77777777" w:rsidR="0010607D" w:rsidRPr="00276F54" w:rsidRDefault="001937F6" w:rsidP="001E5E5D">
            <w:pPr>
              <w:pStyle w:val="Betarp"/>
              <w:rPr>
                <w:rFonts w:ascii="Times New Roman" w:hAnsi="Times New Roman" w:cs="Times New Roman"/>
                <w:sz w:val="24"/>
                <w:szCs w:val="24"/>
              </w:rPr>
            </w:pPr>
            <w:r w:rsidRPr="00276F54">
              <w:rPr>
                <w:rFonts w:ascii="Times New Roman" w:hAnsi="Times New Roman" w:cs="Times New Roman"/>
                <w:noProof/>
                <w:sz w:val="24"/>
                <w:szCs w:val="24"/>
                <w:lang w:eastAsia="lt-LT"/>
              </w:rPr>
              <w:drawing>
                <wp:inline distT="0" distB="0" distL="0" distR="0" wp14:anchorId="274AD7FD" wp14:editId="274AD7FE">
                  <wp:extent cx="3190875" cy="2522220"/>
                  <wp:effectExtent l="0" t="0" r="9525" b="1143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5370" w:type="dxa"/>
          </w:tcPr>
          <w:p w14:paraId="274ACFDE" w14:textId="77777777" w:rsidR="0010607D" w:rsidRPr="00276F54" w:rsidRDefault="0010607D" w:rsidP="001E5E5D">
            <w:pPr>
              <w:pStyle w:val="Betarp"/>
              <w:rPr>
                <w:rFonts w:ascii="Times New Roman" w:hAnsi="Times New Roman" w:cs="Times New Roman"/>
                <w:sz w:val="24"/>
                <w:szCs w:val="24"/>
              </w:rPr>
            </w:pPr>
          </w:p>
        </w:tc>
      </w:tr>
      <w:tr w:rsidR="0010607D" w:rsidRPr="00276F54" w14:paraId="274ACFE1" w14:textId="77777777" w:rsidTr="00D03C6B">
        <w:tc>
          <w:tcPr>
            <w:tcW w:w="10739" w:type="dxa"/>
            <w:gridSpan w:val="2"/>
          </w:tcPr>
          <w:p w14:paraId="274ACFE0" w14:textId="77777777" w:rsidR="0010607D" w:rsidRPr="00276F54" w:rsidRDefault="00536A1E" w:rsidP="0010607D">
            <w:pPr>
              <w:pStyle w:val="Betarp"/>
              <w:jc w:val="center"/>
              <w:rPr>
                <w:rFonts w:ascii="Times New Roman" w:hAnsi="Times New Roman" w:cs="Times New Roman"/>
                <w:noProof/>
                <w:sz w:val="24"/>
                <w:szCs w:val="24"/>
                <w:lang w:eastAsia="lt-LT"/>
              </w:rPr>
            </w:pPr>
            <w:r w:rsidRPr="00276F54">
              <w:rPr>
                <w:rFonts w:ascii="Times New Roman" w:hAnsi="Times New Roman" w:cs="Times New Roman"/>
                <w:noProof/>
                <w:sz w:val="24"/>
                <w:szCs w:val="24"/>
                <w:lang w:eastAsia="lt-LT"/>
              </w:rPr>
              <w:drawing>
                <wp:inline distT="0" distB="0" distL="0" distR="0" wp14:anchorId="274AD7FF" wp14:editId="274AD800">
                  <wp:extent cx="4671060" cy="25146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bl>
    <w:p w14:paraId="274ACFE2" w14:textId="77777777" w:rsidR="0010607D" w:rsidRPr="00276F54" w:rsidRDefault="0010607D" w:rsidP="0010607D">
      <w:pPr>
        <w:pStyle w:val="Betarp"/>
        <w:rPr>
          <w:rFonts w:ascii="Times New Roman" w:hAnsi="Times New Roman" w:cs="Times New Roman"/>
          <w:sz w:val="24"/>
          <w:szCs w:val="24"/>
        </w:rPr>
      </w:pPr>
    </w:p>
    <w:p w14:paraId="274ACFE3" w14:textId="77777777" w:rsidR="004F4DB8" w:rsidRPr="00276F54" w:rsidRDefault="004F4DB8" w:rsidP="001E0183">
      <w:pPr>
        <w:pStyle w:val="Betarp"/>
        <w:rPr>
          <w:rFonts w:ascii="Times New Roman" w:hAnsi="Times New Roman" w:cs="Times New Roman"/>
          <w:sz w:val="24"/>
          <w:szCs w:val="24"/>
        </w:rPr>
      </w:pPr>
    </w:p>
    <w:p w14:paraId="274ACFE4" w14:textId="77777777" w:rsidR="004F4DB8" w:rsidRPr="00276F54" w:rsidRDefault="004F4DB8" w:rsidP="001E0183">
      <w:pPr>
        <w:pStyle w:val="Betarp"/>
        <w:rPr>
          <w:rFonts w:ascii="Times New Roman" w:hAnsi="Times New Roman" w:cs="Times New Roman"/>
          <w:sz w:val="24"/>
          <w:szCs w:val="24"/>
        </w:rPr>
      </w:pPr>
    </w:p>
    <w:tbl>
      <w:tblPr>
        <w:tblStyle w:val="Lentelstinklelis"/>
        <w:tblW w:w="1073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9"/>
        <w:gridCol w:w="5370"/>
      </w:tblGrid>
      <w:tr w:rsidR="001E06C2" w:rsidRPr="00276F54" w14:paraId="274ACFE7" w14:textId="77777777" w:rsidTr="00D03C6B">
        <w:tc>
          <w:tcPr>
            <w:tcW w:w="5369" w:type="dxa"/>
          </w:tcPr>
          <w:p w14:paraId="274ACFE5" w14:textId="77777777" w:rsidR="001E06C2" w:rsidRPr="00276F54" w:rsidRDefault="001E06C2" w:rsidP="001E0183">
            <w:pPr>
              <w:pStyle w:val="Betarp"/>
              <w:rPr>
                <w:rFonts w:ascii="Times New Roman" w:hAnsi="Times New Roman" w:cs="Times New Roman"/>
                <w:b/>
                <w:sz w:val="24"/>
                <w:szCs w:val="24"/>
              </w:rPr>
            </w:pPr>
            <w:r w:rsidRPr="00276F54">
              <w:rPr>
                <w:rFonts w:ascii="Times New Roman" w:hAnsi="Times New Roman" w:cs="Times New Roman"/>
                <w:b/>
                <w:sz w:val="24"/>
                <w:szCs w:val="24"/>
              </w:rPr>
              <w:t>Matematika, 8 klasė</w:t>
            </w:r>
          </w:p>
        </w:tc>
        <w:tc>
          <w:tcPr>
            <w:tcW w:w="5370" w:type="dxa"/>
          </w:tcPr>
          <w:p w14:paraId="274ACFE6" w14:textId="77777777" w:rsidR="001E06C2" w:rsidRPr="00276F54" w:rsidRDefault="001E06C2" w:rsidP="001E0183">
            <w:pPr>
              <w:pStyle w:val="Betarp"/>
              <w:rPr>
                <w:rFonts w:ascii="Times New Roman" w:hAnsi="Times New Roman" w:cs="Times New Roman"/>
                <w:b/>
                <w:sz w:val="24"/>
                <w:szCs w:val="24"/>
              </w:rPr>
            </w:pPr>
            <w:r w:rsidRPr="00276F54">
              <w:rPr>
                <w:rFonts w:ascii="Times New Roman" w:hAnsi="Times New Roman" w:cs="Times New Roman"/>
                <w:b/>
                <w:sz w:val="24"/>
                <w:szCs w:val="24"/>
              </w:rPr>
              <w:t>Skaitymas, 8 klasė</w:t>
            </w:r>
          </w:p>
        </w:tc>
      </w:tr>
      <w:tr w:rsidR="001E06C2" w:rsidRPr="00276F54" w14:paraId="274ACFEA" w14:textId="77777777" w:rsidTr="001937F6">
        <w:tc>
          <w:tcPr>
            <w:tcW w:w="5369" w:type="dxa"/>
          </w:tcPr>
          <w:p w14:paraId="274ACFE8" w14:textId="77777777" w:rsidR="001E06C2" w:rsidRPr="00276F54" w:rsidRDefault="001937F6" w:rsidP="001E0183">
            <w:pPr>
              <w:pStyle w:val="Betarp"/>
              <w:rPr>
                <w:rFonts w:ascii="Times New Roman" w:hAnsi="Times New Roman" w:cs="Times New Roman"/>
                <w:sz w:val="24"/>
                <w:szCs w:val="24"/>
              </w:rPr>
            </w:pPr>
            <w:r w:rsidRPr="00276F54">
              <w:rPr>
                <w:rFonts w:ascii="Times New Roman" w:hAnsi="Times New Roman" w:cs="Times New Roman"/>
                <w:noProof/>
                <w:sz w:val="24"/>
                <w:szCs w:val="24"/>
                <w:lang w:eastAsia="lt-LT"/>
              </w:rPr>
              <w:drawing>
                <wp:inline distT="0" distB="0" distL="0" distR="0" wp14:anchorId="274AD801" wp14:editId="274AD802">
                  <wp:extent cx="2971800" cy="2522220"/>
                  <wp:effectExtent l="0" t="0" r="19050" b="1143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5370" w:type="dxa"/>
          </w:tcPr>
          <w:p w14:paraId="274ACFE9" w14:textId="77777777" w:rsidR="001E06C2" w:rsidRPr="00276F54" w:rsidRDefault="001937F6" w:rsidP="001E0183">
            <w:pPr>
              <w:pStyle w:val="Betarp"/>
              <w:rPr>
                <w:rFonts w:ascii="Times New Roman" w:hAnsi="Times New Roman" w:cs="Times New Roman"/>
                <w:sz w:val="24"/>
                <w:szCs w:val="24"/>
              </w:rPr>
            </w:pPr>
            <w:r w:rsidRPr="00276F54">
              <w:rPr>
                <w:rFonts w:ascii="Times New Roman" w:hAnsi="Times New Roman" w:cs="Times New Roman"/>
                <w:noProof/>
                <w:sz w:val="24"/>
                <w:szCs w:val="24"/>
                <w:lang w:eastAsia="lt-LT"/>
              </w:rPr>
              <w:drawing>
                <wp:inline distT="0" distB="0" distL="0" distR="0" wp14:anchorId="274AD803" wp14:editId="274AD804">
                  <wp:extent cx="3033712" cy="2522220"/>
                  <wp:effectExtent l="0" t="0" r="14605" b="1143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1E06C2" w:rsidRPr="00276F54" w14:paraId="274ACFED" w14:textId="77777777" w:rsidTr="00D03C6B">
        <w:tc>
          <w:tcPr>
            <w:tcW w:w="5369" w:type="dxa"/>
          </w:tcPr>
          <w:p w14:paraId="127C1D6D" w14:textId="77777777" w:rsidR="001E06C2" w:rsidRDefault="001E06C2" w:rsidP="001E0183">
            <w:pPr>
              <w:pStyle w:val="Betarp"/>
              <w:rPr>
                <w:rFonts w:ascii="Times New Roman" w:hAnsi="Times New Roman" w:cs="Times New Roman"/>
                <w:noProof/>
                <w:sz w:val="24"/>
                <w:szCs w:val="24"/>
                <w:lang w:eastAsia="lt-LT"/>
              </w:rPr>
            </w:pPr>
          </w:p>
          <w:p w14:paraId="274ACFEB" w14:textId="77777777" w:rsidR="007921AD" w:rsidRPr="00276F54" w:rsidRDefault="007921AD" w:rsidP="001E0183">
            <w:pPr>
              <w:pStyle w:val="Betarp"/>
              <w:rPr>
                <w:rFonts w:ascii="Times New Roman" w:hAnsi="Times New Roman" w:cs="Times New Roman"/>
                <w:noProof/>
                <w:sz w:val="24"/>
                <w:szCs w:val="24"/>
                <w:lang w:eastAsia="lt-LT"/>
              </w:rPr>
            </w:pPr>
          </w:p>
        </w:tc>
        <w:tc>
          <w:tcPr>
            <w:tcW w:w="5370" w:type="dxa"/>
          </w:tcPr>
          <w:p w14:paraId="274ACFEC" w14:textId="77777777" w:rsidR="001E06C2" w:rsidRPr="00276F54" w:rsidRDefault="001E06C2" w:rsidP="001E0183">
            <w:pPr>
              <w:pStyle w:val="Betarp"/>
              <w:rPr>
                <w:rFonts w:ascii="Times New Roman" w:hAnsi="Times New Roman" w:cs="Times New Roman"/>
                <w:noProof/>
                <w:sz w:val="24"/>
                <w:szCs w:val="24"/>
                <w:lang w:eastAsia="lt-LT"/>
              </w:rPr>
            </w:pPr>
          </w:p>
        </w:tc>
      </w:tr>
      <w:tr w:rsidR="001E06C2" w:rsidRPr="00276F54" w14:paraId="274ACFF0" w14:textId="77777777" w:rsidTr="00D03C6B">
        <w:tc>
          <w:tcPr>
            <w:tcW w:w="5369" w:type="dxa"/>
          </w:tcPr>
          <w:p w14:paraId="274ACFEE" w14:textId="77777777" w:rsidR="001E06C2" w:rsidRPr="00276F54" w:rsidRDefault="001E06C2" w:rsidP="001E0183">
            <w:pPr>
              <w:pStyle w:val="Betarp"/>
              <w:rPr>
                <w:rFonts w:ascii="Times New Roman" w:hAnsi="Times New Roman" w:cs="Times New Roman"/>
                <w:b/>
                <w:sz w:val="24"/>
                <w:szCs w:val="24"/>
              </w:rPr>
            </w:pPr>
            <w:r w:rsidRPr="00276F54">
              <w:rPr>
                <w:rFonts w:ascii="Times New Roman" w:hAnsi="Times New Roman" w:cs="Times New Roman"/>
                <w:b/>
                <w:sz w:val="24"/>
                <w:szCs w:val="24"/>
              </w:rPr>
              <w:lastRenderedPageBreak/>
              <w:t>Rašymas, 8 klasė</w:t>
            </w:r>
          </w:p>
        </w:tc>
        <w:tc>
          <w:tcPr>
            <w:tcW w:w="5370" w:type="dxa"/>
          </w:tcPr>
          <w:p w14:paraId="274ACFEF" w14:textId="77777777" w:rsidR="001E06C2" w:rsidRPr="00276F54" w:rsidRDefault="001E06C2" w:rsidP="001E0183">
            <w:pPr>
              <w:pStyle w:val="Betarp"/>
              <w:rPr>
                <w:rFonts w:ascii="Times New Roman" w:hAnsi="Times New Roman" w:cs="Times New Roman"/>
                <w:b/>
                <w:sz w:val="24"/>
                <w:szCs w:val="24"/>
              </w:rPr>
            </w:pPr>
            <w:r w:rsidRPr="00276F54">
              <w:rPr>
                <w:rFonts w:ascii="Times New Roman" w:hAnsi="Times New Roman" w:cs="Times New Roman"/>
                <w:b/>
                <w:sz w:val="24"/>
                <w:szCs w:val="24"/>
              </w:rPr>
              <w:t>Istorija, 8 klasė</w:t>
            </w:r>
          </w:p>
        </w:tc>
      </w:tr>
      <w:tr w:rsidR="001E06C2" w:rsidRPr="00276F54" w14:paraId="274ACFF3" w14:textId="77777777" w:rsidTr="001937F6">
        <w:tc>
          <w:tcPr>
            <w:tcW w:w="5369" w:type="dxa"/>
          </w:tcPr>
          <w:p w14:paraId="274ACFF1" w14:textId="77777777" w:rsidR="001E06C2" w:rsidRPr="00276F54" w:rsidRDefault="001937F6" w:rsidP="001E0183">
            <w:pPr>
              <w:pStyle w:val="Betarp"/>
              <w:rPr>
                <w:rFonts w:ascii="Times New Roman" w:hAnsi="Times New Roman" w:cs="Times New Roman"/>
                <w:sz w:val="24"/>
                <w:szCs w:val="24"/>
              </w:rPr>
            </w:pPr>
            <w:r w:rsidRPr="00276F54">
              <w:rPr>
                <w:rFonts w:ascii="Times New Roman" w:hAnsi="Times New Roman" w:cs="Times New Roman"/>
                <w:noProof/>
                <w:sz w:val="24"/>
                <w:szCs w:val="24"/>
                <w:lang w:eastAsia="lt-LT"/>
              </w:rPr>
              <w:drawing>
                <wp:inline distT="0" distB="0" distL="0" distR="0" wp14:anchorId="274AD805" wp14:editId="274AD806">
                  <wp:extent cx="2990850" cy="2522220"/>
                  <wp:effectExtent l="0" t="0" r="19050" b="1143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5370" w:type="dxa"/>
          </w:tcPr>
          <w:p w14:paraId="274ACFF2" w14:textId="77777777" w:rsidR="001E06C2" w:rsidRPr="00276F54" w:rsidRDefault="001937F6" w:rsidP="001E0183">
            <w:pPr>
              <w:pStyle w:val="Betarp"/>
              <w:rPr>
                <w:rFonts w:ascii="Times New Roman" w:hAnsi="Times New Roman" w:cs="Times New Roman"/>
                <w:sz w:val="24"/>
                <w:szCs w:val="24"/>
              </w:rPr>
            </w:pPr>
            <w:r w:rsidRPr="00276F54">
              <w:rPr>
                <w:rFonts w:ascii="Times New Roman" w:hAnsi="Times New Roman" w:cs="Times New Roman"/>
                <w:noProof/>
                <w:sz w:val="24"/>
                <w:szCs w:val="24"/>
                <w:lang w:eastAsia="lt-LT"/>
              </w:rPr>
              <w:drawing>
                <wp:inline distT="0" distB="0" distL="0" distR="0" wp14:anchorId="274AD807" wp14:editId="274AD808">
                  <wp:extent cx="3033712" cy="2522220"/>
                  <wp:effectExtent l="0" t="0" r="14605" b="1143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r w:rsidR="001E06C2" w:rsidRPr="00276F54" w14:paraId="274ACFF5" w14:textId="77777777" w:rsidTr="00D03C6B">
        <w:tc>
          <w:tcPr>
            <w:tcW w:w="10739" w:type="dxa"/>
            <w:gridSpan w:val="2"/>
          </w:tcPr>
          <w:p w14:paraId="274ACFF4" w14:textId="77777777" w:rsidR="001E06C2" w:rsidRPr="00276F54" w:rsidRDefault="00536A1E" w:rsidP="00E62423">
            <w:pPr>
              <w:pStyle w:val="Betarp"/>
              <w:jc w:val="center"/>
              <w:rPr>
                <w:rFonts w:ascii="Times New Roman" w:hAnsi="Times New Roman" w:cs="Times New Roman"/>
                <w:noProof/>
                <w:sz w:val="24"/>
                <w:szCs w:val="24"/>
                <w:lang w:eastAsia="lt-LT"/>
              </w:rPr>
            </w:pPr>
            <w:r w:rsidRPr="00276F54">
              <w:rPr>
                <w:rFonts w:ascii="Times New Roman" w:hAnsi="Times New Roman" w:cs="Times New Roman"/>
                <w:noProof/>
                <w:sz w:val="24"/>
                <w:szCs w:val="24"/>
                <w:lang w:eastAsia="lt-LT"/>
              </w:rPr>
              <w:drawing>
                <wp:inline distT="0" distB="0" distL="0" distR="0" wp14:anchorId="274AD809" wp14:editId="274AD80A">
                  <wp:extent cx="4671060" cy="25146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bl>
    <w:p w14:paraId="274ACFF6" w14:textId="77777777" w:rsidR="001E06C2" w:rsidRPr="00276F54" w:rsidRDefault="001E06C2" w:rsidP="001E0183">
      <w:pPr>
        <w:pStyle w:val="Betarp"/>
        <w:rPr>
          <w:rFonts w:ascii="Times New Roman" w:hAnsi="Times New Roman" w:cs="Times New Roman"/>
          <w:sz w:val="24"/>
          <w:szCs w:val="24"/>
        </w:rPr>
      </w:pPr>
    </w:p>
    <w:p w14:paraId="274ACFF7" w14:textId="77777777" w:rsidR="009B6339" w:rsidRPr="00276F54" w:rsidRDefault="009B6339">
      <w:pPr>
        <w:rPr>
          <w:rFonts w:ascii="Times New Roman" w:hAnsi="Times New Roman" w:cs="Times New Roman"/>
          <w:sz w:val="24"/>
          <w:szCs w:val="24"/>
        </w:rPr>
      </w:pPr>
      <w:r w:rsidRPr="00276F54">
        <w:rPr>
          <w:rFonts w:ascii="Times New Roman" w:hAnsi="Times New Roman" w:cs="Times New Roman"/>
          <w:sz w:val="24"/>
          <w:szCs w:val="24"/>
        </w:rPr>
        <w:br w:type="page"/>
      </w:r>
    </w:p>
    <w:p w14:paraId="274ACFF8" w14:textId="77777777" w:rsidR="008975AB" w:rsidRPr="00276F54" w:rsidRDefault="008975AB" w:rsidP="008975AB">
      <w:pPr>
        <w:pStyle w:val="Betarp"/>
        <w:rPr>
          <w:rFonts w:ascii="Times New Roman" w:hAnsi="Times New Roman" w:cs="Times New Roman"/>
          <w:sz w:val="24"/>
          <w:szCs w:val="24"/>
        </w:rPr>
      </w:pPr>
    </w:p>
    <w:p w14:paraId="274ACFF9" w14:textId="77777777" w:rsidR="005E2876" w:rsidRPr="00276F54" w:rsidRDefault="005E2876" w:rsidP="008975AB">
      <w:pPr>
        <w:pStyle w:val="Betarp"/>
        <w:rPr>
          <w:rFonts w:ascii="Times New Roman" w:hAnsi="Times New Roman" w:cs="Times New Roman"/>
          <w:sz w:val="24"/>
          <w:szCs w:val="24"/>
        </w:rPr>
      </w:pPr>
    </w:p>
    <w:p w14:paraId="274ACFFA" w14:textId="47A2504B" w:rsidR="008975AB" w:rsidRPr="00276F54" w:rsidRDefault="00607917" w:rsidP="009B6339">
      <w:pPr>
        <w:pStyle w:val="Betarp"/>
        <w:jc w:val="center"/>
        <w:rPr>
          <w:rFonts w:ascii="Times New Roman" w:hAnsi="Times New Roman" w:cs="Times New Roman"/>
          <w:sz w:val="24"/>
          <w:szCs w:val="24"/>
        </w:rPr>
      </w:pPr>
      <w:r w:rsidRPr="00276F54">
        <w:rPr>
          <w:rFonts w:ascii="Times New Roman" w:hAnsi="Times New Roman" w:cs="Times New Roman"/>
          <w:sz w:val="24"/>
          <w:szCs w:val="24"/>
        </w:rPr>
        <w:t>2</w:t>
      </w:r>
      <w:r w:rsidR="00600E57" w:rsidRPr="00276F54">
        <w:rPr>
          <w:rFonts w:ascii="Times New Roman" w:hAnsi="Times New Roman" w:cs="Times New Roman"/>
          <w:sz w:val="24"/>
          <w:szCs w:val="24"/>
        </w:rPr>
        <w:t xml:space="preserve">.4. </w:t>
      </w:r>
      <w:r w:rsidR="008975AB" w:rsidRPr="00276F54">
        <w:rPr>
          <w:rFonts w:ascii="Times New Roman" w:hAnsi="Times New Roman" w:cs="Times New Roman"/>
          <w:sz w:val="24"/>
          <w:szCs w:val="24"/>
        </w:rPr>
        <w:t xml:space="preserve">MOKINIŲ PASISKIRSTYMAS PAGAL </w:t>
      </w:r>
      <w:r w:rsidR="00600E57" w:rsidRPr="00276F54">
        <w:rPr>
          <w:rFonts w:ascii="Times New Roman" w:hAnsi="Times New Roman" w:cs="Times New Roman"/>
          <w:sz w:val="24"/>
          <w:szCs w:val="24"/>
        </w:rPr>
        <w:t xml:space="preserve">MOKYMOSI </w:t>
      </w:r>
      <w:r w:rsidR="008975AB" w:rsidRPr="00276F54">
        <w:rPr>
          <w:rFonts w:ascii="Times New Roman" w:hAnsi="Times New Roman" w:cs="Times New Roman"/>
          <w:sz w:val="24"/>
          <w:szCs w:val="24"/>
        </w:rPr>
        <w:t>PASIEKIMŲ LYGIUS IR VIETOVĖS, KURIOJE YRA MOKYKLA</w:t>
      </w:r>
      <w:r w:rsidR="00600E57" w:rsidRPr="00276F54">
        <w:rPr>
          <w:rFonts w:ascii="Times New Roman" w:hAnsi="Times New Roman" w:cs="Times New Roman"/>
          <w:sz w:val="24"/>
          <w:szCs w:val="24"/>
        </w:rPr>
        <w:t>,</w:t>
      </w:r>
      <w:r w:rsidR="008975AB" w:rsidRPr="00276F54">
        <w:rPr>
          <w:rFonts w:ascii="Times New Roman" w:hAnsi="Times New Roman" w:cs="Times New Roman"/>
          <w:sz w:val="24"/>
          <w:szCs w:val="24"/>
        </w:rPr>
        <w:t xml:space="preserve"> URBANIZACIJOS LYGĮ</w:t>
      </w:r>
      <w:r w:rsidR="009B6339" w:rsidRPr="00276F54">
        <w:rPr>
          <w:rFonts w:ascii="Times New Roman" w:hAnsi="Times New Roman" w:cs="Times New Roman"/>
          <w:sz w:val="24"/>
          <w:szCs w:val="24"/>
        </w:rPr>
        <w:t xml:space="preserve"> (PROC.)</w:t>
      </w:r>
    </w:p>
    <w:p w14:paraId="274ACFFB" w14:textId="77777777" w:rsidR="008975AB" w:rsidRPr="00276F54" w:rsidRDefault="008975AB" w:rsidP="008975AB">
      <w:pPr>
        <w:pStyle w:val="Betarp"/>
        <w:rPr>
          <w:rFonts w:ascii="Times New Roman" w:hAnsi="Times New Roman" w:cs="Times New Roman"/>
          <w:sz w:val="24"/>
          <w:szCs w:val="24"/>
        </w:rPr>
      </w:pPr>
    </w:p>
    <w:tbl>
      <w:tblPr>
        <w:tblStyle w:val="Lentelstinklelis"/>
        <w:tblW w:w="1073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9"/>
        <w:gridCol w:w="5370"/>
      </w:tblGrid>
      <w:tr w:rsidR="008975AB" w:rsidRPr="00276F54" w14:paraId="274ACFFE" w14:textId="77777777" w:rsidTr="00D03C6B">
        <w:tc>
          <w:tcPr>
            <w:tcW w:w="5369" w:type="dxa"/>
          </w:tcPr>
          <w:p w14:paraId="274ACFFC" w14:textId="77777777" w:rsidR="008975AB" w:rsidRPr="00276F54" w:rsidRDefault="008975AB" w:rsidP="001E5E5D">
            <w:pPr>
              <w:pStyle w:val="Betarp"/>
              <w:rPr>
                <w:rFonts w:ascii="Times New Roman" w:hAnsi="Times New Roman" w:cs="Times New Roman"/>
                <w:b/>
                <w:sz w:val="24"/>
                <w:szCs w:val="24"/>
              </w:rPr>
            </w:pPr>
            <w:r w:rsidRPr="00276F54">
              <w:rPr>
                <w:rFonts w:ascii="Times New Roman" w:hAnsi="Times New Roman" w:cs="Times New Roman"/>
                <w:b/>
                <w:sz w:val="24"/>
                <w:szCs w:val="24"/>
              </w:rPr>
              <w:t>Matematika, 4 klasė</w:t>
            </w:r>
          </w:p>
        </w:tc>
        <w:tc>
          <w:tcPr>
            <w:tcW w:w="5370" w:type="dxa"/>
          </w:tcPr>
          <w:p w14:paraId="274ACFFD" w14:textId="77777777" w:rsidR="008975AB" w:rsidRPr="00276F54" w:rsidRDefault="008975AB" w:rsidP="001E5E5D">
            <w:pPr>
              <w:pStyle w:val="Betarp"/>
              <w:rPr>
                <w:rFonts w:ascii="Times New Roman" w:hAnsi="Times New Roman" w:cs="Times New Roman"/>
                <w:b/>
                <w:sz w:val="24"/>
                <w:szCs w:val="24"/>
              </w:rPr>
            </w:pPr>
            <w:r w:rsidRPr="00276F54">
              <w:rPr>
                <w:rFonts w:ascii="Times New Roman" w:hAnsi="Times New Roman" w:cs="Times New Roman"/>
                <w:b/>
                <w:sz w:val="24"/>
                <w:szCs w:val="24"/>
              </w:rPr>
              <w:t>Skaitymas, 4 klasė</w:t>
            </w:r>
          </w:p>
        </w:tc>
      </w:tr>
      <w:tr w:rsidR="008975AB" w:rsidRPr="00276F54" w14:paraId="274AD001" w14:textId="77777777" w:rsidTr="001937F6">
        <w:tc>
          <w:tcPr>
            <w:tcW w:w="5369" w:type="dxa"/>
          </w:tcPr>
          <w:p w14:paraId="274ACFFF" w14:textId="77777777" w:rsidR="008975AB" w:rsidRPr="00276F54" w:rsidRDefault="001937F6" w:rsidP="001E5E5D">
            <w:pPr>
              <w:pStyle w:val="Betarp"/>
              <w:rPr>
                <w:rFonts w:ascii="Times New Roman" w:hAnsi="Times New Roman" w:cs="Times New Roman"/>
                <w:sz w:val="24"/>
                <w:szCs w:val="24"/>
              </w:rPr>
            </w:pPr>
            <w:r w:rsidRPr="00276F54">
              <w:rPr>
                <w:rFonts w:ascii="Times New Roman" w:hAnsi="Times New Roman" w:cs="Times New Roman"/>
                <w:noProof/>
                <w:sz w:val="24"/>
                <w:szCs w:val="24"/>
                <w:lang w:eastAsia="lt-LT"/>
              </w:rPr>
              <w:drawing>
                <wp:inline distT="0" distB="0" distL="0" distR="0" wp14:anchorId="274AD80B" wp14:editId="274AD80C">
                  <wp:extent cx="3086100" cy="2522220"/>
                  <wp:effectExtent l="0" t="0" r="19050" b="1143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c>
          <w:tcPr>
            <w:tcW w:w="5370" w:type="dxa"/>
          </w:tcPr>
          <w:p w14:paraId="274AD000" w14:textId="77777777" w:rsidR="008975AB" w:rsidRPr="00276F54" w:rsidRDefault="001937F6" w:rsidP="001E5E5D">
            <w:pPr>
              <w:pStyle w:val="Betarp"/>
              <w:rPr>
                <w:rFonts w:ascii="Times New Roman" w:hAnsi="Times New Roman" w:cs="Times New Roman"/>
                <w:sz w:val="24"/>
                <w:szCs w:val="24"/>
              </w:rPr>
            </w:pPr>
            <w:r w:rsidRPr="00276F54">
              <w:rPr>
                <w:rFonts w:ascii="Times New Roman" w:hAnsi="Times New Roman" w:cs="Times New Roman"/>
                <w:noProof/>
                <w:sz w:val="24"/>
                <w:szCs w:val="24"/>
                <w:lang w:eastAsia="lt-LT"/>
              </w:rPr>
              <w:drawing>
                <wp:inline distT="0" distB="0" distL="0" distR="0" wp14:anchorId="274AD80D" wp14:editId="274AD80E">
                  <wp:extent cx="3086100" cy="2522220"/>
                  <wp:effectExtent l="0" t="0" r="19050" b="1143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r>
      <w:tr w:rsidR="008975AB" w:rsidRPr="00276F54" w14:paraId="274AD004" w14:textId="77777777" w:rsidTr="00D03C6B">
        <w:tc>
          <w:tcPr>
            <w:tcW w:w="5369" w:type="dxa"/>
          </w:tcPr>
          <w:p w14:paraId="274AD002" w14:textId="77777777" w:rsidR="008975AB" w:rsidRPr="00276F54" w:rsidRDefault="008975AB" w:rsidP="001E5E5D">
            <w:pPr>
              <w:pStyle w:val="Betarp"/>
              <w:rPr>
                <w:rFonts w:ascii="Times New Roman" w:hAnsi="Times New Roman" w:cs="Times New Roman"/>
                <w:noProof/>
                <w:sz w:val="24"/>
                <w:szCs w:val="24"/>
                <w:lang w:eastAsia="lt-LT"/>
              </w:rPr>
            </w:pPr>
          </w:p>
        </w:tc>
        <w:tc>
          <w:tcPr>
            <w:tcW w:w="5370" w:type="dxa"/>
          </w:tcPr>
          <w:p w14:paraId="274AD003" w14:textId="77777777" w:rsidR="008975AB" w:rsidRPr="00276F54" w:rsidRDefault="008975AB" w:rsidP="001E5E5D">
            <w:pPr>
              <w:pStyle w:val="Betarp"/>
              <w:rPr>
                <w:rFonts w:ascii="Times New Roman" w:hAnsi="Times New Roman" w:cs="Times New Roman"/>
                <w:noProof/>
                <w:sz w:val="24"/>
                <w:szCs w:val="24"/>
                <w:lang w:eastAsia="lt-LT"/>
              </w:rPr>
            </w:pPr>
          </w:p>
        </w:tc>
      </w:tr>
      <w:tr w:rsidR="008975AB" w:rsidRPr="00276F54" w14:paraId="274AD007" w14:textId="77777777" w:rsidTr="00D03C6B">
        <w:tc>
          <w:tcPr>
            <w:tcW w:w="5369" w:type="dxa"/>
          </w:tcPr>
          <w:p w14:paraId="274AD005" w14:textId="77777777" w:rsidR="008975AB" w:rsidRPr="00276F54" w:rsidRDefault="008975AB" w:rsidP="001E5E5D">
            <w:pPr>
              <w:pStyle w:val="Betarp"/>
              <w:rPr>
                <w:rFonts w:ascii="Times New Roman" w:hAnsi="Times New Roman" w:cs="Times New Roman"/>
                <w:b/>
                <w:sz w:val="24"/>
                <w:szCs w:val="24"/>
              </w:rPr>
            </w:pPr>
            <w:r w:rsidRPr="00276F54">
              <w:rPr>
                <w:rFonts w:ascii="Times New Roman" w:hAnsi="Times New Roman" w:cs="Times New Roman"/>
                <w:b/>
                <w:sz w:val="24"/>
                <w:szCs w:val="24"/>
              </w:rPr>
              <w:t>Rašymas, 4 klasė</w:t>
            </w:r>
          </w:p>
        </w:tc>
        <w:tc>
          <w:tcPr>
            <w:tcW w:w="5370" w:type="dxa"/>
          </w:tcPr>
          <w:p w14:paraId="274AD006" w14:textId="77777777" w:rsidR="008975AB" w:rsidRPr="00276F54" w:rsidRDefault="008975AB" w:rsidP="001E5E5D">
            <w:pPr>
              <w:pStyle w:val="Betarp"/>
              <w:rPr>
                <w:rFonts w:ascii="Times New Roman" w:hAnsi="Times New Roman" w:cs="Times New Roman"/>
                <w:b/>
                <w:sz w:val="24"/>
                <w:szCs w:val="24"/>
              </w:rPr>
            </w:pPr>
          </w:p>
        </w:tc>
      </w:tr>
      <w:tr w:rsidR="008975AB" w:rsidRPr="00276F54" w14:paraId="274AD00A" w14:textId="77777777" w:rsidTr="001937F6">
        <w:tc>
          <w:tcPr>
            <w:tcW w:w="5369" w:type="dxa"/>
          </w:tcPr>
          <w:p w14:paraId="274AD008" w14:textId="77777777" w:rsidR="008975AB" w:rsidRPr="00276F54" w:rsidRDefault="001937F6" w:rsidP="001E5E5D">
            <w:pPr>
              <w:pStyle w:val="Betarp"/>
              <w:rPr>
                <w:rFonts w:ascii="Times New Roman" w:hAnsi="Times New Roman" w:cs="Times New Roman"/>
                <w:sz w:val="24"/>
                <w:szCs w:val="24"/>
              </w:rPr>
            </w:pPr>
            <w:r w:rsidRPr="00276F54">
              <w:rPr>
                <w:rFonts w:ascii="Times New Roman" w:hAnsi="Times New Roman" w:cs="Times New Roman"/>
                <w:noProof/>
                <w:sz w:val="24"/>
                <w:szCs w:val="24"/>
                <w:lang w:eastAsia="lt-LT"/>
              </w:rPr>
              <w:drawing>
                <wp:inline distT="0" distB="0" distL="0" distR="0" wp14:anchorId="274AD80F" wp14:editId="274AD810">
                  <wp:extent cx="3086100" cy="2522220"/>
                  <wp:effectExtent l="0" t="0" r="19050" b="1143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c>
          <w:tcPr>
            <w:tcW w:w="5370" w:type="dxa"/>
          </w:tcPr>
          <w:p w14:paraId="274AD009" w14:textId="77777777" w:rsidR="008975AB" w:rsidRPr="00276F54" w:rsidRDefault="008975AB" w:rsidP="001E5E5D">
            <w:pPr>
              <w:pStyle w:val="Betarp"/>
              <w:rPr>
                <w:rFonts w:ascii="Times New Roman" w:hAnsi="Times New Roman" w:cs="Times New Roman"/>
                <w:sz w:val="24"/>
                <w:szCs w:val="24"/>
              </w:rPr>
            </w:pPr>
          </w:p>
        </w:tc>
      </w:tr>
      <w:tr w:rsidR="008975AB" w:rsidRPr="00276F54" w14:paraId="274AD00C" w14:textId="77777777" w:rsidTr="00D03C6B">
        <w:tc>
          <w:tcPr>
            <w:tcW w:w="10739" w:type="dxa"/>
            <w:gridSpan w:val="2"/>
          </w:tcPr>
          <w:p w14:paraId="274AD00B" w14:textId="77777777" w:rsidR="008975AB" w:rsidRPr="00276F54" w:rsidRDefault="00536A1E" w:rsidP="001E5E5D">
            <w:pPr>
              <w:pStyle w:val="Betarp"/>
              <w:jc w:val="center"/>
              <w:rPr>
                <w:rFonts w:ascii="Times New Roman" w:hAnsi="Times New Roman" w:cs="Times New Roman"/>
                <w:noProof/>
                <w:sz w:val="24"/>
                <w:szCs w:val="24"/>
                <w:lang w:eastAsia="lt-LT"/>
              </w:rPr>
            </w:pPr>
            <w:r w:rsidRPr="00276F54">
              <w:rPr>
                <w:rFonts w:ascii="Times New Roman" w:hAnsi="Times New Roman" w:cs="Times New Roman"/>
                <w:noProof/>
                <w:sz w:val="24"/>
                <w:szCs w:val="24"/>
                <w:lang w:eastAsia="lt-LT"/>
              </w:rPr>
              <w:drawing>
                <wp:inline distT="0" distB="0" distL="0" distR="0" wp14:anchorId="274AD811" wp14:editId="274AD812">
                  <wp:extent cx="4671060" cy="25146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r>
    </w:tbl>
    <w:p w14:paraId="274AD00D" w14:textId="77777777" w:rsidR="008975AB" w:rsidRPr="00276F54" w:rsidRDefault="008975AB" w:rsidP="008975AB">
      <w:pPr>
        <w:pStyle w:val="Betarp"/>
        <w:rPr>
          <w:rFonts w:ascii="Times New Roman" w:hAnsi="Times New Roman" w:cs="Times New Roman"/>
          <w:sz w:val="24"/>
          <w:szCs w:val="24"/>
        </w:rPr>
      </w:pPr>
    </w:p>
    <w:p w14:paraId="274AD00E" w14:textId="77777777" w:rsidR="00EF718E" w:rsidRPr="00276F54" w:rsidRDefault="00EF718E">
      <w:pPr>
        <w:rPr>
          <w:rFonts w:ascii="Times New Roman" w:hAnsi="Times New Roman" w:cs="Times New Roman"/>
          <w:sz w:val="24"/>
          <w:szCs w:val="24"/>
        </w:rPr>
      </w:pPr>
      <w:r w:rsidRPr="00276F54">
        <w:rPr>
          <w:rFonts w:ascii="Times New Roman" w:hAnsi="Times New Roman" w:cs="Times New Roman"/>
          <w:sz w:val="24"/>
          <w:szCs w:val="24"/>
        </w:rPr>
        <w:br w:type="page"/>
      </w:r>
    </w:p>
    <w:p w14:paraId="274AD00F" w14:textId="77777777" w:rsidR="009B6339" w:rsidRPr="00276F54" w:rsidRDefault="009B6339" w:rsidP="008975AB">
      <w:pPr>
        <w:pStyle w:val="Betarp"/>
        <w:rPr>
          <w:rFonts w:ascii="Times New Roman" w:hAnsi="Times New Roman" w:cs="Times New Roman"/>
          <w:sz w:val="24"/>
          <w:szCs w:val="24"/>
        </w:rPr>
      </w:pPr>
    </w:p>
    <w:p w14:paraId="274AD010" w14:textId="77777777" w:rsidR="008975AB" w:rsidRPr="00276F54" w:rsidRDefault="008975AB" w:rsidP="008975AB">
      <w:pPr>
        <w:pStyle w:val="Betarp"/>
        <w:rPr>
          <w:rFonts w:ascii="Times New Roman" w:hAnsi="Times New Roman" w:cs="Times New Roman"/>
          <w:sz w:val="24"/>
          <w:szCs w:val="24"/>
        </w:rPr>
      </w:pPr>
    </w:p>
    <w:p w14:paraId="274AD011" w14:textId="77777777" w:rsidR="008975AB" w:rsidRPr="00276F54" w:rsidRDefault="008975AB" w:rsidP="008975AB">
      <w:pPr>
        <w:pStyle w:val="Betarp"/>
        <w:rPr>
          <w:rFonts w:ascii="Times New Roman" w:hAnsi="Times New Roman" w:cs="Times New Roman"/>
          <w:sz w:val="24"/>
          <w:szCs w:val="24"/>
        </w:rPr>
      </w:pPr>
    </w:p>
    <w:tbl>
      <w:tblPr>
        <w:tblStyle w:val="Lentelstinklelis"/>
        <w:tblW w:w="1073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9"/>
        <w:gridCol w:w="5370"/>
      </w:tblGrid>
      <w:tr w:rsidR="008975AB" w:rsidRPr="00276F54" w14:paraId="274AD014" w14:textId="77777777" w:rsidTr="00D03C6B">
        <w:tc>
          <w:tcPr>
            <w:tcW w:w="5369" w:type="dxa"/>
          </w:tcPr>
          <w:p w14:paraId="274AD012" w14:textId="77777777" w:rsidR="008975AB" w:rsidRPr="00276F54" w:rsidRDefault="008975AB" w:rsidP="001E5E5D">
            <w:pPr>
              <w:pStyle w:val="Betarp"/>
              <w:rPr>
                <w:rFonts w:ascii="Times New Roman" w:hAnsi="Times New Roman" w:cs="Times New Roman"/>
                <w:b/>
                <w:sz w:val="24"/>
                <w:szCs w:val="24"/>
              </w:rPr>
            </w:pPr>
            <w:r w:rsidRPr="00276F54">
              <w:rPr>
                <w:rFonts w:ascii="Times New Roman" w:hAnsi="Times New Roman" w:cs="Times New Roman"/>
                <w:b/>
                <w:sz w:val="24"/>
                <w:szCs w:val="24"/>
              </w:rPr>
              <w:t>Matematika, 8 klasė</w:t>
            </w:r>
          </w:p>
        </w:tc>
        <w:tc>
          <w:tcPr>
            <w:tcW w:w="5370" w:type="dxa"/>
          </w:tcPr>
          <w:p w14:paraId="274AD013" w14:textId="77777777" w:rsidR="008975AB" w:rsidRPr="00276F54" w:rsidRDefault="008975AB" w:rsidP="001E5E5D">
            <w:pPr>
              <w:pStyle w:val="Betarp"/>
              <w:rPr>
                <w:rFonts w:ascii="Times New Roman" w:hAnsi="Times New Roman" w:cs="Times New Roman"/>
                <w:b/>
                <w:sz w:val="24"/>
                <w:szCs w:val="24"/>
              </w:rPr>
            </w:pPr>
            <w:r w:rsidRPr="00276F54">
              <w:rPr>
                <w:rFonts w:ascii="Times New Roman" w:hAnsi="Times New Roman" w:cs="Times New Roman"/>
                <w:b/>
                <w:sz w:val="24"/>
                <w:szCs w:val="24"/>
              </w:rPr>
              <w:t>Skaitymas, 8 klasė</w:t>
            </w:r>
          </w:p>
        </w:tc>
      </w:tr>
      <w:tr w:rsidR="008975AB" w:rsidRPr="00276F54" w14:paraId="274AD017" w14:textId="77777777" w:rsidTr="001937F6">
        <w:tc>
          <w:tcPr>
            <w:tcW w:w="5369" w:type="dxa"/>
          </w:tcPr>
          <w:p w14:paraId="274AD015" w14:textId="77777777" w:rsidR="008975AB" w:rsidRPr="00276F54" w:rsidRDefault="001937F6" w:rsidP="001E5E5D">
            <w:pPr>
              <w:pStyle w:val="Betarp"/>
              <w:rPr>
                <w:rFonts w:ascii="Times New Roman" w:hAnsi="Times New Roman" w:cs="Times New Roman"/>
                <w:sz w:val="24"/>
                <w:szCs w:val="24"/>
              </w:rPr>
            </w:pPr>
            <w:r w:rsidRPr="00276F54">
              <w:rPr>
                <w:rFonts w:ascii="Times New Roman" w:hAnsi="Times New Roman" w:cs="Times New Roman"/>
                <w:noProof/>
                <w:sz w:val="24"/>
                <w:szCs w:val="24"/>
                <w:lang w:eastAsia="lt-LT"/>
              </w:rPr>
              <w:drawing>
                <wp:inline distT="0" distB="0" distL="0" distR="0" wp14:anchorId="274AD813" wp14:editId="274AD814">
                  <wp:extent cx="2990850" cy="2522220"/>
                  <wp:effectExtent l="0" t="0" r="19050" b="1143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c>
          <w:tcPr>
            <w:tcW w:w="5370" w:type="dxa"/>
          </w:tcPr>
          <w:p w14:paraId="274AD016" w14:textId="77777777" w:rsidR="008975AB" w:rsidRPr="00276F54" w:rsidRDefault="001937F6" w:rsidP="001E5E5D">
            <w:pPr>
              <w:pStyle w:val="Betarp"/>
              <w:rPr>
                <w:rFonts w:ascii="Times New Roman" w:hAnsi="Times New Roman" w:cs="Times New Roman"/>
                <w:sz w:val="24"/>
                <w:szCs w:val="24"/>
              </w:rPr>
            </w:pPr>
            <w:r w:rsidRPr="00276F54">
              <w:rPr>
                <w:rFonts w:ascii="Times New Roman" w:hAnsi="Times New Roman" w:cs="Times New Roman"/>
                <w:noProof/>
                <w:sz w:val="24"/>
                <w:szCs w:val="24"/>
                <w:lang w:eastAsia="lt-LT"/>
              </w:rPr>
              <w:drawing>
                <wp:inline distT="0" distB="0" distL="0" distR="0" wp14:anchorId="274AD815" wp14:editId="274AD816">
                  <wp:extent cx="2990850" cy="2522220"/>
                  <wp:effectExtent l="0" t="0" r="19050" b="1143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r>
      <w:tr w:rsidR="008975AB" w:rsidRPr="00276F54" w14:paraId="274AD01A" w14:textId="77777777" w:rsidTr="00D03C6B">
        <w:tc>
          <w:tcPr>
            <w:tcW w:w="5369" w:type="dxa"/>
          </w:tcPr>
          <w:p w14:paraId="274AD018" w14:textId="77777777" w:rsidR="008975AB" w:rsidRPr="00276F54" w:rsidRDefault="008975AB" w:rsidP="001E5E5D">
            <w:pPr>
              <w:pStyle w:val="Betarp"/>
              <w:rPr>
                <w:rFonts w:ascii="Times New Roman" w:hAnsi="Times New Roman" w:cs="Times New Roman"/>
                <w:noProof/>
                <w:sz w:val="24"/>
                <w:szCs w:val="24"/>
                <w:lang w:eastAsia="lt-LT"/>
              </w:rPr>
            </w:pPr>
          </w:p>
        </w:tc>
        <w:tc>
          <w:tcPr>
            <w:tcW w:w="5370" w:type="dxa"/>
          </w:tcPr>
          <w:p w14:paraId="274AD019" w14:textId="77777777" w:rsidR="008975AB" w:rsidRPr="00276F54" w:rsidRDefault="008975AB" w:rsidP="001E5E5D">
            <w:pPr>
              <w:pStyle w:val="Betarp"/>
              <w:rPr>
                <w:rFonts w:ascii="Times New Roman" w:hAnsi="Times New Roman" w:cs="Times New Roman"/>
                <w:noProof/>
                <w:sz w:val="24"/>
                <w:szCs w:val="24"/>
                <w:lang w:eastAsia="lt-LT"/>
              </w:rPr>
            </w:pPr>
          </w:p>
        </w:tc>
      </w:tr>
      <w:tr w:rsidR="008975AB" w:rsidRPr="00276F54" w14:paraId="274AD01D" w14:textId="77777777" w:rsidTr="00D03C6B">
        <w:tc>
          <w:tcPr>
            <w:tcW w:w="5369" w:type="dxa"/>
          </w:tcPr>
          <w:p w14:paraId="274AD01B" w14:textId="77777777" w:rsidR="008975AB" w:rsidRPr="00276F54" w:rsidRDefault="008975AB" w:rsidP="001E5E5D">
            <w:pPr>
              <w:pStyle w:val="Betarp"/>
              <w:rPr>
                <w:rFonts w:ascii="Times New Roman" w:hAnsi="Times New Roman" w:cs="Times New Roman"/>
                <w:b/>
                <w:sz w:val="24"/>
                <w:szCs w:val="24"/>
              </w:rPr>
            </w:pPr>
            <w:r w:rsidRPr="00276F54">
              <w:rPr>
                <w:rFonts w:ascii="Times New Roman" w:hAnsi="Times New Roman" w:cs="Times New Roman"/>
                <w:b/>
                <w:sz w:val="24"/>
                <w:szCs w:val="24"/>
              </w:rPr>
              <w:t>Rašymas, 8 klasė</w:t>
            </w:r>
          </w:p>
        </w:tc>
        <w:tc>
          <w:tcPr>
            <w:tcW w:w="5370" w:type="dxa"/>
          </w:tcPr>
          <w:p w14:paraId="274AD01C" w14:textId="77777777" w:rsidR="008975AB" w:rsidRPr="00276F54" w:rsidRDefault="008975AB" w:rsidP="001E5E5D">
            <w:pPr>
              <w:pStyle w:val="Betarp"/>
              <w:rPr>
                <w:rFonts w:ascii="Times New Roman" w:hAnsi="Times New Roman" w:cs="Times New Roman"/>
                <w:b/>
                <w:sz w:val="24"/>
                <w:szCs w:val="24"/>
              </w:rPr>
            </w:pPr>
            <w:r w:rsidRPr="00276F54">
              <w:rPr>
                <w:rFonts w:ascii="Times New Roman" w:hAnsi="Times New Roman" w:cs="Times New Roman"/>
                <w:b/>
                <w:sz w:val="24"/>
                <w:szCs w:val="24"/>
              </w:rPr>
              <w:t>Istorija, 8 klasė</w:t>
            </w:r>
          </w:p>
        </w:tc>
      </w:tr>
      <w:tr w:rsidR="008975AB" w:rsidRPr="00276F54" w14:paraId="274AD020" w14:textId="77777777" w:rsidTr="001937F6">
        <w:tc>
          <w:tcPr>
            <w:tcW w:w="5369" w:type="dxa"/>
          </w:tcPr>
          <w:p w14:paraId="274AD01E" w14:textId="77777777" w:rsidR="008975AB" w:rsidRPr="00276F54" w:rsidRDefault="001937F6" w:rsidP="001E5E5D">
            <w:pPr>
              <w:pStyle w:val="Betarp"/>
              <w:rPr>
                <w:rFonts w:ascii="Times New Roman" w:hAnsi="Times New Roman" w:cs="Times New Roman"/>
                <w:sz w:val="24"/>
                <w:szCs w:val="24"/>
              </w:rPr>
            </w:pPr>
            <w:r w:rsidRPr="00276F54">
              <w:rPr>
                <w:rFonts w:ascii="Times New Roman" w:hAnsi="Times New Roman" w:cs="Times New Roman"/>
                <w:noProof/>
                <w:sz w:val="24"/>
                <w:szCs w:val="24"/>
                <w:lang w:eastAsia="lt-LT"/>
              </w:rPr>
              <w:drawing>
                <wp:inline distT="0" distB="0" distL="0" distR="0" wp14:anchorId="274AD817" wp14:editId="274AD818">
                  <wp:extent cx="2990850" cy="2522220"/>
                  <wp:effectExtent l="0" t="0" r="19050" b="1143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c>
          <w:tcPr>
            <w:tcW w:w="5370" w:type="dxa"/>
          </w:tcPr>
          <w:p w14:paraId="274AD01F" w14:textId="77777777" w:rsidR="008975AB" w:rsidRPr="00276F54" w:rsidRDefault="001937F6" w:rsidP="001E5E5D">
            <w:pPr>
              <w:pStyle w:val="Betarp"/>
              <w:rPr>
                <w:rFonts w:ascii="Times New Roman" w:hAnsi="Times New Roman" w:cs="Times New Roman"/>
                <w:sz w:val="24"/>
                <w:szCs w:val="24"/>
              </w:rPr>
            </w:pPr>
            <w:r w:rsidRPr="00276F54">
              <w:rPr>
                <w:rFonts w:ascii="Times New Roman" w:hAnsi="Times New Roman" w:cs="Times New Roman"/>
                <w:noProof/>
                <w:sz w:val="24"/>
                <w:szCs w:val="24"/>
                <w:lang w:eastAsia="lt-LT"/>
              </w:rPr>
              <w:drawing>
                <wp:inline distT="0" distB="0" distL="0" distR="0" wp14:anchorId="274AD819" wp14:editId="274AD81A">
                  <wp:extent cx="2990850" cy="2522220"/>
                  <wp:effectExtent l="0" t="0" r="19050" b="1143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r>
      <w:tr w:rsidR="008975AB" w:rsidRPr="00276F54" w14:paraId="274AD022" w14:textId="77777777" w:rsidTr="00D03C6B">
        <w:tc>
          <w:tcPr>
            <w:tcW w:w="10739" w:type="dxa"/>
            <w:gridSpan w:val="2"/>
          </w:tcPr>
          <w:p w14:paraId="274AD021" w14:textId="77777777" w:rsidR="008975AB" w:rsidRPr="00276F54" w:rsidRDefault="00536A1E" w:rsidP="00CB0EE2">
            <w:pPr>
              <w:pStyle w:val="Betarp"/>
              <w:jc w:val="center"/>
              <w:rPr>
                <w:rFonts w:ascii="Times New Roman" w:hAnsi="Times New Roman" w:cs="Times New Roman"/>
                <w:noProof/>
                <w:sz w:val="24"/>
                <w:szCs w:val="24"/>
                <w:lang w:eastAsia="lt-LT"/>
              </w:rPr>
            </w:pPr>
            <w:r w:rsidRPr="00276F54">
              <w:rPr>
                <w:rFonts w:ascii="Times New Roman" w:hAnsi="Times New Roman" w:cs="Times New Roman"/>
                <w:noProof/>
                <w:sz w:val="24"/>
                <w:szCs w:val="24"/>
                <w:lang w:eastAsia="lt-LT"/>
              </w:rPr>
              <w:drawing>
                <wp:inline distT="0" distB="0" distL="0" distR="0" wp14:anchorId="274AD81B" wp14:editId="274AD81C">
                  <wp:extent cx="4671060" cy="25146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r>
    </w:tbl>
    <w:p w14:paraId="274AD023" w14:textId="77777777" w:rsidR="008975AB" w:rsidRPr="00276F54" w:rsidRDefault="008975AB" w:rsidP="008975AB">
      <w:pPr>
        <w:pStyle w:val="Betarp"/>
        <w:rPr>
          <w:rFonts w:ascii="Times New Roman" w:hAnsi="Times New Roman" w:cs="Times New Roman"/>
          <w:sz w:val="24"/>
          <w:szCs w:val="24"/>
        </w:rPr>
      </w:pPr>
    </w:p>
    <w:p w14:paraId="274AD024" w14:textId="77777777" w:rsidR="00EF718E" w:rsidRPr="00276F54" w:rsidRDefault="00EF718E">
      <w:pPr>
        <w:rPr>
          <w:rFonts w:ascii="Times New Roman" w:hAnsi="Times New Roman" w:cs="Times New Roman"/>
          <w:sz w:val="24"/>
          <w:szCs w:val="24"/>
        </w:rPr>
      </w:pPr>
    </w:p>
    <w:p w14:paraId="274AD025" w14:textId="77777777" w:rsidR="00F66CC6" w:rsidRPr="00276F54" w:rsidRDefault="00F66CC6" w:rsidP="008975AB">
      <w:pPr>
        <w:pStyle w:val="Betarp"/>
        <w:rPr>
          <w:rFonts w:ascii="Times New Roman" w:hAnsi="Times New Roman" w:cs="Times New Roman"/>
          <w:sz w:val="24"/>
          <w:szCs w:val="24"/>
        </w:rPr>
      </w:pPr>
    </w:p>
    <w:p w14:paraId="274AD026" w14:textId="77777777" w:rsidR="003711E8" w:rsidRPr="00276F54" w:rsidRDefault="003711E8" w:rsidP="00372113">
      <w:pPr>
        <w:pStyle w:val="Betarp"/>
        <w:rPr>
          <w:rFonts w:ascii="Times New Roman" w:hAnsi="Times New Roman" w:cs="Times New Roman"/>
          <w:sz w:val="24"/>
          <w:szCs w:val="24"/>
        </w:rPr>
      </w:pPr>
    </w:p>
    <w:p w14:paraId="274AD027" w14:textId="77777777" w:rsidR="001E5E5D" w:rsidRPr="00276F54" w:rsidRDefault="001E5E5D" w:rsidP="00226B74">
      <w:pPr>
        <w:pStyle w:val="Betarp"/>
        <w:rPr>
          <w:rFonts w:ascii="Times New Roman" w:hAnsi="Times New Roman" w:cs="Times New Roman"/>
          <w:sz w:val="24"/>
          <w:szCs w:val="24"/>
        </w:rPr>
        <w:sectPr w:rsidR="001E5E5D" w:rsidRPr="00276F54" w:rsidSect="00913D86">
          <w:pgSz w:w="11906" w:h="16838"/>
          <w:pgMar w:top="567" w:right="567" w:bottom="567" w:left="567" w:header="567" w:footer="567" w:gutter="0"/>
          <w:cols w:space="1296"/>
          <w:docGrid w:linePitch="360"/>
        </w:sectPr>
      </w:pPr>
    </w:p>
    <w:p w14:paraId="274AD6B0" w14:textId="472066AB" w:rsidR="00A62C85" w:rsidRPr="00276F54" w:rsidRDefault="00A62C85" w:rsidP="00A62C85">
      <w:pPr>
        <w:pStyle w:val="Sraopastraipa"/>
        <w:numPr>
          <w:ilvl w:val="0"/>
          <w:numId w:val="6"/>
        </w:numPr>
        <w:spacing w:after="120" w:line="240" w:lineRule="auto"/>
        <w:rPr>
          <w:rFonts w:ascii="Times New Roman" w:hAnsi="Times New Roman" w:cs="Times New Roman"/>
          <w:sz w:val="24"/>
          <w:szCs w:val="24"/>
        </w:rPr>
      </w:pPr>
      <w:r w:rsidRPr="00276F54">
        <w:rPr>
          <w:rFonts w:ascii="Times New Roman" w:hAnsi="Times New Roman" w:cs="Times New Roman"/>
          <w:sz w:val="24"/>
          <w:szCs w:val="24"/>
        </w:rPr>
        <w:lastRenderedPageBreak/>
        <w:t>APIBENDRINTI SAVIVALDYBĖS MOKYKLŲ 4 IR 8 KLASĖS MOKINIŲ ST REZULTATAI PAGAL TESTUOJAMŲ DALYKŲ TURINIO ARBA KOGNITYVINIŲ GEBĖJIMŲ SRITIS (PROC.)</w:t>
      </w:r>
    </w:p>
    <w:p w14:paraId="274AD6B1" w14:textId="77777777" w:rsidR="00A62C85" w:rsidRPr="00276F54" w:rsidRDefault="00A62C85" w:rsidP="00A62C85">
      <w:pPr>
        <w:pStyle w:val="Betarp"/>
        <w:rPr>
          <w:rFonts w:ascii="Times New Roman" w:hAnsi="Times New Roman" w:cs="Times New Roman"/>
          <w:sz w:val="24"/>
          <w:szCs w:val="24"/>
        </w:rPr>
      </w:pPr>
    </w:p>
    <w:p w14:paraId="274AD6B2" w14:textId="3046BE75" w:rsidR="00A62C85" w:rsidRPr="00276F54" w:rsidRDefault="00A62C85" w:rsidP="00A62C85">
      <w:pPr>
        <w:pStyle w:val="Betarp"/>
        <w:ind w:firstLine="567"/>
        <w:jc w:val="both"/>
        <w:rPr>
          <w:rFonts w:ascii="Times New Roman" w:hAnsi="Times New Roman" w:cs="Times New Roman"/>
          <w:sz w:val="24"/>
          <w:szCs w:val="24"/>
        </w:rPr>
      </w:pPr>
      <w:r w:rsidRPr="00276F54">
        <w:rPr>
          <w:rFonts w:ascii="Times New Roman" w:hAnsi="Times New Roman" w:cs="Times New Roman"/>
          <w:sz w:val="24"/>
          <w:szCs w:val="24"/>
        </w:rPr>
        <w:t xml:space="preserve">Diagramose pateikiami savivaldybės 4 ir 8 klasės mokinių apibendrinti rezultatai pagal testuojamų dalykų turinio arba kognityvinių gebėjimų sritis (skliausteliuose nurodytas galimų surinkti taškų skaičius). </w:t>
      </w:r>
      <w:r w:rsidR="00607917" w:rsidRPr="00276F54">
        <w:rPr>
          <w:rFonts w:ascii="Times New Roman" w:hAnsi="Times New Roman" w:cs="Times New Roman"/>
          <w:sz w:val="24"/>
          <w:szCs w:val="24"/>
        </w:rPr>
        <w:t>M</w:t>
      </w:r>
      <w:r w:rsidRPr="00276F54">
        <w:rPr>
          <w:rFonts w:ascii="Times New Roman" w:hAnsi="Times New Roman" w:cs="Times New Roman"/>
          <w:sz w:val="24"/>
          <w:szCs w:val="24"/>
        </w:rPr>
        <w:t>ūsų savivaldybės rezultatas žymimas rombo ženklu ir parodo</w:t>
      </w:r>
      <w:r w:rsidR="00607917" w:rsidRPr="00276F54">
        <w:rPr>
          <w:rFonts w:ascii="Times New Roman" w:hAnsi="Times New Roman" w:cs="Times New Roman"/>
          <w:sz w:val="24"/>
          <w:szCs w:val="24"/>
        </w:rPr>
        <w:t>,</w:t>
      </w:r>
      <w:r w:rsidRPr="00276F54">
        <w:rPr>
          <w:rFonts w:ascii="Times New Roman" w:hAnsi="Times New Roman" w:cs="Times New Roman"/>
          <w:sz w:val="24"/>
          <w:szCs w:val="24"/>
        </w:rPr>
        <w:t xml:space="preserve"> kiek vidutiniškai </w:t>
      </w:r>
      <w:r w:rsidR="002A2926" w:rsidRPr="00276F54">
        <w:rPr>
          <w:rFonts w:ascii="Times New Roman" w:hAnsi="Times New Roman" w:cs="Times New Roman"/>
          <w:sz w:val="24"/>
          <w:szCs w:val="24"/>
        </w:rPr>
        <w:t>m</w:t>
      </w:r>
      <w:r w:rsidRPr="00276F54">
        <w:rPr>
          <w:rFonts w:ascii="Times New Roman" w:hAnsi="Times New Roman" w:cs="Times New Roman"/>
          <w:sz w:val="24"/>
          <w:szCs w:val="24"/>
        </w:rPr>
        <w:t>ūsų savivaldybės mokiniai surinko atitinkamos srities taškų (proc.). Rezultatų palyginimui, teikiamas horizontaliu paryškintu brūkšniu pavaizduotas testuojamų dalykų kiekvienos srities, pagrindinio lygio</w:t>
      </w:r>
      <w:r w:rsidRPr="00276F54">
        <w:rPr>
          <w:rFonts w:ascii="Times New Roman" w:hAnsi="Times New Roman" w:cs="Times New Roman"/>
          <w:b/>
          <w:sz w:val="24"/>
          <w:szCs w:val="24"/>
        </w:rPr>
        <w:t xml:space="preserve"> </w:t>
      </w:r>
      <w:r w:rsidRPr="00276F54">
        <w:rPr>
          <w:rFonts w:ascii="Times New Roman" w:hAnsi="Times New Roman" w:cs="Times New Roman"/>
          <w:sz w:val="24"/>
          <w:szCs w:val="24"/>
        </w:rPr>
        <w:t xml:space="preserve">taškų intervalas (proc.). </w:t>
      </w:r>
    </w:p>
    <w:p w14:paraId="274AD6B3" w14:textId="77777777" w:rsidR="00A62C85" w:rsidRPr="00276F54" w:rsidRDefault="00A62C85" w:rsidP="00A62C85">
      <w:pPr>
        <w:pStyle w:val="Betarp"/>
        <w:ind w:firstLine="567"/>
        <w:rPr>
          <w:rFonts w:ascii="Times New Roman" w:hAnsi="Times New Roman" w:cs="Times New Roman"/>
          <w:sz w:val="24"/>
          <w:szCs w:val="24"/>
        </w:rPr>
      </w:pPr>
    </w:p>
    <w:p w14:paraId="274AD6B4" w14:textId="77777777" w:rsidR="00A62C85" w:rsidRPr="00276F54" w:rsidRDefault="00A62C85" w:rsidP="00A62C85">
      <w:pPr>
        <w:pStyle w:val="Betarp"/>
        <w:jc w:val="center"/>
        <w:rPr>
          <w:rFonts w:ascii="Times New Roman" w:hAnsi="Times New Roman" w:cs="Times New Roman"/>
          <w:b/>
          <w:sz w:val="24"/>
          <w:szCs w:val="24"/>
        </w:rPr>
      </w:pPr>
      <w:r w:rsidRPr="00276F54">
        <w:rPr>
          <w:rFonts w:ascii="Times New Roman" w:hAnsi="Times New Roman" w:cs="Times New Roman"/>
          <w:b/>
          <w:sz w:val="24"/>
          <w:szCs w:val="24"/>
        </w:rPr>
        <w:t>4 klasė</w:t>
      </w:r>
    </w:p>
    <w:p w14:paraId="274AD6B5" w14:textId="77777777" w:rsidR="00A62C85" w:rsidRPr="00276F54" w:rsidRDefault="00B05593" w:rsidP="00A62C85">
      <w:pPr>
        <w:pStyle w:val="Betarp"/>
        <w:jc w:val="center"/>
        <w:rPr>
          <w:rFonts w:ascii="Times New Roman" w:hAnsi="Times New Roman" w:cs="Times New Roman"/>
          <w:sz w:val="24"/>
          <w:szCs w:val="24"/>
        </w:rPr>
      </w:pPr>
      <w:r w:rsidRPr="00276F54">
        <w:rPr>
          <w:rFonts w:ascii="Times New Roman" w:hAnsi="Times New Roman" w:cs="Times New Roman"/>
          <w:noProof/>
          <w:sz w:val="24"/>
          <w:szCs w:val="24"/>
          <w:lang w:eastAsia="lt-LT"/>
        </w:rPr>
        <mc:AlternateContent>
          <mc:Choice Requires="wpg">
            <w:drawing>
              <wp:inline distT="0" distB="0" distL="0" distR="0" wp14:anchorId="274AD81D" wp14:editId="274AD81E">
                <wp:extent cx="6260993" cy="3312892"/>
                <wp:effectExtent l="0" t="0" r="0" b="1905"/>
                <wp:docPr id="46" name="Group 2"/>
                <wp:cNvGraphicFramePr/>
                <a:graphic xmlns:a="http://schemas.openxmlformats.org/drawingml/2006/main">
                  <a:graphicData uri="http://schemas.microsoft.com/office/word/2010/wordprocessingGroup">
                    <wpg:wgp>
                      <wpg:cNvGrpSpPr/>
                      <wpg:grpSpPr>
                        <a:xfrm>
                          <a:off x="0" y="0"/>
                          <a:ext cx="6260993" cy="3312892"/>
                          <a:chOff x="0" y="0"/>
                          <a:chExt cx="6260991" cy="3312892"/>
                        </a:xfrm>
                      </wpg:grpSpPr>
                      <wpg:grpSp>
                        <wpg:cNvPr id="48" name="Group 48"/>
                        <wpg:cNvGrpSpPr/>
                        <wpg:grpSpPr>
                          <a:xfrm>
                            <a:off x="0" y="0"/>
                            <a:ext cx="6260991" cy="2958143"/>
                            <a:chOff x="0" y="0"/>
                            <a:chExt cx="6201871" cy="2958143"/>
                          </a:xfrm>
                        </wpg:grpSpPr>
                        <wpg:grpSp>
                          <wpg:cNvPr id="49" name="Group 49"/>
                          <wpg:cNvGrpSpPr/>
                          <wpg:grpSpPr>
                            <a:xfrm>
                              <a:off x="963339" y="0"/>
                              <a:ext cx="5238532" cy="2958143"/>
                              <a:chOff x="963339" y="0"/>
                              <a:chExt cx="5120225" cy="2963371"/>
                            </a:xfrm>
                          </wpg:grpSpPr>
                          <wpg:graphicFrame>
                            <wpg:cNvPr id="53" name="Chart 53"/>
                            <wpg:cNvFrPr>
                              <a:graphicFrameLocks/>
                            </wpg:cNvFrPr>
                            <wpg:xfrm>
                              <a:off x="1496574" y="257094"/>
                              <a:ext cx="1933576" cy="2706277"/>
                            </wpg:xfrm>
                            <a:graphic>
                              <a:graphicData uri="http://schemas.openxmlformats.org/drawingml/2006/chart">
                                <c:chart xmlns:c="http://schemas.openxmlformats.org/drawingml/2006/chart" xmlns:r="http://schemas.openxmlformats.org/officeDocument/2006/relationships" r:id="rId49"/>
                              </a:graphicData>
                            </a:graphic>
                          </wpg:graphicFrame>
                          <wps:wsp>
                            <wps:cNvPr id="54" name="TextBox 29"/>
                            <wps:cNvSpPr txBox="1"/>
                            <wps:spPr>
                              <a:xfrm>
                                <a:off x="963339" y="0"/>
                                <a:ext cx="1200150" cy="2961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74AD885" w14:textId="77777777" w:rsidR="00612675" w:rsidRDefault="00612675" w:rsidP="00B05593">
                                  <w:pPr>
                                    <w:pStyle w:val="prastasistinklapis"/>
                                    <w:spacing w:before="0" w:beforeAutospacing="0" w:after="0" w:afterAutospacing="0"/>
                                    <w:jc w:val="center"/>
                                  </w:pPr>
                                  <w:r>
                                    <w:rPr>
                                      <w:rFonts w:asciiTheme="minorHAnsi" w:hAnsi="Calibri" w:cstheme="minorBidi"/>
                                      <w:b/>
                                      <w:bCs/>
                                      <w:color w:val="000000" w:themeColor="dark1"/>
                                      <w:sz w:val="28"/>
                                      <w:szCs w:val="28"/>
                                    </w:rPr>
                                    <w:t>Matematika</w:t>
                                  </w:r>
                                </w:p>
                              </w:txbxContent>
                            </wps:txbx>
                            <wps:bodyPr wrap="square" rtlCol="0" anchor="ctr"/>
                          </wps:wsp>
                          <wps:wsp>
                            <wps:cNvPr id="55" name="TextBox 30"/>
                            <wps:cNvSpPr txBox="1"/>
                            <wps:spPr>
                              <a:xfrm>
                                <a:off x="3402922" y="1"/>
                                <a:ext cx="1660931" cy="302706"/>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74AD886" w14:textId="77777777" w:rsidR="00612675" w:rsidRDefault="00612675" w:rsidP="00B05593">
                                  <w:pPr>
                                    <w:pStyle w:val="prastasistinklapis"/>
                                    <w:spacing w:before="0" w:beforeAutospacing="0" w:after="0" w:afterAutospacing="0"/>
                                    <w:jc w:val="center"/>
                                  </w:pPr>
                                  <w:r>
                                    <w:rPr>
                                      <w:rFonts w:asciiTheme="minorHAnsi" w:hAnsi="Calibri" w:cstheme="minorBidi"/>
                                      <w:b/>
                                      <w:bCs/>
                                      <w:color w:val="000000" w:themeColor="dark1"/>
                                      <w:sz w:val="28"/>
                                      <w:szCs w:val="28"/>
                                    </w:rPr>
                                    <w:t>Lietuvių kalba</w:t>
                                  </w:r>
                                </w:p>
                              </w:txbxContent>
                            </wps:txbx>
                            <wps:bodyPr wrap="square" rtlCol="0" anchor="ctr"/>
                          </wps:wsp>
                          <wpg:graphicFrame>
                            <wpg:cNvPr id="57" name="Chart 57"/>
                            <wpg:cNvFrPr>
                              <a:graphicFrameLocks/>
                            </wpg:cNvFrPr>
                            <wpg:xfrm>
                              <a:off x="4149988" y="244979"/>
                              <a:ext cx="1933576" cy="2550795"/>
                            </wpg:xfrm>
                            <a:graphic>
                              <a:graphicData uri="http://schemas.openxmlformats.org/drawingml/2006/chart">
                                <c:chart xmlns:c="http://schemas.openxmlformats.org/drawingml/2006/chart" xmlns:r="http://schemas.openxmlformats.org/officeDocument/2006/relationships" r:id="rId50"/>
                              </a:graphicData>
                            </a:graphic>
                          </wpg:graphicFrame>
                        </wpg:grpSp>
                        <wpg:grpSp>
                          <wpg:cNvPr id="58" name="Group 58"/>
                          <wpg:cNvGrpSpPr/>
                          <wpg:grpSpPr>
                            <a:xfrm>
                              <a:off x="0" y="383957"/>
                              <a:ext cx="1711580" cy="2515602"/>
                              <a:chOff x="0" y="383957"/>
                              <a:chExt cx="1711580" cy="2515602"/>
                            </a:xfrm>
                          </wpg:grpSpPr>
                          <wps:wsp>
                            <wps:cNvPr id="59" name="TextBox 62"/>
                            <wps:cNvSpPr txBox="1"/>
                            <wps:spPr>
                              <a:xfrm>
                                <a:off x="0" y="383957"/>
                                <a:ext cx="1705011" cy="2475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74AD887" w14:textId="77777777" w:rsidR="00612675" w:rsidRDefault="00612675" w:rsidP="00B05593">
                                  <w:pPr>
                                    <w:pStyle w:val="prastasistinklapis"/>
                                    <w:spacing w:before="0" w:beforeAutospacing="0" w:after="0" w:afterAutospacing="0"/>
                                  </w:pPr>
                                  <w:r>
                                    <w:rPr>
                                      <w:rFonts w:asciiTheme="minorHAnsi" w:hAnsi="Calibri" w:cstheme="minorBidi"/>
                                      <w:b/>
                                      <w:bCs/>
                                      <w:color w:val="000000" w:themeColor="dark1"/>
                                      <w:sz w:val="20"/>
                                      <w:szCs w:val="20"/>
                                    </w:rPr>
                                    <w:t xml:space="preserve">Turinio </w:t>
                                  </w:r>
                                  <w:proofErr w:type="spellStart"/>
                                  <w:r>
                                    <w:rPr>
                                      <w:rFonts w:asciiTheme="minorHAnsi" w:hAnsi="Calibri" w:cstheme="minorBidi"/>
                                      <w:b/>
                                      <w:bCs/>
                                      <w:color w:val="000000" w:themeColor="dark1"/>
                                      <w:sz w:val="20"/>
                                      <w:szCs w:val="20"/>
                                    </w:rPr>
                                    <w:t>srit</w:t>
                                  </w:r>
                                  <w:proofErr w:type="spellEnd"/>
                                  <w:r>
                                    <w:rPr>
                                      <w:rFonts w:asciiTheme="minorHAnsi" w:hAnsi="Calibri" w:cstheme="minorBidi"/>
                                      <w:b/>
                                      <w:bCs/>
                                      <w:color w:val="000000" w:themeColor="dark1"/>
                                      <w:sz w:val="20"/>
                                      <w:szCs w:val="20"/>
                                      <w:lang w:val="en-US"/>
                                    </w:rPr>
                                    <w:t>y</w:t>
                                  </w:r>
                                  <w:r>
                                    <w:rPr>
                                      <w:rFonts w:asciiTheme="minorHAnsi" w:hAnsi="Calibri" w:cstheme="minorBidi"/>
                                      <w:b/>
                                      <w:bCs/>
                                      <w:color w:val="000000" w:themeColor="dark1"/>
                                      <w:sz w:val="20"/>
                                      <w:szCs w:val="20"/>
                                    </w:rPr>
                                    <w:t>s</w:t>
                                  </w:r>
                                </w:p>
                              </w:txbxContent>
                            </wps:txbx>
                            <wps:bodyPr wrap="square" rtlCol="0" anchor="t"/>
                          </wps:wsp>
                          <wps:wsp>
                            <wps:cNvPr id="60" name="TextBox 63"/>
                            <wps:cNvSpPr txBox="1"/>
                            <wps:spPr>
                              <a:xfrm>
                                <a:off x="0" y="611750"/>
                                <a:ext cx="1705011" cy="20942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74AD888" w14:textId="77777777" w:rsidR="00612675" w:rsidRDefault="00612675" w:rsidP="00B05593">
                                  <w:pPr>
                                    <w:pStyle w:val="prastasistinklapis"/>
                                    <w:spacing w:before="0" w:beforeAutospacing="0" w:after="0" w:afterAutospacing="0"/>
                                  </w:pPr>
                                  <w:r>
                                    <w:rPr>
                                      <w:rFonts w:asciiTheme="minorHAnsi" w:hAnsi="Calibri" w:cstheme="minorBidi"/>
                                      <w:color w:val="000000" w:themeColor="dark1"/>
                                      <w:sz w:val="14"/>
                                      <w:szCs w:val="14"/>
                                    </w:rPr>
                                    <w:t>Skaičiai ir skaičiavimai (14)</w:t>
                                  </w:r>
                                </w:p>
                              </w:txbxContent>
                            </wps:txbx>
                            <wps:bodyPr wrap="square" rtlCol="0" anchor="t"/>
                          </wps:wsp>
                          <wps:wsp>
                            <wps:cNvPr id="61" name="TextBox 64"/>
                            <wps:cNvSpPr txBox="1"/>
                            <wps:spPr>
                              <a:xfrm>
                                <a:off x="0" y="873056"/>
                                <a:ext cx="1705011" cy="23798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74AD889" w14:textId="77777777" w:rsidR="00612675" w:rsidRDefault="00612675" w:rsidP="00B05593">
                                  <w:pPr>
                                    <w:pStyle w:val="prastasistinklapis"/>
                                    <w:spacing w:before="0" w:beforeAutospacing="0" w:after="0" w:afterAutospacing="0"/>
                                  </w:pPr>
                                  <w:r>
                                    <w:rPr>
                                      <w:rFonts w:asciiTheme="minorHAnsi" w:hAnsi="Calibri" w:cstheme="minorBidi"/>
                                      <w:color w:val="000000" w:themeColor="dark1"/>
                                      <w:sz w:val="14"/>
                                      <w:szCs w:val="14"/>
                                    </w:rPr>
                                    <w:t>Reiškiniai, lygtys, nelygybės (2)</w:t>
                                  </w:r>
                                </w:p>
                              </w:txbxContent>
                            </wps:txbx>
                            <wps:bodyPr wrap="square" rtlCol="0" anchor="t"/>
                          </wps:wsp>
                          <wps:wsp>
                            <wps:cNvPr id="62" name="TextBox 65"/>
                            <wps:cNvSpPr txBox="1"/>
                            <wps:spPr>
                              <a:xfrm>
                                <a:off x="6569" y="1129131"/>
                                <a:ext cx="1705011" cy="390288"/>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74AD88A" w14:textId="77777777" w:rsidR="00612675" w:rsidRDefault="00612675" w:rsidP="00B05593">
                                  <w:pPr>
                                    <w:pStyle w:val="prastasistinklapis"/>
                                    <w:spacing w:before="0" w:beforeAutospacing="0" w:after="0" w:afterAutospacing="0"/>
                                  </w:pPr>
                                  <w:r>
                                    <w:rPr>
                                      <w:rFonts w:asciiTheme="minorHAnsi" w:hAnsi="Calibri" w:cstheme="minorBidi"/>
                                      <w:color w:val="000000" w:themeColor="dark1"/>
                                      <w:sz w:val="14"/>
                                      <w:szCs w:val="14"/>
                                    </w:rPr>
                                    <w:t>Geometrija, matai ir matavimai (13)</w:t>
                                  </w:r>
                                </w:p>
                              </w:txbxContent>
                            </wps:txbx>
                            <wps:bodyPr wrap="square" rtlCol="0" anchor="t"/>
                          </wps:wsp>
                          <wps:wsp>
                            <wps:cNvPr id="63" name="TextBox 66"/>
                            <wps:cNvSpPr txBox="1"/>
                            <wps:spPr>
                              <a:xfrm>
                                <a:off x="0" y="1357868"/>
                                <a:ext cx="1705011" cy="21894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74AD88B" w14:textId="77777777" w:rsidR="00612675" w:rsidRDefault="00612675" w:rsidP="00B05593">
                                  <w:pPr>
                                    <w:pStyle w:val="prastasistinklapis"/>
                                    <w:spacing w:before="0" w:beforeAutospacing="0" w:after="0" w:afterAutospacing="0"/>
                                  </w:pPr>
                                  <w:r>
                                    <w:rPr>
                                      <w:rFonts w:asciiTheme="minorHAnsi" w:hAnsi="Calibri" w:cstheme="minorBidi"/>
                                      <w:color w:val="000000" w:themeColor="dark1"/>
                                      <w:sz w:val="14"/>
                                      <w:szCs w:val="14"/>
                                    </w:rPr>
                                    <w:t>Statistika (2)</w:t>
                                  </w:r>
                                </w:p>
                              </w:txbxContent>
                            </wps:txbx>
                            <wps:bodyPr wrap="square" rtlCol="0" anchor="t"/>
                          </wps:wsp>
                          <wps:wsp>
                            <wps:cNvPr id="64" name="TextBox 67"/>
                            <wps:cNvSpPr txBox="1"/>
                            <wps:spPr>
                              <a:xfrm>
                                <a:off x="0" y="1584717"/>
                                <a:ext cx="1705011" cy="35221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74AD88C" w14:textId="77777777" w:rsidR="00612675" w:rsidRDefault="00612675" w:rsidP="00B05593">
                                  <w:pPr>
                                    <w:pStyle w:val="prastasistinklapis"/>
                                    <w:spacing w:before="0" w:beforeAutospacing="0" w:after="0" w:afterAutospacing="0"/>
                                  </w:pPr>
                                  <w:r>
                                    <w:rPr>
                                      <w:rFonts w:asciiTheme="minorHAnsi" w:hAnsi="Calibri" w:cstheme="minorBidi"/>
                                      <w:color w:val="000000" w:themeColor="dark1"/>
                                      <w:sz w:val="14"/>
                                      <w:szCs w:val="14"/>
                                    </w:rPr>
                                    <w:t xml:space="preserve">Komunikavimas ir bendrosios </w:t>
                                  </w:r>
                                  <w:proofErr w:type="spellStart"/>
                                  <w:r>
                                    <w:rPr>
                                      <w:rFonts w:asciiTheme="minorHAnsi" w:hAnsi="Calibri" w:cstheme="minorBidi"/>
                                      <w:color w:val="000000" w:themeColor="dark1"/>
                                      <w:sz w:val="14"/>
                                      <w:szCs w:val="14"/>
                                    </w:rPr>
                                    <w:t>probl</w:t>
                                  </w:r>
                                  <w:proofErr w:type="spellEnd"/>
                                  <w:r>
                                    <w:rPr>
                                      <w:rFonts w:asciiTheme="minorHAnsi" w:hAnsi="Calibri" w:cstheme="minorBidi"/>
                                      <w:color w:val="000000" w:themeColor="dark1"/>
                                      <w:sz w:val="14"/>
                                      <w:szCs w:val="14"/>
                                    </w:rPr>
                                    <w:t xml:space="preserve">. </w:t>
                                  </w:r>
                                  <w:proofErr w:type="spellStart"/>
                                  <w:r>
                                    <w:rPr>
                                      <w:rFonts w:asciiTheme="minorHAnsi" w:hAnsi="Calibri" w:cstheme="minorBidi"/>
                                      <w:color w:val="000000" w:themeColor="dark1"/>
                                      <w:sz w:val="14"/>
                                      <w:szCs w:val="14"/>
                                    </w:rPr>
                                    <w:t>sprend</w:t>
                                  </w:r>
                                  <w:proofErr w:type="spellEnd"/>
                                  <w:r>
                                    <w:rPr>
                                      <w:rFonts w:asciiTheme="minorHAnsi" w:hAnsi="Calibri" w:cstheme="minorBidi"/>
                                      <w:color w:val="000000" w:themeColor="dark1"/>
                                      <w:sz w:val="14"/>
                                      <w:szCs w:val="14"/>
                                    </w:rPr>
                                    <w:t>. strategijos (8)</w:t>
                                  </w:r>
                                </w:p>
                              </w:txbxContent>
                            </wps:txbx>
                            <wps:bodyPr wrap="square" rtlCol="0" anchor="t"/>
                          </wps:wsp>
                          <wps:wsp>
                            <wps:cNvPr id="65" name="TextBox 68"/>
                            <wps:cNvSpPr txBox="1"/>
                            <wps:spPr>
                              <a:xfrm>
                                <a:off x="0" y="1871907"/>
                                <a:ext cx="1705011" cy="2475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74AD88D" w14:textId="77777777" w:rsidR="00612675" w:rsidRDefault="00612675" w:rsidP="00B05593">
                                  <w:pPr>
                                    <w:pStyle w:val="prastasistinklapis"/>
                                    <w:spacing w:before="0" w:beforeAutospacing="0" w:after="0" w:afterAutospacing="0"/>
                                  </w:pPr>
                                  <w:proofErr w:type="spellStart"/>
                                  <w:r>
                                    <w:rPr>
                                      <w:rFonts w:asciiTheme="minorHAnsi" w:hAnsi="Calibri" w:cstheme="minorBidi"/>
                                      <w:b/>
                                      <w:bCs/>
                                      <w:color w:val="000000" w:themeColor="dark1"/>
                                      <w:sz w:val="20"/>
                                      <w:szCs w:val="20"/>
                                    </w:rPr>
                                    <w:t>Kognit</w:t>
                                  </w:r>
                                  <w:proofErr w:type="spellEnd"/>
                                  <w:r>
                                    <w:rPr>
                                      <w:rFonts w:asciiTheme="minorHAnsi" w:hAnsi="Calibri" w:cstheme="minorBidi"/>
                                      <w:b/>
                                      <w:bCs/>
                                      <w:color w:val="000000" w:themeColor="dark1"/>
                                      <w:sz w:val="20"/>
                                      <w:szCs w:val="20"/>
                                    </w:rPr>
                                    <w:t>. gebėjimai</w:t>
                                  </w:r>
                                </w:p>
                              </w:txbxContent>
                            </wps:txbx>
                            <wps:bodyPr wrap="square" rtlCol="0" anchor="t"/>
                          </wps:wsp>
                          <wps:wsp>
                            <wps:cNvPr id="66" name="TextBox 69"/>
                            <wps:cNvSpPr txBox="1"/>
                            <wps:spPr>
                              <a:xfrm>
                                <a:off x="0" y="2133882"/>
                                <a:ext cx="1705011" cy="21894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74AD88E" w14:textId="77777777" w:rsidR="00612675" w:rsidRDefault="00612675" w:rsidP="00B05593">
                                  <w:pPr>
                                    <w:pStyle w:val="prastasistinklapis"/>
                                    <w:spacing w:before="0" w:beforeAutospacing="0" w:after="0" w:afterAutospacing="0"/>
                                  </w:pPr>
                                  <w:r>
                                    <w:rPr>
                                      <w:rFonts w:asciiTheme="minorHAnsi" w:hAnsi="Calibri" w:cstheme="minorBidi"/>
                                      <w:color w:val="000000" w:themeColor="dark1"/>
                                      <w:sz w:val="14"/>
                                      <w:szCs w:val="14"/>
                                    </w:rPr>
                                    <w:t>Žinios ir supratimas (12)</w:t>
                                  </w:r>
                                </w:p>
                              </w:txbxContent>
                            </wps:txbx>
                            <wps:bodyPr wrap="square" rtlCol="0" anchor="t"/>
                          </wps:wsp>
                          <wps:wsp>
                            <wps:cNvPr id="67" name="TextBox 70"/>
                            <wps:cNvSpPr txBox="1"/>
                            <wps:spPr>
                              <a:xfrm>
                                <a:off x="0" y="2344918"/>
                                <a:ext cx="1705011" cy="30686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74AD88F" w14:textId="77777777" w:rsidR="00612675" w:rsidRDefault="00612675" w:rsidP="00B05593">
                                  <w:pPr>
                                    <w:pStyle w:val="prastasistinklapis"/>
                                    <w:spacing w:before="0" w:beforeAutospacing="0" w:after="0" w:afterAutospacing="0"/>
                                  </w:pPr>
                                  <w:r>
                                    <w:rPr>
                                      <w:rFonts w:asciiTheme="minorHAnsi" w:hAnsi="Calibri" w:cstheme="minorBidi"/>
                                      <w:color w:val="000000" w:themeColor="dark1"/>
                                      <w:sz w:val="14"/>
                                      <w:szCs w:val="14"/>
                                    </w:rPr>
                                    <w:t>Taikymas (16)</w:t>
                                  </w:r>
                                </w:p>
                              </w:txbxContent>
                            </wps:txbx>
                            <wps:bodyPr wrap="square" rtlCol="0" anchor="t"/>
                          </wps:wsp>
                          <wps:wsp>
                            <wps:cNvPr id="69" name="TextBox 71"/>
                            <wps:cNvSpPr txBox="1"/>
                            <wps:spPr>
                              <a:xfrm>
                                <a:off x="0" y="2556867"/>
                                <a:ext cx="1705011" cy="34269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74AD890" w14:textId="77777777" w:rsidR="00612675" w:rsidRDefault="00612675" w:rsidP="00B05593">
                                  <w:pPr>
                                    <w:pStyle w:val="prastasistinklapis"/>
                                    <w:spacing w:before="0" w:beforeAutospacing="0" w:after="0" w:afterAutospacing="0"/>
                                  </w:pPr>
                                  <w:r>
                                    <w:rPr>
                                      <w:rFonts w:asciiTheme="minorHAnsi" w:hAnsi="Calibri" w:cstheme="minorBidi"/>
                                      <w:color w:val="000000" w:themeColor="dark1"/>
                                      <w:sz w:val="14"/>
                                      <w:szCs w:val="14"/>
                                    </w:rPr>
                                    <w:t>Aukštesnieji mąstymo</w:t>
                                  </w:r>
                                </w:p>
                                <w:p w14:paraId="274AD891" w14:textId="77777777" w:rsidR="00612675" w:rsidRDefault="00612675" w:rsidP="00B05593">
                                  <w:pPr>
                                    <w:pStyle w:val="prastasistinklapis"/>
                                    <w:spacing w:before="0" w:beforeAutospacing="0" w:after="0" w:afterAutospacing="0"/>
                                  </w:pPr>
                                  <w:r>
                                    <w:rPr>
                                      <w:rFonts w:asciiTheme="minorHAnsi" w:hAnsi="Calibri" w:cstheme="minorBidi"/>
                                      <w:color w:val="000000" w:themeColor="dark1"/>
                                      <w:sz w:val="14"/>
                                      <w:szCs w:val="14"/>
                                    </w:rPr>
                                    <w:t>gebėjimai (11)</w:t>
                                  </w:r>
                                </w:p>
                              </w:txbxContent>
                            </wps:txbx>
                            <wps:bodyPr wrap="square" rtlCol="0" anchor="t"/>
                          </wps:wsp>
                        </wpg:grpSp>
                      </wpg:grpSp>
                      <wps:wsp>
                        <wps:cNvPr id="70" name="TextBox 83"/>
                        <wps:cNvSpPr txBox="1">
                          <a:spLocks noChangeAspect="1"/>
                        </wps:cNvSpPr>
                        <wps:spPr>
                          <a:xfrm>
                            <a:off x="3394137" y="367863"/>
                            <a:ext cx="1074436" cy="2487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74AD892" w14:textId="77777777" w:rsidR="00612675" w:rsidRDefault="00612675" w:rsidP="00B05593">
                              <w:pPr>
                                <w:pStyle w:val="prastasistinklapis"/>
                                <w:spacing w:before="0" w:beforeAutospacing="0" w:after="0" w:afterAutospacing="0"/>
                              </w:pPr>
                              <w:r>
                                <w:rPr>
                                  <w:rFonts w:asciiTheme="minorHAnsi" w:hAnsi="Calibri" w:cstheme="minorBidi"/>
                                  <w:b/>
                                  <w:bCs/>
                                  <w:color w:val="000000" w:themeColor="dark1"/>
                                  <w:sz w:val="20"/>
                                  <w:szCs w:val="20"/>
                                </w:rPr>
                                <w:t>Rašymas</w:t>
                              </w:r>
                            </w:p>
                          </w:txbxContent>
                        </wps:txbx>
                        <wps:bodyPr wrap="square" rtlCol="0" anchor="t">
                          <a:noAutofit/>
                        </wps:bodyPr>
                      </wps:wsp>
                      <wps:wsp>
                        <wps:cNvPr id="71" name="TextBox 84"/>
                        <wps:cNvSpPr txBox="1">
                          <a:spLocks noChangeAspect="1"/>
                        </wps:cNvSpPr>
                        <wps:spPr>
                          <a:xfrm>
                            <a:off x="3394137" y="648208"/>
                            <a:ext cx="1074436" cy="20179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74AD893" w14:textId="77777777" w:rsidR="00612675" w:rsidRDefault="00612675" w:rsidP="00B05593">
                              <w:pPr>
                                <w:pStyle w:val="prastasistinklapis"/>
                                <w:spacing w:before="0" w:beforeAutospacing="0" w:after="0" w:afterAutospacing="0"/>
                              </w:pPr>
                              <w:r>
                                <w:rPr>
                                  <w:rFonts w:asciiTheme="minorHAnsi" w:hAnsi="Calibri" w:cstheme="minorBidi"/>
                                  <w:color w:val="000000" w:themeColor="dark1"/>
                                  <w:sz w:val="14"/>
                                  <w:szCs w:val="14"/>
                                </w:rPr>
                                <w:t>Turinys (9)</w:t>
                              </w:r>
                            </w:p>
                          </w:txbxContent>
                        </wps:txbx>
                        <wps:bodyPr wrap="square" rtlCol="0" anchor="t">
                          <a:noAutofit/>
                        </wps:bodyPr>
                      </wps:wsp>
                      <wps:wsp>
                        <wps:cNvPr id="72" name="TextBox 85"/>
                        <wps:cNvSpPr txBox="1">
                          <a:spLocks noChangeAspect="1"/>
                        </wps:cNvSpPr>
                        <wps:spPr>
                          <a:xfrm>
                            <a:off x="3394137" y="896376"/>
                            <a:ext cx="1074436" cy="20179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74AD894" w14:textId="77777777" w:rsidR="00612675" w:rsidRDefault="00612675" w:rsidP="00B05593">
                              <w:pPr>
                                <w:pStyle w:val="prastasistinklapis"/>
                                <w:spacing w:before="0" w:beforeAutospacing="0" w:after="0" w:afterAutospacing="0"/>
                              </w:pPr>
                              <w:r>
                                <w:rPr>
                                  <w:rFonts w:asciiTheme="minorHAnsi" w:hAnsi="Calibri" w:cstheme="minorBidi"/>
                                  <w:color w:val="000000" w:themeColor="dark1"/>
                                  <w:sz w:val="14"/>
                                  <w:szCs w:val="14"/>
                                </w:rPr>
                                <w:t>Struktūra (6)</w:t>
                              </w:r>
                            </w:p>
                          </w:txbxContent>
                        </wps:txbx>
                        <wps:bodyPr wrap="square" rtlCol="0" anchor="t">
                          <a:noAutofit/>
                        </wps:bodyPr>
                      </wps:wsp>
                      <wps:wsp>
                        <wps:cNvPr id="73" name="TextBox 86"/>
                        <wps:cNvSpPr txBox="1">
                          <a:spLocks noChangeAspect="1"/>
                        </wps:cNvSpPr>
                        <wps:spPr>
                          <a:xfrm>
                            <a:off x="3392018" y="1157015"/>
                            <a:ext cx="1086628" cy="20179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74AD895" w14:textId="77777777" w:rsidR="00612675" w:rsidRDefault="00612675" w:rsidP="00B05593">
                              <w:pPr>
                                <w:pStyle w:val="prastasistinklapis"/>
                                <w:spacing w:before="0" w:beforeAutospacing="0" w:after="0" w:afterAutospacing="0"/>
                              </w:pPr>
                              <w:r>
                                <w:rPr>
                                  <w:rFonts w:asciiTheme="minorHAnsi" w:hAnsi="Calibri" w:cstheme="minorBidi"/>
                                  <w:color w:val="000000" w:themeColor="dark1"/>
                                  <w:sz w:val="14"/>
                                  <w:szCs w:val="14"/>
                                </w:rPr>
                                <w:t>Raiška (3)</w:t>
                              </w:r>
                            </w:p>
                          </w:txbxContent>
                        </wps:txbx>
                        <wps:bodyPr wrap="square" rtlCol="0" anchor="t">
                          <a:noAutofit/>
                        </wps:bodyPr>
                      </wps:wsp>
                      <wps:wsp>
                        <wps:cNvPr id="74" name="TextBox 87"/>
                        <wps:cNvSpPr txBox="1">
                          <a:spLocks noChangeAspect="1"/>
                        </wps:cNvSpPr>
                        <wps:spPr>
                          <a:xfrm>
                            <a:off x="3394137" y="1400895"/>
                            <a:ext cx="1074436" cy="20179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74AD896" w14:textId="77777777" w:rsidR="00612675" w:rsidRDefault="00612675" w:rsidP="00B05593">
                              <w:pPr>
                                <w:pStyle w:val="prastasistinklapis"/>
                                <w:spacing w:before="0" w:beforeAutospacing="0" w:after="0" w:afterAutospacing="0"/>
                              </w:pPr>
                              <w:r>
                                <w:rPr>
                                  <w:rFonts w:asciiTheme="minorHAnsi" w:hAnsi="Calibri" w:cstheme="minorBidi"/>
                                  <w:color w:val="000000" w:themeColor="dark1"/>
                                  <w:sz w:val="14"/>
                                  <w:szCs w:val="14"/>
                                </w:rPr>
                                <w:t>Raštingumas (4)</w:t>
                              </w:r>
                            </w:p>
                          </w:txbxContent>
                        </wps:txbx>
                        <wps:bodyPr wrap="square" rtlCol="0" anchor="t">
                          <a:noAutofit/>
                        </wps:bodyPr>
                      </wps:wsp>
                      <wps:wsp>
                        <wps:cNvPr id="75" name="TextBox 88"/>
                        <wps:cNvSpPr txBox="1">
                          <a:spLocks noChangeAspect="1"/>
                        </wps:cNvSpPr>
                        <wps:spPr>
                          <a:xfrm>
                            <a:off x="3394137" y="1632976"/>
                            <a:ext cx="1074436" cy="2487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74AD897" w14:textId="77777777" w:rsidR="00612675" w:rsidRDefault="00612675" w:rsidP="00B05593">
                              <w:pPr>
                                <w:pStyle w:val="prastasistinklapis"/>
                                <w:spacing w:before="0" w:beforeAutospacing="0" w:after="0" w:afterAutospacing="0"/>
                              </w:pPr>
                              <w:r>
                                <w:rPr>
                                  <w:rFonts w:asciiTheme="minorHAnsi" w:hAnsi="Calibri" w:cstheme="minorBidi"/>
                                  <w:b/>
                                  <w:bCs/>
                                  <w:color w:val="000000" w:themeColor="dark1"/>
                                  <w:sz w:val="20"/>
                                  <w:szCs w:val="20"/>
                                </w:rPr>
                                <w:t>Skaitymas</w:t>
                              </w:r>
                            </w:p>
                          </w:txbxContent>
                        </wps:txbx>
                        <wps:bodyPr wrap="square" rtlCol="0" anchor="t">
                          <a:noAutofit/>
                        </wps:bodyPr>
                      </wps:wsp>
                      <wps:wsp>
                        <wps:cNvPr id="76" name="TextBox 89"/>
                        <wps:cNvSpPr txBox="1">
                          <a:spLocks noChangeAspect="1"/>
                        </wps:cNvSpPr>
                        <wps:spPr>
                          <a:xfrm>
                            <a:off x="3394137" y="1908365"/>
                            <a:ext cx="1074436" cy="20179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74AD898" w14:textId="77777777" w:rsidR="00612675" w:rsidRDefault="00612675" w:rsidP="00B05593">
                              <w:pPr>
                                <w:pStyle w:val="prastasistinklapis"/>
                                <w:spacing w:before="0" w:beforeAutospacing="0" w:after="0" w:afterAutospacing="0"/>
                              </w:pPr>
                              <w:r>
                                <w:rPr>
                                  <w:rFonts w:asciiTheme="minorHAnsi" w:hAnsi="Calibri" w:cstheme="minorBidi"/>
                                  <w:color w:val="000000" w:themeColor="dark1"/>
                                  <w:sz w:val="14"/>
                                  <w:szCs w:val="14"/>
                                </w:rPr>
                                <w:t>Žinios ir supratimas (5)</w:t>
                              </w:r>
                            </w:p>
                          </w:txbxContent>
                        </wps:txbx>
                        <wps:bodyPr wrap="square" rtlCol="0" anchor="t">
                          <a:noAutofit/>
                        </wps:bodyPr>
                      </wps:wsp>
                      <wps:wsp>
                        <wps:cNvPr id="77" name="TextBox 90"/>
                        <wps:cNvSpPr txBox="1">
                          <a:spLocks noChangeAspect="1"/>
                        </wps:cNvSpPr>
                        <wps:spPr>
                          <a:xfrm>
                            <a:off x="3394137" y="2137495"/>
                            <a:ext cx="1074436" cy="2487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74AD899" w14:textId="77777777" w:rsidR="00612675" w:rsidRDefault="00612675" w:rsidP="00B05593">
                              <w:pPr>
                                <w:pStyle w:val="prastasistinklapis"/>
                                <w:spacing w:before="0" w:beforeAutospacing="0" w:after="0" w:afterAutospacing="0"/>
                              </w:pPr>
                              <w:r>
                                <w:rPr>
                                  <w:rFonts w:asciiTheme="minorHAnsi" w:hAnsi="Calibri" w:cstheme="minorBidi"/>
                                  <w:color w:val="000000" w:themeColor="dark1"/>
                                  <w:sz w:val="14"/>
                                  <w:szCs w:val="14"/>
                                </w:rPr>
                                <w:t>Taikymas (16)</w:t>
                              </w:r>
                            </w:p>
                            <w:p w14:paraId="274AD89A" w14:textId="77777777" w:rsidR="00612675" w:rsidRDefault="00612675" w:rsidP="00B05593">
                              <w:pPr>
                                <w:pStyle w:val="prastasistinklapis"/>
                                <w:spacing w:before="0" w:beforeAutospacing="0" w:after="0" w:afterAutospacing="0"/>
                              </w:pPr>
                              <w:r>
                                <w:rPr>
                                  <w:rFonts w:asciiTheme="minorHAnsi" w:hAnsi="Calibri" w:cstheme="minorBidi"/>
                                  <w:color w:val="000000" w:themeColor="dark1"/>
                                  <w:sz w:val="6"/>
                                  <w:szCs w:val="6"/>
                                </w:rPr>
                                <w:t xml:space="preserve">  </w:t>
                              </w:r>
                            </w:p>
                          </w:txbxContent>
                        </wps:txbx>
                        <wps:bodyPr wrap="square" rtlCol="0" anchor="t">
                          <a:noAutofit/>
                        </wps:bodyPr>
                      </wps:wsp>
                      <wps:wsp>
                        <wps:cNvPr id="78" name="TextBox 91"/>
                        <wps:cNvSpPr txBox="1">
                          <a:spLocks noChangeAspect="1"/>
                        </wps:cNvSpPr>
                        <wps:spPr>
                          <a:xfrm>
                            <a:off x="3394137" y="2349199"/>
                            <a:ext cx="1074436" cy="96369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74AD89B" w14:textId="77777777" w:rsidR="00612675" w:rsidRDefault="00612675" w:rsidP="00B05593">
                              <w:pPr>
                                <w:pStyle w:val="prastasistinklapis"/>
                                <w:spacing w:before="0" w:beforeAutospacing="0" w:after="0" w:afterAutospacing="0"/>
                              </w:pPr>
                              <w:r>
                                <w:rPr>
                                  <w:rFonts w:asciiTheme="minorHAnsi" w:hAnsi="Calibri" w:cstheme="minorBidi"/>
                                  <w:color w:val="000000" w:themeColor="dark1"/>
                                  <w:sz w:val="14"/>
                                  <w:szCs w:val="14"/>
                                </w:rPr>
                                <w:t>Aukštesnieji mąstymo gebėjimai (3)</w:t>
                              </w:r>
                            </w:p>
                          </w:txbxContent>
                        </wps:txbx>
                        <wps:bodyPr wrap="square" rtlCol="0" anchor="t">
                          <a:noAutofit/>
                        </wps:bodyPr>
                      </wps:wsp>
                    </wpg:wgp>
                  </a:graphicData>
                </a:graphic>
              </wp:inline>
            </w:drawing>
          </mc:Choice>
          <mc:Fallback xmlns:w15="http://schemas.microsoft.com/office/word/2012/wordml">
            <w:pict>
              <v:group w14:anchorId="274AD81D" id="Group 2" o:spid="_x0000_s1026" style="width:493pt;height:260.85pt;mso-position-horizontal-relative:char;mso-position-vertical-relative:line" coordsize="62609,33128" o:gfxdata="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">
                <v:group id="Group 48" o:spid="_x0000_s1027" style="position:absolute;width:62609;height:29581" coordsize="62018,29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group id="Group 49" o:spid="_x0000_s1028" style="position:absolute;left:9633;width:52385;height:29581" coordorigin="9633" coordsize="51202,29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53" o:spid="_x0000_s1029" type="#_x0000_t75" style="position:absolute;left:16566;top:2870;width:15640;height:260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">
                      <v:imagedata r:id="rId51" o:title=""/>
                      <o:lock v:ext="edit" aspectratio="f"/>
                    </v:shape>
                    <v:shapetype id="_x0000_t202" coordsize="21600,21600" o:spt="202" path="m,l,21600r21600,l21600,xe">
                      <v:stroke joinstyle="miter"/>
                      <v:path gradientshapeok="t" o:connecttype="rect"/>
                    </v:shapetype>
                    <v:shape id="TextBox 29" o:spid="_x0000_s1030" type="#_x0000_t202" style="position:absolute;left:9633;width:12001;height:29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US58IA&#10;AADbAAAADwAAAGRycy9kb3ducmV2LnhtbESP3YrCMBSE7xd8h3AWvFnWVFFXukYRQRDRC38e4Ngc&#10;m2JzUppY69sbQfBymJlvmOm8taVoqPaFYwX9XgKCOHO64FzB6bj6nYDwAVlj6ZgUPMjDfNb5mmKq&#10;3Z331BxCLiKEfYoKTAhVKqXPDFn0PVcRR+/iaoshyjqXusZ7hNtSDpJkLC0WHBcMVrQ0lF0PN6vg&#10;x1TJbntZn1d6nJnrxuOfbTZKdb/bxT+IQG34hN/ttVYwGsLrS/w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ZRLnwgAAANsAAAAPAAAAAAAAAAAAAAAAAJgCAABkcnMvZG93&#10;bnJldi54bWxQSwUGAAAAAAQABAD1AAAAhwMAAAAA&#10;" filled="f" stroked="f">
                      <v:textbox>
                        <w:txbxContent>
                          <w:p w14:paraId="274AD885" w14:textId="77777777" w:rsidR="00612675" w:rsidRDefault="00612675" w:rsidP="00B05593">
                            <w:pPr>
                              <w:pStyle w:val="prastasiniatinklio"/>
                              <w:spacing w:before="0" w:beforeAutospacing="0" w:after="0" w:afterAutospacing="0"/>
                              <w:jc w:val="center"/>
                            </w:pPr>
                            <w:r>
                              <w:rPr>
                                <w:rFonts w:asciiTheme="minorHAnsi" w:hAnsi="Calibri" w:cstheme="minorBidi"/>
                                <w:b/>
                                <w:bCs/>
                                <w:color w:val="000000" w:themeColor="dark1"/>
                                <w:sz w:val="28"/>
                                <w:szCs w:val="28"/>
                              </w:rPr>
                              <w:t>Matematika</w:t>
                            </w:r>
                          </w:p>
                        </w:txbxContent>
                      </v:textbox>
                    </v:shape>
                    <v:shape id="TextBox 30" o:spid="_x0000_s1031" type="#_x0000_t202" style="position:absolute;left:34029;width:16609;height:3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m3fMMA&#10;AADbAAAADwAAAGRycy9kb3ducmV2LnhtbESP3YrCMBSE7wXfIRzBG1nTFdSl2ygiCCLuhT8PcLY5&#10;bYrNSWmytb69ERa8HGbmGyZb97YWHbW+cqzgc5qAIM6drrhUcL3sPr5A+ICssXZMCh7kYb0aDjJM&#10;tbvzibpzKEWEsE9RgQmhSaX0uSGLfuoa4ugVrrUYomxLqVu8R7it5SxJFtJixXHBYENbQ/nt/GcV&#10;TEyT/ByL/e9OL3JzO3hc2u6g1HjUb75BBOrDO/zf3msF8zm8vs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m3fMMAAADbAAAADwAAAAAAAAAAAAAAAACYAgAAZHJzL2Rv&#10;d25yZXYueG1sUEsFBgAAAAAEAAQA9QAAAIgDAAAAAA==&#10;" filled="f" stroked="f">
                      <v:textbox>
                        <w:txbxContent>
                          <w:p w14:paraId="274AD886" w14:textId="77777777" w:rsidR="00612675" w:rsidRDefault="00612675" w:rsidP="00B05593">
                            <w:pPr>
                              <w:pStyle w:val="prastasiniatinklio"/>
                              <w:spacing w:before="0" w:beforeAutospacing="0" w:after="0" w:afterAutospacing="0"/>
                              <w:jc w:val="center"/>
                            </w:pPr>
                            <w:r>
                              <w:rPr>
                                <w:rFonts w:asciiTheme="minorHAnsi" w:hAnsi="Calibri" w:cstheme="minorBidi"/>
                                <w:b/>
                                <w:bCs/>
                                <w:color w:val="000000" w:themeColor="dark1"/>
                                <w:sz w:val="28"/>
                                <w:szCs w:val="28"/>
                              </w:rPr>
                              <w:t>Lietuvių kalba</w:t>
                            </w:r>
                          </w:p>
                        </w:txbxContent>
                      </v:textbox>
                    </v:shape>
                    <v:shape id="Chart 57" o:spid="_x0000_s1032" type="#_x0000_t75" style="position:absolute;left:43125;top:2748;width:15582;height:2387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">
                      <v:imagedata r:id="rId52" o:title=""/>
                      <o:lock v:ext="edit" aspectratio="f"/>
                    </v:shape>
                  </v:group>
                  <v:group id="Group 58" o:spid="_x0000_s1033" style="position:absolute;top:3839;width:17115;height:25156" coordorigin=",3839" coordsize="17115,25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TextBox 62" o:spid="_x0000_s1034" type="#_x0000_t202" style="position:absolute;top:3839;width:17050;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14:paraId="274AD887" w14:textId="77777777" w:rsidR="00612675" w:rsidRDefault="00612675" w:rsidP="00B05593">
                            <w:pPr>
                              <w:pStyle w:val="prastasiniatinklio"/>
                              <w:spacing w:before="0" w:beforeAutospacing="0" w:after="0" w:afterAutospacing="0"/>
                            </w:pPr>
                            <w:r>
                              <w:rPr>
                                <w:rFonts w:asciiTheme="minorHAnsi" w:hAnsi="Calibri" w:cstheme="minorBidi"/>
                                <w:b/>
                                <w:bCs/>
                                <w:color w:val="000000" w:themeColor="dark1"/>
                                <w:sz w:val="20"/>
                                <w:szCs w:val="20"/>
                              </w:rPr>
                              <w:t>Turinio srit</w:t>
                            </w:r>
                            <w:r>
                              <w:rPr>
                                <w:rFonts w:asciiTheme="minorHAnsi" w:hAnsi="Calibri" w:cstheme="minorBidi"/>
                                <w:b/>
                                <w:bCs/>
                                <w:color w:val="000000" w:themeColor="dark1"/>
                                <w:sz w:val="20"/>
                                <w:szCs w:val="20"/>
                                <w:lang w:val="en-US"/>
                              </w:rPr>
                              <w:t>y</w:t>
                            </w:r>
                            <w:r>
                              <w:rPr>
                                <w:rFonts w:asciiTheme="minorHAnsi" w:hAnsi="Calibri" w:cstheme="minorBidi"/>
                                <w:b/>
                                <w:bCs/>
                                <w:color w:val="000000" w:themeColor="dark1"/>
                                <w:sz w:val="20"/>
                                <w:szCs w:val="20"/>
                              </w:rPr>
                              <w:t>s</w:t>
                            </w:r>
                          </w:p>
                        </w:txbxContent>
                      </v:textbox>
                    </v:shape>
                    <v:shape id="TextBox 63" o:spid="_x0000_s1035" type="#_x0000_t202" style="position:absolute;top:6117;width:17050;height:2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14:paraId="274AD888" w14:textId="77777777" w:rsidR="00612675" w:rsidRDefault="00612675" w:rsidP="00B05593">
                            <w:pPr>
                              <w:pStyle w:val="prastasiniatinklio"/>
                              <w:spacing w:before="0" w:beforeAutospacing="0" w:after="0" w:afterAutospacing="0"/>
                            </w:pPr>
                            <w:r>
                              <w:rPr>
                                <w:rFonts w:asciiTheme="minorHAnsi" w:hAnsi="Calibri" w:cstheme="minorBidi"/>
                                <w:color w:val="000000" w:themeColor="dark1"/>
                                <w:sz w:val="14"/>
                                <w:szCs w:val="14"/>
                              </w:rPr>
                              <w:t>Skaičiai ir skaičiavimai (14)</w:t>
                            </w:r>
                          </w:p>
                        </w:txbxContent>
                      </v:textbox>
                    </v:shape>
                    <v:shape id="TextBox 64" o:spid="_x0000_s1036" type="#_x0000_t202" style="position:absolute;top:8730;width:17050;height:2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14:paraId="274AD889" w14:textId="77777777" w:rsidR="00612675" w:rsidRDefault="00612675" w:rsidP="00B05593">
                            <w:pPr>
                              <w:pStyle w:val="prastasiniatinklio"/>
                              <w:spacing w:before="0" w:beforeAutospacing="0" w:after="0" w:afterAutospacing="0"/>
                            </w:pPr>
                            <w:r>
                              <w:rPr>
                                <w:rFonts w:asciiTheme="minorHAnsi" w:hAnsi="Calibri" w:cstheme="minorBidi"/>
                                <w:color w:val="000000" w:themeColor="dark1"/>
                                <w:sz w:val="14"/>
                                <w:szCs w:val="14"/>
                              </w:rPr>
                              <w:t>Reiškiniai, lygtys, nelygybės (2)</w:t>
                            </w:r>
                          </w:p>
                        </w:txbxContent>
                      </v:textbox>
                    </v:shape>
                    <v:shape id="TextBox 65" o:spid="_x0000_s1037" type="#_x0000_t202" style="position:absolute;left:65;top:11291;width:17050;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14:paraId="274AD88A" w14:textId="77777777" w:rsidR="00612675" w:rsidRDefault="00612675" w:rsidP="00B05593">
                            <w:pPr>
                              <w:pStyle w:val="prastasiniatinklio"/>
                              <w:spacing w:before="0" w:beforeAutospacing="0" w:after="0" w:afterAutospacing="0"/>
                            </w:pPr>
                            <w:r>
                              <w:rPr>
                                <w:rFonts w:asciiTheme="minorHAnsi" w:hAnsi="Calibri" w:cstheme="minorBidi"/>
                                <w:color w:val="000000" w:themeColor="dark1"/>
                                <w:sz w:val="14"/>
                                <w:szCs w:val="14"/>
                              </w:rPr>
                              <w:t>Geometrija, matai ir matavimai (13)</w:t>
                            </w:r>
                          </w:p>
                        </w:txbxContent>
                      </v:textbox>
                    </v:shape>
                    <v:shape id="TextBox 66" o:spid="_x0000_s1038" type="#_x0000_t202" style="position:absolute;top:13578;width:17050;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14:paraId="274AD88B" w14:textId="77777777" w:rsidR="00612675" w:rsidRDefault="00612675" w:rsidP="00B05593">
                            <w:pPr>
                              <w:pStyle w:val="prastasiniatinklio"/>
                              <w:spacing w:before="0" w:beforeAutospacing="0" w:after="0" w:afterAutospacing="0"/>
                            </w:pPr>
                            <w:r>
                              <w:rPr>
                                <w:rFonts w:asciiTheme="minorHAnsi" w:hAnsi="Calibri" w:cstheme="minorBidi"/>
                                <w:color w:val="000000" w:themeColor="dark1"/>
                                <w:sz w:val="14"/>
                                <w:szCs w:val="14"/>
                              </w:rPr>
                              <w:t>Statistika (2)</w:t>
                            </w:r>
                          </w:p>
                        </w:txbxContent>
                      </v:textbox>
                    </v:shape>
                    <v:shape id="TextBox 67" o:spid="_x0000_s1039" type="#_x0000_t202" style="position:absolute;top:15847;width:17050;height:3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14:paraId="274AD88C" w14:textId="77777777" w:rsidR="00612675" w:rsidRDefault="00612675" w:rsidP="00B05593">
                            <w:pPr>
                              <w:pStyle w:val="prastasiniatinklio"/>
                              <w:spacing w:before="0" w:beforeAutospacing="0" w:after="0" w:afterAutospacing="0"/>
                            </w:pPr>
                            <w:r>
                              <w:rPr>
                                <w:rFonts w:asciiTheme="minorHAnsi" w:hAnsi="Calibri" w:cstheme="minorBidi"/>
                                <w:color w:val="000000" w:themeColor="dark1"/>
                                <w:sz w:val="14"/>
                                <w:szCs w:val="14"/>
                              </w:rPr>
                              <w:t>Komunikavimas ir bendrosios probl. sprend. strategijos (8)</w:t>
                            </w:r>
                          </w:p>
                        </w:txbxContent>
                      </v:textbox>
                    </v:shape>
                    <v:shape id="TextBox 68" o:spid="_x0000_s1040" type="#_x0000_t202" style="position:absolute;top:18719;width:17050;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14:paraId="274AD88D" w14:textId="77777777" w:rsidR="00612675" w:rsidRDefault="00612675" w:rsidP="00B05593">
                            <w:pPr>
                              <w:pStyle w:val="prastasiniatinklio"/>
                              <w:spacing w:before="0" w:beforeAutospacing="0" w:after="0" w:afterAutospacing="0"/>
                            </w:pPr>
                            <w:r>
                              <w:rPr>
                                <w:rFonts w:asciiTheme="minorHAnsi" w:hAnsi="Calibri" w:cstheme="minorBidi"/>
                                <w:b/>
                                <w:bCs/>
                                <w:color w:val="000000" w:themeColor="dark1"/>
                                <w:sz w:val="20"/>
                                <w:szCs w:val="20"/>
                              </w:rPr>
                              <w:t>Kognit. gebėjimai</w:t>
                            </w:r>
                          </w:p>
                        </w:txbxContent>
                      </v:textbox>
                    </v:shape>
                    <v:shape id="TextBox 69" o:spid="_x0000_s1041" type="#_x0000_t202" style="position:absolute;top:21338;width:17050;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14:paraId="274AD88E" w14:textId="77777777" w:rsidR="00612675" w:rsidRDefault="00612675" w:rsidP="00B05593">
                            <w:pPr>
                              <w:pStyle w:val="prastasiniatinklio"/>
                              <w:spacing w:before="0" w:beforeAutospacing="0" w:after="0" w:afterAutospacing="0"/>
                            </w:pPr>
                            <w:r>
                              <w:rPr>
                                <w:rFonts w:asciiTheme="minorHAnsi" w:hAnsi="Calibri" w:cstheme="minorBidi"/>
                                <w:color w:val="000000" w:themeColor="dark1"/>
                                <w:sz w:val="14"/>
                                <w:szCs w:val="14"/>
                              </w:rPr>
                              <w:t>Žinios ir supratimas (12)</w:t>
                            </w:r>
                          </w:p>
                        </w:txbxContent>
                      </v:textbox>
                    </v:shape>
                    <v:shape id="TextBox 70" o:spid="_x0000_s1042" type="#_x0000_t202" style="position:absolute;top:23449;width:17050;height:3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14:paraId="274AD88F" w14:textId="77777777" w:rsidR="00612675" w:rsidRDefault="00612675" w:rsidP="00B05593">
                            <w:pPr>
                              <w:pStyle w:val="prastasiniatinklio"/>
                              <w:spacing w:before="0" w:beforeAutospacing="0" w:after="0" w:afterAutospacing="0"/>
                            </w:pPr>
                            <w:r>
                              <w:rPr>
                                <w:rFonts w:asciiTheme="minorHAnsi" w:hAnsi="Calibri" w:cstheme="minorBidi"/>
                                <w:color w:val="000000" w:themeColor="dark1"/>
                                <w:sz w:val="14"/>
                                <w:szCs w:val="14"/>
                              </w:rPr>
                              <w:t>Taikymas (16)</w:t>
                            </w:r>
                          </w:p>
                        </w:txbxContent>
                      </v:textbox>
                    </v:shape>
                    <v:shape id="TextBox 71" o:spid="_x0000_s1043" type="#_x0000_t202" style="position:absolute;top:25568;width:17050;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14:paraId="274AD890" w14:textId="77777777" w:rsidR="00612675" w:rsidRDefault="00612675" w:rsidP="00B05593">
                            <w:pPr>
                              <w:pStyle w:val="prastasiniatinklio"/>
                              <w:spacing w:before="0" w:beforeAutospacing="0" w:after="0" w:afterAutospacing="0"/>
                            </w:pPr>
                            <w:r>
                              <w:rPr>
                                <w:rFonts w:asciiTheme="minorHAnsi" w:hAnsi="Calibri" w:cstheme="minorBidi"/>
                                <w:color w:val="000000" w:themeColor="dark1"/>
                                <w:sz w:val="14"/>
                                <w:szCs w:val="14"/>
                              </w:rPr>
                              <w:t>Aukštesnieji mąstymo</w:t>
                            </w:r>
                          </w:p>
                          <w:p w14:paraId="274AD891" w14:textId="77777777" w:rsidR="00612675" w:rsidRDefault="00612675" w:rsidP="00B05593">
                            <w:pPr>
                              <w:pStyle w:val="prastasiniatinklio"/>
                              <w:spacing w:before="0" w:beforeAutospacing="0" w:after="0" w:afterAutospacing="0"/>
                            </w:pPr>
                            <w:r>
                              <w:rPr>
                                <w:rFonts w:asciiTheme="minorHAnsi" w:hAnsi="Calibri" w:cstheme="minorBidi"/>
                                <w:color w:val="000000" w:themeColor="dark1"/>
                                <w:sz w:val="14"/>
                                <w:szCs w:val="14"/>
                              </w:rPr>
                              <w:t>gebėjimai (11)</w:t>
                            </w:r>
                          </w:p>
                        </w:txbxContent>
                      </v:textbox>
                    </v:shape>
                  </v:group>
                </v:group>
                <v:shape id="TextBox 83" o:spid="_x0000_s1044" type="#_x0000_t202" style="position:absolute;left:33941;top:3678;width:10744;height:2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JVd78A&#10;AADbAAAADwAAAGRycy9kb3ducmV2LnhtbERPy4rCMBTdD/gP4QqzG1NdOFKNIoIoMpupfsCluTal&#10;zU1o0ofz9ZPFwCwP5707TLYVA3WhdqxguchAEJdO11wpeNzPHxsQISJrbB2TghcFOOxnbzvMtRv5&#10;m4YiViKFcMhRgYnR51KG0pDFsHCeOHFP11mMCXaV1B2OKdy2cpVla2mx5tRg0NPJUNkUvVVw7i9X&#10;O/zI3t+KcmTjm/7x1Sj1Pp+OWxCRpvgv/nNftYLPtD59ST9A7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lV3vwAAANsAAAAPAAAAAAAAAAAAAAAAAJgCAABkcnMvZG93bnJl&#10;di54bWxQSwUGAAAAAAQABAD1AAAAhAMAAAAA&#10;" filled="f" stroked="f">
                  <v:path arrowok="t"/>
                  <o:lock v:ext="edit" aspectratio="t"/>
                  <v:textbox>
                    <w:txbxContent>
                      <w:p w14:paraId="274AD892" w14:textId="77777777" w:rsidR="00612675" w:rsidRDefault="00612675" w:rsidP="00B05593">
                        <w:pPr>
                          <w:pStyle w:val="prastasiniatinklio"/>
                          <w:spacing w:before="0" w:beforeAutospacing="0" w:after="0" w:afterAutospacing="0"/>
                        </w:pPr>
                        <w:r>
                          <w:rPr>
                            <w:rFonts w:asciiTheme="minorHAnsi" w:hAnsi="Calibri" w:cstheme="minorBidi"/>
                            <w:b/>
                            <w:bCs/>
                            <w:color w:val="000000" w:themeColor="dark1"/>
                            <w:sz w:val="20"/>
                            <w:szCs w:val="20"/>
                          </w:rPr>
                          <w:t>Rašymas</w:t>
                        </w:r>
                      </w:p>
                    </w:txbxContent>
                  </v:textbox>
                </v:shape>
                <v:shape id="TextBox 84" o:spid="_x0000_s1045" type="#_x0000_t202" style="position:absolute;left:33941;top:6482;width:10744;height:2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7w7MIA&#10;AADbAAAADwAAAGRycy9kb3ducmV2LnhtbESP3WoCMRSE7wu+QzhC72pWL2xZjSKCKNKbbn2Aw+a4&#10;WXZzEjbZH336plDo5TAz3zDb/WRbMVAXascKlosMBHHpdM2Vgtv36e0DRIjIGlvHpOBBAfa72csW&#10;c+1G/qKhiJVIEA45KjAx+lzKUBqyGBbOEyfv7jqLMcmukrrDMcFtK1dZtpYWa04LBj0dDZVN0VsF&#10;p/58scNT9v5alCMb3/S3z0ap1/l02ICINMX/8F/7ohW8L+H3S/oB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bvDswgAAANsAAAAPAAAAAAAAAAAAAAAAAJgCAABkcnMvZG93&#10;bnJldi54bWxQSwUGAAAAAAQABAD1AAAAhwMAAAAA&#10;" filled="f" stroked="f">
                  <v:path arrowok="t"/>
                  <o:lock v:ext="edit" aspectratio="t"/>
                  <v:textbox>
                    <w:txbxContent>
                      <w:p w14:paraId="274AD893" w14:textId="77777777" w:rsidR="00612675" w:rsidRDefault="00612675" w:rsidP="00B05593">
                        <w:pPr>
                          <w:pStyle w:val="prastasiniatinklio"/>
                          <w:spacing w:before="0" w:beforeAutospacing="0" w:after="0" w:afterAutospacing="0"/>
                        </w:pPr>
                        <w:r>
                          <w:rPr>
                            <w:rFonts w:asciiTheme="minorHAnsi" w:hAnsi="Calibri" w:cstheme="minorBidi"/>
                            <w:color w:val="000000" w:themeColor="dark1"/>
                            <w:sz w:val="14"/>
                            <w:szCs w:val="14"/>
                          </w:rPr>
                          <w:t>Turinys (9)</w:t>
                        </w:r>
                      </w:p>
                    </w:txbxContent>
                  </v:textbox>
                </v:shape>
                <v:shape id="TextBox 85" o:spid="_x0000_s1046" type="#_x0000_t202" style="position:absolute;left:33941;top:8963;width:10744;height:2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xum8IA&#10;AADbAAAADwAAAGRycy9kb3ducmV2LnhtbESP3WoCMRSE7wu+QzgF72q2XrSyNUopiFK86eoDHDan&#10;m2U3J2GT/dGnN4Lg5TAz3zDr7WRbMVAXascK3hcZCOLS6ZorBefT7m0FIkRkja1jUnChANvN7GWN&#10;uXYj/9FQxEokCIccFZgYfS5lKA1ZDAvniZP37zqLMcmukrrDMcFtK5dZ9iEt1pwWDHr6MVQ2RW8V&#10;7Pr9wQ5X2fvfohzZ+KY/Hxul5q/T9xeISFN8hh/tg1bwuYT7l/QD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vG6bwgAAANsAAAAPAAAAAAAAAAAAAAAAAJgCAABkcnMvZG93&#10;bnJldi54bWxQSwUGAAAAAAQABAD1AAAAhwMAAAAA&#10;" filled="f" stroked="f">
                  <v:path arrowok="t"/>
                  <o:lock v:ext="edit" aspectratio="t"/>
                  <v:textbox>
                    <w:txbxContent>
                      <w:p w14:paraId="274AD894" w14:textId="77777777" w:rsidR="00612675" w:rsidRDefault="00612675" w:rsidP="00B05593">
                        <w:pPr>
                          <w:pStyle w:val="prastasiniatinklio"/>
                          <w:spacing w:before="0" w:beforeAutospacing="0" w:after="0" w:afterAutospacing="0"/>
                        </w:pPr>
                        <w:r>
                          <w:rPr>
                            <w:rFonts w:asciiTheme="minorHAnsi" w:hAnsi="Calibri" w:cstheme="minorBidi"/>
                            <w:color w:val="000000" w:themeColor="dark1"/>
                            <w:sz w:val="14"/>
                            <w:szCs w:val="14"/>
                          </w:rPr>
                          <w:t>Struktūra (6)</w:t>
                        </w:r>
                      </w:p>
                    </w:txbxContent>
                  </v:textbox>
                </v:shape>
                <v:shape id="TextBox 86" o:spid="_x0000_s1047" type="#_x0000_t202" style="position:absolute;left:33920;top:11570;width:10866;height:2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LAMMA&#10;AADbAAAADwAAAGRycy9kb3ducmV2LnhtbESP3WoCMRSE7wu+QziCdzWrQltWo4ggldKbbn2Aw+a4&#10;WXZzEjbZn/r0plDo5TAz3zC7w2RbMVAXascKVssMBHHpdM2Vguv3+fkNRIjIGlvHpOCHAhz2s6cd&#10;5tqN/EVDESuRIBxyVGBi9LmUoTRkMSydJ07ezXUWY5JdJXWHY4LbVq6z7EVarDktGPR0MlQ2RW8V&#10;nPv3ix3usvcfRTmy8U1//WyUWsyn4xZEpCn+h//aF63gdQO/X9IPkP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LAMMAAADbAAAADwAAAAAAAAAAAAAAAACYAgAAZHJzL2Rv&#10;d25yZXYueG1sUEsFBgAAAAAEAAQA9QAAAIgDAAAAAA==&#10;" filled="f" stroked="f">
                  <v:path arrowok="t"/>
                  <o:lock v:ext="edit" aspectratio="t"/>
                  <v:textbox>
                    <w:txbxContent>
                      <w:p w14:paraId="274AD895" w14:textId="77777777" w:rsidR="00612675" w:rsidRDefault="00612675" w:rsidP="00B05593">
                        <w:pPr>
                          <w:pStyle w:val="prastasiniatinklio"/>
                          <w:spacing w:before="0" w:beforeAutospacing="0" w:after="0" w:afterAutospacing="0"/>
                        </w:pPr>
                        <w:r>
                          <w:rPr>
                            <w:rFonts w:asciiTheme="minorHAnsi" w:hAnsi="Calibri" w:cstheme="minorBidi"/>
                            <w:color w:val="000000" w:themeColor="dark1"/>
                            <w:sz w:val="14"/>
                            <w:szCs w:val="14"/>
                          </w:rPr>
                          <w:t>Raiška (3)</w:t>
                        </w:r>
                      </w:p>
                    </w:txbxContent>
                  </v:textbox>
                </v:shape>
                <v:shape id="TextBox 87" o:spid="_x0000_s1048" type="#_x0000_t202" style="position:absolute;left:33941;top:14008;width:10744;height:2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TdMMA&#10;AADbAAAADwAAAGRycy9kb3ducmV2LnhtbESP3WoCMRSE7wu+QziCdzWrSFtWo4ggldKbbn2Aw+a4&#10;WXZzEjbZn/r0plDo5TAz3zC7w2RbMVAXascKVssMBHHpdM2Vguv3+fkNRIjIGlvHpOCHAhz2s6cd&#10;5tqN/EVDESuRIBxyVGBi9LmUoTRkMSydJ07ezXUWY5JdJXWHY4LbVq6z7EVarDktGPR0MlQ2RW8V&#10;nPv3ix3usvcfRTmy8U1//WyUWsyn4xZEpCn+h//aF63gdQO/X9IPkP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lTdMMAAADbAAAADwAAAAAAAAAAAAAAAACYAgAAZHJzL2Rv&#10;d25yZXYueG1sUEsFBgAAAAAEAAQA9QAAAIgDAAAAAA==&#10;" filled="f" stroked="f">
                  <v:path arrowok="t"/>
                  <o:lock v:ext="edit" aspectratio="t"/>
                  <v:textbox>
                    <w:txbxContent>
                      <w:p w14:paraId="274AD896" w14:textId="77777777" w:rsidR="00612675" w:rsidRDefault="00612675" w:rsidP="00B05593">
                        <w:pPr>
                          <w:pStyle w:val="prastasiniatinklio"/>
                          <w:spacing w:before="0" w:beforeAutospacing="0" w:after="0" w:afterAutospacing="0"/>
                        </w:pPr>
                        <w:r>
                          <w:rPr>
                            <w:rFonts w:asciiTheme="minorHAnsi" w:hAnsi="Calibri" w:cstheme="minorBidi"/>
                            <w:color w:val="000000" w:themeColor="dark1"/>
                            <w:sz w:val="14"/>
                            <w:szCs w:val="14"/>
                          </w:rPr>
                          <w:t>Raštingumas (4)</w:t>
                        </w:r>
                      </w:p>
                    </w:txbxContent>
                  </v:textbox>
                </v:shape>
                <v:shape id="TextBox 88" o:spid="_x0000_s1049" type="#_x0000_t202" style="position:absolute;left:33941;top:16329;width:10744;height:2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X278MA&#10;AADbAAAADwAAAGRycy9kb3ducmV2LnhtbESP3WoCMRSE7wu+QziCdzWrYFtWo4ggldKbbn2Aw+a4&#10;WXZzEjbZn/r0plDo5TAz3zC7w2RbMVAXascKVssMBHHpdM2Vguv3+fkNRIjIGlvHpOCHAhz2s6cd&#10;5tqN/EVDESuRIBxyVGBi9LmUoTRkMSydJ07ezXUWY5JdJXWHY4LbVq6z7EVarDktGPR0MlQ2RW8V&#10;nPv3ix3usvcfRTmy8U1//WyUWsyn4xZEpCn+h//aF63gdQO/X9IPkP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X278MAAADbAAAADwAAAAAAAAAAAAAAAACYAgAAZHJzL2Rv&#10;d25yZXYueG1sUEsFBgAAAAAEAAQA9QAAAIgDAAAAAA==&#10;" filled="f" stroked="f">
                  <v:path arrowok="t"/>
                  <o:lock v:ext="edit" aspectratio="t"/>
                  <v:textbox>
                    <w:txbxContent>
                      <w:p w14:paraId="274AD897" w14:textId="77777777" w:rsidR="00612675" w:rsidRDefault="00612675" w:rsidP="00B05593">
                        <w:pPr>
                          <w:pStyle w:val="prastasiniatinklio"/>
                          <w:spacing w:before="0" w:beforeAutospacing="0" w:after="0" w:afterAutospacing="0"/>
                        </w:pPr>
                        <w:r>
                          <w:rPr>
                            <w:rFonts w:asciiTheme="minorHAnsi" w:hAnsi="Calibri" w:cstheme="minorBidi"/>
                            <w:b/>
                            <w:bCs/>
                            <w:color w:val="000000" w:themeColor="dark1"/>
                            <w:sz w:val="20"/>
                            <w:szCs w:val="20"/>
                          </w:rPr>
                          <w:t>Skaitymas</w:t>
                        </w:r>
                      </w:p>
                    </w:txbxContent>
                  </v:textbox>
                </v:shape>
                <v:shape id="TextBox 89" o:spid="_x0000_s1050" type="#_x0000_t202" style="position:absolute;left:33941;top:19083;width:10744;height:2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domMIA&#10;AADbAAAADwAAAGRycy9kb3ducmV2LnhtbESP3WoCMRSE7wu+QzgF72q2XljZGqUURJHedPUBDpvT&#10;zbKbk7DJ/ujTm4Lg5TAz3zCb3WRbMVAXascK3hcZCOLS6ZorBZfz/m0NIkRkja1jUnClALvt7GWD&#10;uXYj/9JQxEokCIccFZgYfS5lKA1ZDAvniZP35zqLMcmukrrDMcFtK5dZtpIWa04LBj19GyqborcK&#10;9v3haIeb7P2pKEc2vukvP41S89fp6xNEpCk+w4/2USv4WMH/l/QD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h2iYwgAAANsAAAAPAAAAAAAAAAAAAAAAAJgCAABkcnMvZG93&#10;bnJldi54bWxQSwUGAAAAAAQABAD1AAAAhwMAAAAA&#10;" filled="f" stroked="f">
                  <v:path arrowok="t"/>
                  <o:lock v:ext="edit" aspectratio="t"/>
                  <v:textbox>
                    <w:txbxContent>
                      <w:p w14:paraId="274AD898" w14:textId="77777777" w:rsidR="00612675" w:rsidRDefault="00612675" w:rsidP="00B05593">
                        <w:pPr>
                          <w:pStyle w:val="prastasiniatinklio"/>
                          <w:spacing w:before="0" w:beforeAutospacing="0" w:after="0" w:afterAutospacing="0"/>
                        </w:pPr>
                        <w:r>
                          <w:rPr>
                            <w:rFonts w:asciiTheme="minorHAnsi" w:hAnsi="Calibri" w:cstheme="minorBidi"/>
                            <w:color w:val="000000" w:themeColor="dark1"/>
                            <w:sz w:val="14"/>
                            <w:szCs w:val="14"/>
                          </w:rPr>
                          <w:t>Žinios ir supratimas (5)</w:t>
                        </w:r>
                      </w:p>
                    </w:txbxContent>
                  </v:textbox>
                </v:shape>
                <v:shape id="TextBox 90" o:spid="_x0000_s1051" type="#_x0000_t202" style="position:absolute;left:33941;top:21374;width:10744;height:2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NA8IA&#10;AADbAAAADwAAAGRycy9kb3ducmV2LnhtbESP3WoCMRSE7wu+QzgF72q2vVDZGqUURJHeuPoAh83p&#10;ZtnNSdhkf+rTN4Lg5TAz3zCb3WRbMVAXascK3hcZCOLS6ZorBdfL/m0NIkRkja1jUvBHAXbb2csG&#10;c+1GPtNQxEokCIccFZgYfS5lKA1ZDAvniZP36zqLMcmukrrDMcFtKz+ybCkt1pwWDHr6NlQ2RW8V&#10;7PvD0Q432ftTUY5sfNNffxql5q/T1yeISFN8hh/to1awWsH9S/oB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y80DwgAAANsAAAAPAAAAAAAAAAAAAAAAAJgCAABkcnMvZG93&#10;bnJldi54bWxQSwUGAAAAAAQABAD1AAAAhwMAAAAA&#10;" filled="f" stroked="f">
                  <v:path arrowok="t"/>
                  <o:lock v:ext="edit" aspectratio="t"/>
                  <v:textbox>
                    <w:txbxContent>
                      <w:p w14:paraId="274AD899" w14:textId="77777777" w:rsidR="00612675" w:rsidRDefault="00612675" w:rsidP="00B05593">
                        <w:pPr>
                          <w:pStyle w:val="prastasiniatinklio"/>
                          <w:spacing w:before="0" w:beforeAutospacing="0" w:after="0" w:afterAutospacing="0"/>
                        </w:pPr>
                        <w:r>
                          <w:rPr>
                            <w:rFonts w:asciiTheme="minorHAnsi" w:hAnsi="Calibri" w:cstheme="minorBidi"/>
                            <w:color w:val="000000" w:themeColor="dark1"/>
                            <w:sz w:val="14"/>
                            <w:szCs w:val="14"/>
                          </w:rPr>
                          <w:t>Taikymas (16)</w:t>
                        </w:r>
                      </w:p>
                      <w:p w14:paraId="274AD89A" w14:textId="77777777" w:rsidR="00612675" w:rsidRDefault="00612675" w:rsidP="00B05593">
                        <w:pPr>
                          <w:pStyle w:val="prastasiniatinklio"/>
                          <w:spacing w:before="0" w:beforeAutospacing="0" w:after="0" w:afterAutospacing="0"/>
                        </w:pPr>
                        <w:r>
                          <w:rPr>
                            <w:rFonts w:asciiTheme="minorHAnsi" w:hAnsi="Calibri" w:cstheme="minorBidi"/>
                            <w:color w:val="000000" w:themeColor="dark1"/>
                            <w:sz w:val="6"/>
                            <w:szCs w:val="6"/>
                          </w:rPr>
                          <w:t xml:space="preserve">  </w:t>
                        </w:r>
                      </w:p>
                    </w:txbxContent>
                  </v:textbox>
                </v:shape>
                <v:shape id="TextBox 91" o:spid="_x0000_s1052" type="#_x0000_t202" style="position:absolute;left:33941;top:23491;width:10744;height:9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Zcb8A&#10;AADbAAAADwAAAGRycy9kb3ducmV2LnhtbERPy4rCMBTdD/gP4QqzG1NdOFKNIoIoMpupfsCluTal&#10;zU1o0ofz9ZPFwCwP5707TLYVA3WhdqxguchAEJdO11wpeNzPHxsQISJrbB2TghcFOOxnbzvMtRv5&#10;m4YiViKFcMhRgYnR51KG0pDFsHCeOHFP11mMCXaV1B2OKdy2cpVla2mx5tRg0NPJUNkUvVVw7i9X&#10;O/zI3t+KcmTjm/7x1Sj1Pp+OWxCRpvgv/nNftYLPNDZ9ST9A7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VFlxvwAAANsAAAAPAAAAAAAAAAAAAAAAAJgCAABkcnMvZG93bnJl&#10;di54bWxQSwUGAAAAAAQABAD1AAAAhAMAAAAA&#10;" filled="f" stroked="f">
                  <v:path arrowok="t"/>
                  <o:lock v:ext="edit" aspectratio="t"/>
                  <v:textbox>
                    <w:txbxContent>
                      <w:p w14:paraId="274AD89B" w14:textId="77777777" w:rsidR="00612675" w:rsidRDefault="00612675" w:rsidP="00B05593">
                        <w:pPr>
                          <w:pStyle w:val="prastasiniatinklio"/>
                          <w:spacing w:before="0" w:beforeAutospacing="0" w:after="0" w:afterAutospacing="0"/>
                        </w:pPr>
                        <w:r>
                          <w:rPr>
                            <w:rFonts w:asciiTheme="minorHAnsi" w:hAnsi="Calibri" w:cstheme="minorBidi"/>
                            <w:color w:val="000000" w:themeColor="dark1"/>
                            <w:sz w:val="14"/>
                            <w:szCs w:val="14"/>
                          </w:rPr>
                          <w:t>Aukštesnieji mąstymo gebėjimai (3)</w:t>
                        </w:r>
                      </w:p>
                    </w:txbxContent>
                  </v:textbox>
                </v:shape>
                <w10:anchorlock/>
              </v:group>
            </w:pict>
          </mc:Fallback>
        </mc:AlternateContent>
      </w:r>
    </w:p>
    <w:p w14:paraId="274AD6B6" w14:textId="77777777" w:rsidR="00A62C85" w:rsidRPr="00276F54" w:rsidRDefault="00A62C85" w:rsidP="00A62C85">
      <w:pPr>
        <w:rPr>
          <w:rFonts w:ascii="Times New Roman" w:hAnsi="Times New Roman" w:cs="Times New Roman"/>
          <w:sz w:val="24"/>
          <w:szCs w:val="24"/>
        </w:rPr>
      </w:pPr>
    </w:p>
    <w:p w14:paraId="274AD6B7" w14:textId="77777777" w:rsidR="00A62C85" w:rsidRPr="00276F54" w:rsidRDefault="00A62C85" w:rsidP="00A62C85">
      <w:pPr>
        <w:pStyle w:val="Betarp"/>
        <w:jc w:val="center"/>
        <w:rPr>
          <w:rFonts w:ascii="Times New Roman" w:hAnsi="Times New Roman" w:cs="Times New Roman"/>
          <w:b/>
          <w:sz w:val="24"/>
          <w:szCs w:val="24"/>
        </w:rPr>
      </w:pPr>
      <w:r w:rsidRPr="00276F54">
        <w:rPr>
          <w:rFonts w:ascii="Times New Roman" w:hAnsi="Times New Roman" w:cs="Times New Roman"/>
          <w:b/>
          <w:sz w:val="24"/>
          <w:szCs w:val="24"/>
        </w:rPr>
        <w:t>8 klasė</w:t>
      </w:r>
    </w:p>
    <w:p w14:paraId="274AD6B8" w14:textId="77777777" w:rsidR="00A62C85" w:rsidRPr="00276F54" w:rsidRDefault="00B05593" w:rsidP="00A62C85">
      <w:pPr>
        <w:pStyle w:val="Betarp"/>
        <w:jc w:val="center"/>
        <w:rPr>
          <w:rFonts w:ascii="Times New Roman" w:hAnsi="Times New Roman" w:cs="Times New Roman"/>
          <w:sz w:val="24"/>
          <w:szCs w:val="24"/>
        </w:rPr>
      </w:pPr>
      <w:r w:rsidRPr="00276F54">
        <w:rPr>
          <w:rFonts w:ascii="Times New Roman" w:hAnsi="Times New Roman" w:cs="Times New Roman"/>
          <w:noProof/>
          <w:sz w:val="24"/>
          <w:szCs w:val="24"/>
          <w:lang w:eastAsia="lt-LT"/>
        </w:rPr>
        <mc:AlternateContent>
          <mc:Choice Requires="wpg">
            <w:drawing>
              <wp:inline distT="0" distB="0" distL="0" distR="0" wp14:anchorId="274AD81F" wp14:editId="274AD820">
                <wp:extent cx="6884510" cy="3049030"/>
                <wp:effectExtent l="0" t="0" r="0" b="0"/>
                <wp:docPr id="79" name="Group 26"/>
                <wp:cNvGraphicFramePr/>
                <a:graphic xmlns:a="http://schemas.openxmlformats.org/drawingml/2006/main">
                  <a:graphicData uri="http://schemas.microsoft.com/office/word/2010/wordprocessingGroup">
                    <wpg:wgp>
                      <wpg:cNvGrpSpPr/>
                      <wpg:grpSpPr>
                        <a:xfrm>
                          <a:off x="0" y="0"/>
                          <a:ext cx="6884510" cy="3049030"/>
                          <a:chOff x="0" y="0"/>
                          <a:chExt cx="6796650" cy="3049030"/>
                        </a:xfrm>
                      </wpg:grpSpPr>
                      <wpg:graphicFrame>
                        <wpg:cNvPr id="81" name="Chart 81"/>
                        <wpg:cNvFrPr>
                          <a:graphicFrameLocks/>
                        </wpg:cNvFrPr>
                        <wpg:xfrm>
                          <a:off x="1018101" y="248515"/>
                          <a:ext cx="1588738" cy="2525817"/>
                        </wpg:xfrm>
                        <a:graphic>
                          <a:graphicData uri="http://schemas.openxmlformats.org/drawingml/2006/chart">
                            <c:chart xmlns:c="http://schemas.openxmlformats.org/drawingml/2006/chart" xmlns:r="http://schemas.openxmlformats.org/officeDocument/2006/relationships" r:id="rId53"/>
                          </a:graphicData>
                        </a:graphic>
                      </wpg:graphicFrame>
                      <wps:wsp>
                        <wps:cNvPr id="83" name="TextBox 138"/>
                        <wps:cNvSpPr txBox="1"/>
                        <wps:spPr>
                          <a:xfrm>
                            <a:off x="501191" y="6690"/>
                            <a:ext cx="1236423" cy="321879"/>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74AD89C" w14:textId="77777777" w:rsidR="00612675" w:rsidRDefault="00612675" w:rsidP="00B05593">
                              <w:pPr>
                                <w:pStyle w:val="prastasistinklapis"/>
                                <w:spacing w:before="0" w:beforeAutospacing="0" w:after="0" w:afterAutospacing="0"/>
                                <w:jc w:val="center"/>
                              </w:pPr>
                              <w:r>
                                <w:rPr>
                                  <w:rFonts w:asciiTheme="minorHAnsi" w:hAnsi="Calibri" w:cstheme="minorBidi"/>
                                  <w:b/>
                                  <w:bCs/>
                                  <w:color w:val="000000" w:themeColor="dark1"/>
                                  <w:sz w:val="26"/>
                                  <w:szCs w:val="26"/>
                                </w:rPr>
                                <w:t>Matematika</w:t>
                              </w:r>
                            </w:p>
                          </w:txbxContent>
                        </wps:txbx>
                        <wps:bodyPr wrap="square" rtlCol="0" anchor="ctr"/>
                      </wps:wsp>
                      <wps:wsp>
                        <wps:cNvPr id="86" name="TextBox 139"/>
                        <wps:cNvSpPr txBox="1"/>
                        <wps:spPr>
                          <a:xfrm>
                            <a:off x="2554197" y="0"/>
                            <a:ext cx="1484905" cy="30886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74AD89D" w14:textId="77777777" w:rsidR="00612675" w:rsidRDefault="00612675" w:rsidP="00B05593">
                              <w:pPr>
                                <w:pStyle w:val="prastasistinklapis"/>
                                <w:spacing w:before="0" w:beforeAutospacing="0" w:after="0" w:afterAutospacing="0"/>
                                <w:jc w:val="center"/>
                              </w:pPr>
                              <w:r>
                                <w:rPr>
                                  <w:rFonts w:asciiTheme="minorHAnsi" w:hAnsi="Calibri" w:cstheme="minorBidi"/>
                                  <w:b/>
                                  <w:bCs/>
                                  <w:color w:val="000000" w:themeColor="dark1"/>
                                  <w:sz w:val="26"/>
                                  <w:szCs w:val="26"/>
                                </w:rPr>
                                <w:t>Lietuvių kalba</w:t>
                              </w:r>
                            </w:p>
                          </w:txbxContent>
                        </wps:txbx>
                        <wps:bodyPr wrap="square" rtlCol="0" anchor="ctr"/>
                      </wps:wsp>
                      <wpg:graphicFrame>
                        <wpg:cNvPr id="87" name="Chart 87"/>
                        <wpg:cNvFrPr>
                          <a:graphicFrameLocks/>
                        </wpg:cNvFrPr>
                        <wpg:xfrm>
                          <a:off x="3099926" y="287673"/>
                          <a:ext cx="1442056" cy="2317725"/>
                        </wpg:xfrm>
                        <a:graphic>
                          <a:graphicData uri="http://schemas.openxmlformats.org/drawingml/2006/chart">
                            <c:chart xmlns:c="http://schemas.openxmlformats.org/drawingml/2006/chart" xmlns:r="http://schemas.openxmlformats.org/officeDocument/2006/relationships" r:id="rId54"/>
                          </a:graphicData>
                        </a:graphic>
                      </wpg:graphicFrame>
                      <wpg:graphicFrame>
                        <wpg:cNvPr id="88" name="Chart 88"/>
                        <wpg:cNvFrPr>
                          <a:graphicFrameLocks/>
                        </wpg:cNvFrPr>
                        <wpg:xfrm>
                          <a:off x="5290802" y="258383"/>
                          <a:ext cx="1505848" cy="2318260"/>
                        </wpg:xfrm>
                        <a:graphic>
                          <a:graphicData uri="http://schemas.openxmlformats.org/drawingml/2006/chart">
                            <c:chart xmlns:c="http://schemas.openxmlformats.org/drawingml/2006/chart" xmlns:r="http://schemas.openxmlformats.org/officeDocument/2006/relationships" r:id="rId55"/>
                          </a:graphicData>
                        </a:graphic>
                      </wpg:graphicFrame>
                      <wps:wsp>
                        <wps:cNvPr id="89" name="TextBox 145"/>
                        <wps:cNvSpPr txBox="1"/>
                        <wps:spPr>
                          <a:xfrm>
                            <a:off x="4588770" y="19707"/>
                            <a:ext cx="1623308" cy="30886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74AD89E" w14:textId="77777777" w:rsidR="00612675" w:rsidRDefault="00612675" w:rsidP="00B05593">
                              <w:pPr>
                                <w:pStyle w:val="prastasistinklapis"/>
                                <w:spacing w:before="0" w:beforeAutospacing="0" w:after="0" w:afterAutospacing="0"/>
                                <w:jc w:val="center"/>
                              </w:pPr>
                              <w:r>
                                <w:rPr>
                                  <w:rFonts w:asciiTheme="minorHAnsi" w:hAnsi="Calibri" w:cstheme="minorBidi"/>
                                  <w:b/>
                                  <w:bCs/>
                                  <w:color w:val="000000" w:themeColor="dark1"/>
                                  <w:sz w:val="26"/>
                                  <w:szCs w:val="26"/>
                                </w:rPr>
                                <w:t>Istorija</w:t>
                              </w:r>
                            </w:p>
                          </w:txbxContent>
                        </wps:txbx>
                        <wps:bodyPr wrap="square" rtlCol="0" anchor="ctr"/>
                      </wps:wsp>
                      <wps:wsp>
                        <wps:cNvPr id="92" name="TextBox 146"/>
                        <wps:cNvSpPr txBox="1"/>
                        <wps:spPr>
                          <a:xfrm>
                            <a:off x="0" y="354845"/>
                            <a:ext cx="1250520" cy="2762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74AD89F" w14:textId="77777777" w:rsidR="00612675" w:rsidRDefault="00612675" w:rsidP="00B05593">
                              <w:pPr>
                                <w:pStyle w:val="prastasistinklapis"/>
                                <w:spacing w:before="0" w:beforeAutospacing="0" w:after="0" w:afterAutospacing="0"/>
                              </w:pPr>
                              <w:r>
                                <w:rPr>
                                  <w:rFonts w:asciiTheme="minorHAnsi" w:hAnsi="Calibri" w:cstheme="minorBidi"/>
                                  <w:b/>
                                  <w:bCs/>
                                  <w:color w:val="000000" w:themeColor="dark1"/>
                                  <w:sz w:val="20"/>
                                  <w:szCs w:val="20"/>
                                </w:rPr>
                                <w:t>Turinio sritis</w:t>
                              </w:r>
                            </w:p>
                          </w:txbxContent>
                        </wps:txbx>
                        <wps:bodyPr wrap="square" rtlCol="0" anchor="t"/>
                      </wps:wsp>
                      <wps:wsp>
                        <wps:cNvPr id="93" name="TextBox 147"/>
                        <wps:cNvSpPr txBox="1"/>
                        <wps:spPr>
                          <a:xfrm>
                            <a:off x="0" y="614218"/>
                            <a:ext cx="1250519" cy="2381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74AD8A0" w14:textId="77777777" w:rsidR="00612675" w:rsidRDefault="00612675" w:rsidP="00B05593">
                              <w:pPr>
                                <w:pStyle w:val="prastasistinklapis"/>
                                <w:spacing w:before="0" w:beforeAutospacing="0" w:after="0" w:afterAutospacing="0"/>
                              </w:pPr>
                              <w:r>
                                <w:rPr>
                                  <w:rFonts w:asciiTheme="minorHAnsi" w:hAnsi="Calibri" w:cstheme="minorBidi"/>
                                  <w:color w:val="000000" w:themeColor="dark1"/>
                                  <w:sz w:val="14"/>
                                  <w:szCs w:val="14"/>
                                </w:rPr>
                                <w:t>Skaičiai ir skaičiavimai (12)</w:t>
                              </w:r>
                            </w:p>
                          </w:txbxContent>
                        </wps:txbx>
                        <wps:bodyPr wrap="square" rtlCol="0" anchor="t"/>
                      </wps:wsp>
                      <wps:wsp>
                        <wps:cNvPr id="94" name="TextBox 148"/>
                        <wps:cNvSpPr txBox="1"/>
                        <wps:spPr>
                          <a:xfrm>
                            <a:off x="0" y="771872"/>
                            <a:ext cx="1250520" cy="390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74AD8A1" w14:textId="77777777" w:rsidR="00612675" w:rsidRDefault="00612675" w:rsidP="00B05593">
                              <w:pPr>
                                <w:pStyle w:val="prastasistinklapis"/>
                                <w:spacing w:before="0" w:beforeAutospacing="0" w:after="0" w:afterAutospacing="0"/>
                              </w:pPr>
                              <w:r>
                                <w:rPr>
                                  <w:rFonts w:asciiTheme="minorHAnsi" w:hAnsi="Calibri" w:cstheme="minorBidi"/>
                                  <w:color w:val="000000" w:themeColor="dark1"/>
                                  <w:sz w:val="14"/>
                                  <w:szCs w:val="14"/>
                                </w:rPr>
                                <w:t>Reiškiniai, lygtys, nelygybės,  sistemos, sąryšiai ir f-jos (10)</w:t>
                              </w:r>
                            </w:p>
                          </w:txbxContent>
                        </wps:txbx>
                        <wps:bodyPr wrap="square" rtlCol="0" anchor="t"/>
                      </wps:wsp>
                      <wps:wsp>
                        <wps:cNvPr id="95" name="TextBox 149"/>
                        <wps:cNvSpPr txBox="1"/>
                        <wps:spPr>
                          <a:xfrm>
                            <a:off x="0" y="1006334"/>
                            <a:ext cx="1250519" cy="3619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74AD8A2" w14:textId="77777777" w:rsidR="00612675" w:rsidRDefault="00612675" w:rsidP="00B05593">
                              <w:pPr>
                                <w:pStyle w:val="prastasistinklapis"/>
                                <w:spacing w:before="0" w:beforeAutospacing="0" w:after="0" w:afterAutospacing="0"/>
                              </w:pPr>
                              <w:r>
                                <w:rPr>
                                  <w:rFonts w:asciiTheme="minorHAnsi" w:hAnsi="Calibri" w:cstheme="minorBidi"/>
                                  <w:color w:val="000000" w:themeColor="dark1"/>
                                  <w:sz w:val="14"/>
                                  <w:szCs w:val="14"/>
                                </w:rPr>
                                <w:t>Geometrija, matai ir matavimai (13)</w:t>
                              </w:r>
                            </w:p>
                          </w:txbxContent>
                        </wps:txbx>
                        <wps:bodyPr wrap="square" rtlCol="0" anchor="t"/>
                      </wps:wsp>
                      <wps:wsp>
                        <wps:cNvPr id="96" name="TextBox 150"/>
                        <wps:cNvSpPr txBox="1"/>
                        <wps:spPr>
                          <a:xfrm>
                            <a:off x="0" y="1284758"/>
                            <a:ext cx="1249787" cy="2381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74AD8A3" w14:textId="77777777" w:rsidR="00612675" w:rsidRDefault="00612675" w:rsidP="00B05593">
                              <w:pPr>
                                <w:pStyle w:val="prastasistinklapis"/>
                                <w:spacing w:before="0" w:beforeAutospacing="0" w:after="0" w:afterAutospacing="0"/>
                              </w:pPr>
                              <w:proofErr w:type="spellStart"/>
                              <w:r>
                                <w:rPr>
                                  <w:rFonts w:asciiTheme="minorHAnsi" w:hAnsi="Calibri" w:cstheme="minorBidi"/>
                                  <w:color w:val="000000" w:themeColor="dark1"/>
                                  <w:sz w:val="14"/>
                                  <w:szCs w:val="14"/>
                                </w:rPr>
                                <w:t>Stochastika</w:t>
                              </w:r>
                              <w:proofErr w:type="spellEnd"/>
                              <w:r>
                                <w:rPr>
                                  <w:rFonts w:asciiTheme="minorHAnsi" w:hAnsi="Calibri" w:cstheme="minorBidi"/>
                                  <w:color w:val="000000" w:themeColor="dark1"/>
                                  <w:sz w:val="14"/>
                                  <w:szCs w:val="14"/>
                                </w:rPr>
                                <w:t xml:space="preserve"> (4)</w:t>
                              </w:r>
                            </w:p>
                          </w:txbxContent>
                        </wps:txbx>
                        <wps:bodyPr wrap="square" rtlCol="0" anchor="t"/>
                      </wps:wsp>
                      <wps:wsp>
                        <wps:cNvPr id="97" name="TextBox 151"/>
                        <wps:cNvSpPr txBox="1"/>
                        <wps:spPr>
                          <a:xfrm>
                            <a:off x="0" y="1509619"/>
                            <a:ext cx="1249054" cy="2762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74AD8A4" w14:textId="77777777" w:rsidR="00612675" w:rsidRDefault="00612675" w:rsidP="00B05593">
                              <w:pPr>
                                <w:pStyle w:val="prastasistinklapis"/>
                                <w:spacing w:before="0" w:beforeAutospacing="0" w:after="0" w:afterAutospacing="0"/>
                              </w:pPr>
                              <w:r>
                                <w:rPr>
                                  <w:rFonts w:asciiTheme="minorHAnsi" w:hAnsi="Calibri" w:cstheme="minorBidi"/>
                                  <w:color w:val="000000" w:themeColor="dark1"/>
                                  <w:sz w:val="14"/>
                                  <w:szCs w:val="14"/>
                                </w:rPr>
                                <w:t>Problemų sprendimas (7)</w:t>
                              </w:r>
                            </w:p>
                          </w:txbxContent>
                        </wps:txbx>
                        <wps:bodyPr wrap="square" rtlCol="0" anchor="t"/>
                      </wps:wsp>
                      <wps:wsp>
                        <wps:cNvPr id="98" name="TextBox 152"/>
                        <wps:cNvSpPr txBox="1"/>
                        <wps:spPr>
                          <a:xfrm>
                            <a:off x="0" y="1723615"/>
                            <a:ext cx="1249054" cy="3048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74AD8A5" w14:textId="77777777" w:rsidR="00612675" w:rsidRDefault="00612675" w:rsidP="00B05593">
                              <w:pPr>
                                <w:pStyle w:val="prastasistinklapis"/>
                                <w:spacing w:before="0" w:beforeAutospacing="0" w:after="0" w:afterAutospacing="0"/>
                              </w:pPr>
                              <w:proofErr w:type="spellStart"/>
                              <w:r>
                                <w:rPr>
                                  <w:rFonts w:asciiTheme="minorHAnsi" w:hAnsi="Calibri" w:cstheme="minorBidi"/>
                                  <w:b/>
                                  <w:bCs/>
                                  <w:color w:val="000000" w:themeColor="dark1"/>
                                  <w:sz w:val="20"/>
                                  <w:szCs w:val="20"/>
                                </w:rPr>
                                <w:t>Kognit</w:t>
                              </w:r>
                              <w:proofErr w:type="spellEnd"/>
                              <w:r>
                                <w:rPr>
                                  <w:rFonts w:asciiTheme="minorHAnsi" w:hAnsi="Calibri" w:cstheme="minorBidi"/>
                                  <w:b/>
                                  <w:bCs/>
                                  <w:color w:val="000000" w:themeColor="dark1"/>
                                  <w:sz w:val="20"/>
                                  <w:szCs w:val="20"/>
                                </w:rPr>
                                <w:t>. gebėjimai</w:t>
                              </w:r>
                            </w:p>
                          </w:txbxContent>
                        </wps:txbx>
                        <wps:bodyPr wrap="square" rtlCol="0" anchor="t"/>
                      </wps:wsp>
                      <wps:wsp>
                        <wps:cNvPr id="99" name="TextBox 153"/>
                        <wps:cNvSpPr txBox="1"/>
                        <wps:spPr>
                          <a:xfrm>
                            <a:off x="0" y="1999006"/>
                            <a:ext cx="1249787" cy="2476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74AD8A6" w14:textId="77777777" w:rsidR="00612675" w:rsidRDefault="00612675" w:rsidP="00B05593">
                              <w:pPr>
                                <w:pStyle w:val="prastasistinklapis"/>
                                <w:spacing w:before="0" w:beforeAutospacing="0" w:after="0" w:afterAutospacing="0"/>
                              </w:pPr>
                              <w:r>
                                <w:rPr>
                                  <w:rFonts w:asciiTheme="minorHAnsi" w:hAnsi="Calibri" w:cstheme="minorBidi"/>
                                  <w:color w:val="000000" w:themeColor="dark1"/>
                                  <w:sz w:val="14"/>
                                  <w:szCs w:val="14"/>
                                </w:rPr>
                                <w:t>Žinios ir supratimas (17)</w:t>
                              </w:r>
                            </w:p>
                          </w:txbxContent>
                        </wps:txbx>
                        <wps:bodyPr wrap="square" rtlCol="0" anchor="t"/>
                      </wps:wsp>
                      <wps:wsp>
                        <wps:cNvPr id="100" name="TextBox 154"/>
                        <wps:cNvSpPr txBox="1"/>
                        <wps:spPr>
                          <a:xfrm>
                            <a:off x="0" y="2200623"/>
                            <a:ext cx="1244658" cy="24911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74AD8A7" w14:textId="77777777" w:rsidR="00612675" w:rsidRDefault="00612675" w:rsidP="00B05593">
                              <w:pPr>
                                <w:pStyle w:val="prastasistinklapis"/>
                                <w:spacing w:before="0" w:beforeAutospacing="0" w:after="0" w:afterAutospacing="0"/>
                              </w:pPr>
                              <w:r>
                                <w:rPr>
                                  <w:rFonts w:asciiTheme="minorHAnsi" w:hAnsi="Calibri" w:cstheme="minorBidi"/>
                                  <w:color w:val="000000" w:themeColor="dark1"/>
                                  <w:sz w:val="14"/>
                                  <w:szCs w:val="14"/>
                                </w:rPr>
                                <w:t>Taikymas (23)</w:t>
                              </w:r>
                            </w:p>
                          </w:txbxContent>
                        </wps:txbx>
                        <wps:bodyPr wrap="square" rtlCol="0" anchor="t"/>
                      </wps:wsp>
                      <wps:wsp>
                        <wps:cNvPr id="101" name="TextBox 155"/>
                        <wps:cNvSpPr txBox="1"/>
                        <wps:spPr>
                          <a:xfrm>
                            <a:off x="0" y="2372932"/>
                            <a:ext cx="1242460" cy="3810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74AD8A8" w14:textId="77777777" w:rsidR="00612675" w:rsidRDefault="00612675" w:rsidP="00B05593">
                              <w:pPr>
                                <w:pStyle w:val="prastasistinklapis"/>
                                <w:spacing w:before="0" w:beforeAutospacing="0" w:after="0" w:afterAutospacing="0"/>
                              </w:pPr>
                              <w:r>
                                <w:rPr>
                                  <w:rFonts w:asciiTheme="minorHAnsi" w:hAnsi="Calibri" w:cstheme="minorBidi"/>
                                  <w:color w:val="000000" w:themeColor="dark1"/>
                                  <w:sz w:val="14"/>
                                  <w:szCs w:val="14"/>
                                </w:rPr>
                                <w:t>Aukštesnieji mąstymo</w:t>
                              </w:r>
                            </w:p>
                            <w:p w14:paraId="274AD8A9" w14:textId="77777777" w:rsidR="00612675" w:rsidRDefault="00612675" w:rsidP="00B05593">
                              <w:pPr>
                                <w:pStyle w:val="prastasistinklapis"/>
                                <w:spacing w:before="0" w:beforeAutospacing="0" w:after="0" w:afterAutospacing="0"/>
                              </w:pPr>
                              <w:r>
                                <w:rPr>
                                  <w:rFonts w:asciiTheme="minorHAnsi" w:hAnsi="Calibri" w:cstheme="minorBidi"/>
                                  <w:color w:val="000000" w:themeColor="dark1"/>
                                  <w:sz w:val="14"/>
                                  <w:szCs w:val="14"/>
                                </w:rPr>
                                <w:t>gebėjimai (6)</w:t>
                              </w:r>
                            </w:p>
                          </w:txbxContent>
                        </wps:txbx>
                        <wps:bodyPr wrap="square" rtlCol="0" anchor="t"/>
                      </wps:wsp>
                      <wps:wsp>
                        <wps:cNvPr id="102" name="TextBox 156"/>
                        <wps:cNvSpPr txBox="1"/>
                        <wps:spPr>
                          <a:xfrm>
                            <a:off x="2364828" y="387690"/>
                            <a:ext cx="943121" cy="24911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74AD8AA" w14:textId="77777777" w:rsidR="00612675" w:rsidRDefault="00612675" w:rsidP="00B05593">
                              <w:pPr>
                                <w:pStyle w:val="prastasistinklapis"/>
                                <w:spacing w:before="0" w:beforeAutospacing="0" w:after="0" w:afterAutospacing="0"/>
                              </w:pPr>
                              <w:r>
                                <w:rPr>
                                  <w:rFonts w:asciiTheme="minorHAnsi" w:hAnsi="Calibri" w:cstheme="minorBidi"/>
                                  <w:b/>
                                  <w:bCs/>
                                  <w:color w:val="000000" w:themeColor="dark1"/>
                                  <w:sz w:val="20"/>
                                  <w:szCs w:val="20"/>
                                </w:rPr>
                                <w:t>Rašymas</w:t>
                              </w:r>
                            </w:p>
                          </w:txbxContent>
                        </wps:txbx>
                        <wps:bodyPr wrap="square" rtlCol="0" anchor="t"/>
                      </wps:wsp>
                      <wps:wsp>
                        <wps:cNvPr id="107" name="TextBox 157"/>
                        <wps:cNvSpPr txBox="1"/>
                        <wps:spPr>
                          <a:xfrm>
                            <a:off x="2364828" y="644284"/>
                            <a:ext cx="943121" cy="263769"/>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74AD8AB" w14:textId="77777777" w:rsidR="00612675" w:rsidRDefault="00612675" w:rsidP="00B05593">
                              <w:pPr>
                                <w:pStyle w:val="prastasistinklapis"/>
                                <w:spacing w:before="0" w:beforeAutospacing="0" w:after="0" w:afterAutospacing="0"/>
                              </w:pPr>
                              <w:r>
                                <w:rPr>
                                  <w:rFonts w:asciiTheme="minorHAnsi" w:hAnsi="Calibri" w:cstheme="minorBidi"/>
                                  <w:color w:val="000000" w:themeColor="dark1"/>
                                  <w:sz w:val="14"/>
                                  <w:szCs w:val="14"/>
                                </w:rPr>
                                <w:t>Turinys (7)</w:t>
                              </w:r>
                            </w:p>
                          </w:txbxContent>
                        </wps:txbx>
                        <wps:bodyPr wrap="square" rtlCol="0" anchor="t"/>
                      </wps:wsp>
                      <wps:wsp>
                        <wps:cNvPr id="110" name="TextBox 158"/>
                        <wps:cNvSpPr txBox="1"/>
                        <wps:spPr>
                          <a:xfrm>
                            <a:off x="2364828" y="917654"/>
                            <a:ext cx="943121" cy="241788"/>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74AD8AC" w14:textId="77777777" w:rsidR="00612675" w:rsidRDefault="00612675" w:rsidP="00B05593">
                              <w:pPr>
                                <w:pStyle w:val="prastasistinklapis"/>
                                <w:spacing w:before="0" w:beforeAutospacing="0" w:after="0" w:afterAutospacing="0"/>
                              </w:pPr>
                              <w:r>
                                <w:rPr>
                                  <w:rFonts w:asciiTheme="minorHAnsi" w:hAnsi="Calibri" w:cstheme="minorBidi"/>
                                  <w:color w:val="000000" w:themeColor="dark1"/>
                                  <w:sz w:val="14"/>
                                  <w:szCs w:val="14"/>
                                </w:rPr>
                                <w:t>Struktūra (3)</w:t>
                              </w:r>
                            </w:p>
                          </w:txbxContent>
                        </wps:txbx>
                        <wps:bodyPr wrap="square" rtlCol="0" anchor="t"/>
                      </wps:wsp>
                      <wps:wsp>
                        <wps:cNvPr id="111" name="TextBox 159"/>
                        <wps:cNvSpPr txBox="1"/>
                        <wps:spPr>
                          <a:xfrm>
                            <a:off x="2364828" y="1196077"/>
                            <a:ext cx="943121" cy="219807"/>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74AD8AD" w14:textId="77777777" w:rsidR="00612675" w:rsidRDefault="00612675" w:rsidP="00B05593">
                              <w:pPr>
                                <w:pStyle w:val="prastasistinklapis"/>
                                <w:spacing w:before="0" w:beforeAutospacing="0" w:after="0" w:afterAutospacing="0"/>
                              </w:pPr>
                              <w:r>
                                <w:rPr>
                                  <w:rFonts w:asciiTheme="minorHAnsi" w:hAnsi="Calibri" w:cstheme="minorBidi"/>
                                  <w:color w:val="000000" w:themeColor="dark1"/>
                                  <w:sz w:val="14"/>
                                  <w:szCs w:val="14"/>
                                </w:rPr>
                                <w:t>Raiška (5)</w:t>
                              </w:r>
                            </w:p>
                          </w:txbxContent>
                        </wps:txbx>
                        <wps:bodyPr wrap="square" rtlCol="0" anchor="t"/>
                      </wps:wsp>
                      <wps:wsp>
                        <wps:cNvPr id="112" name="TextBox 160"/>
                        <wps:cNvSpPr txBox="1"/>
                        <wps:spPr>
                          <a:xfrm>
                            <a:off x="2364828" y="1461361"/>
                            <a:ext cx="943121" cy="219807"/>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74AD8AE" w14:textId="77777777" w:rsidR="00612675" w:rsidRDefault="00612675" w:rsidP="00B05593">
                              <w:pPr>
                                <w:pStyle w:val="prastasistinklapis"/>
                                <w:spacing w:before="0" w:beforeAutospacing="0" w:after="0" w:afterAutospacing="0"/>
                              </w:pPr>
                              <w:r>
                                <w:rPr>
                                  <w:rFonts w:asciiTheme="minorHAnsi" w:hAnsi="Calibri" w:cstheme="minorBidi"/>
                                  <w:color w:val="000000" w:themeColor="dark1"/>
                                  <w:sz w:val="14"/>
                                  <w:szCs w:val="14"/>
                                </w:rPr>
                                <w:t>Raštingumas (5)</w:t>
                              </w:r>
                            </w:p>
                          </w:txbxContent>
                        </wps:txbx>
                        <wps:bodyPr wrap="square" rtlCol="0" anchor="t"/>
                      </wps:wsp>
                      <wps:wsp>
                        <wps:cNvPr id="113" name="TextBox 161"/>
                        <wps:cNvSpPr txBox="1"/>
                        <wps:spPr>
                          <a:xfrm>
                            <a:off x="2364828" y="1717046"/>
                            <a:ext cx="943121" cy="24911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74AD8AF" w14:textId="77777777" w:rsidR="00612675" w:rsidRDefault="00612675" w:rsidP="00B05593">
                              <w:pPr>
                                <w:pStyle w:val="prastasistinklapis"/>
                                <w:spacing w:before="0" w:beforeAutospacing="0" w:after="0" w:afterAutospacing="0"/>
                              </w:pPr>
                              <w:r>
                                <w:rPr>
                                  <w:rFonts w:asciiTheme="minorHAnsi" w:hAnsi="Calibri" w:cstheme="minorBidi"/>
                                  <w:b/>
                                  <w:bCs/>
                                  <w:color w:val="000000" w:themeColor="dark1"/>
                                  <w:sz w:val="20"/>
                                  <w:szCs w:val="20"/>
                                </w:rPr>
                                <w:t>Skaitymas</w:t>
                              </w:r>
                            </w:p>
                          </w:txbxContent>
                        </wps:txbx>
                        <wps:bodyPr wrap="square" rtlCol="0" anchor="t"/>
                      </wps:wsp>
                      <wps:wsp>
                        <wps:cNvPr id="114" name="TextBox 162"/>
                        <wps:cNvSpPr txBox="1"/>
                        <wps:spPr>
                          <a:xfrm>
                            <a:off x="2364828" y="1902493"/>
                            <a:ext cx="943121" cy="359019"/>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74AD8B0" w14:textId="77777777" w:rsidR="00612675" w:rsidRDefault="00612675" w:rsidP="00B05593">
                              <w:pPr>
                                <w:pStyle w:val="prastasistinklapis"/>
                                <w:spacing w:before="0" w:beforeAutospacing="0" w:after="0" w:afterAutospacing="0"/>
                              </w:pPr>
                              <w:r>
                                <w:rPr>
                                  <w:rFonts w:asciiTheme="minorHAnsi" w:hAnsi="Calibri" w:cstheme="minorBidi"/>
                                  <w:color w:val="000000" w:themeColor="dark1"/>
                                  <w:sz w:val="14"/>
                                  <w:szCs w:val="14"/>
                                </w:rPr>
                                <w:t>Supratimas ir žinių taikymas (15)</w:t>
                              </w:r>
                            </w:p>
                          </w:txbxContent>
                        </wps:txbx>
                        <wps:bodyPr wrap="square" rtlCol="0" anchor="t"/>
                      </wps:wsp>
                      <wps:wsp>
                        <wps:cNvPr id="115" name="TextBox 163"/>
                        <wps:cNvSpPr txBox="1"/>
                        <wps:spPr>
                          <a:xfrm>
                            <a:off x="2364828" y="2151608"/>
                            <a:ext cx="943121" cy="43961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74AD8B1" w14:textId="77777777" w:rsidR="00612675" w:rsidRDefault="00612675" w:rsidP="00B05593">
                              <w:pPr>
                                <w:pStyle w:val="prastasistinklapis"/>
                                <w:spacing w:before="0" w:beforeAutospacing="0" w:after="0" w:afterAutospacing="0"/>
                              </w:pPr>
                              <w:r>
                                <w:rPr>
                                  <w:rFonts w:asciiTheme="minorHAnsi" w:hAnsi="Calibri" w:cstheme="minorBidi"/>
                                  <w:color w:val="000000" w:themeColor="dark1"/>
                                  <w:sz w:val="14"/>
                                  <w:szCs w:val="14"/>
                                </w:rPr>
                                <w:t>Aukštesnieji mąstymo gebėjimais (15)</w:t>
                              </w:r>
                            </w:p>
                          </w:txbxContent>
                        </wps:txbx>
                        <wps:bodyPr wrap="square" rtlCol="0" anchor="t"/>
                      </wps:wsp>
                      <wps:wsp>
                        <wps:cNvPr id="116" name="TextBox 164"/>
                        <wps:cNvSpPr txBox="1"/>
                        <wps:spPr>
                          <a:xfrm>
                            <a:off x="4374932" y="354845"/>
                            <a:ext cx="1140260" cy="219807"/>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74AD8B2" w14:textId="77777777" w:rsidR="00612675" w:rsidRDefault="00612675" w:rsidP="00B05593">
                              <w:pPr>
                                <w:pStyle w:val="prastasistinklapis"/>
                                <w:spacing w:before="0" w:beforeAutospacing="0" w:after="0" w:afterAutospacing="0"/>
                              </w:pPr>
                              <w:r>
                                <w:rPr>
                                  <w:rFonts w:asciiTheme="minorHAnsi" w:hAnsi="Calibri" w:cstheme="minorBidi"/>
                                  <w:b/>
                                  <w:bCs/>
                                  <w:color w:val="000000" w:themeColor="dark1"/>
                                  <w:sz w:val="20"/>
                                  <w:szCs w:val="20"/>
                                </w:rPr>
                                <w:t>Turinio sritis</w:t>
                              </w:r>
                            </w:p>
                          </w:txbxContent>
                        </wps:txbx>
                        <wps:bodyPr wrap="square" rtlCol="0" anchor="t"/>
                      </wps:wsp>
                      <wps:wsp>
                        <wps:cNvPr id="117" name="TextBox 165"/>
                        <wps:cNvSpPr txBox="1"/>
                        <wps:spPr>
                          <a:xfrm>
                            <a:off x="4374932" y="572530"/>
                            <a:ext cx="1140260" cy="34436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74AD8B3" w14:textId="77777777" w:rsidR="00612675" w:rsidRDefault="00612675" w:rsidP="00B05593">
                              <w:pPr>
                                <w:pStyle w:val="prastasistinklapis"/>
                                <w:spacing w:before="0" w:beforeAutospacing="0" w:after="0" w:afterAutospacing="0"/>
                              </w:pPr>
                              <w:r>
                                <w:rPr>
                                  <w:rFonts w:asciiTheme="minorHAnsi" w:hAnsi="Calibri" w:cstheme="minorBidi"/>
                                  <w:color w:val="000000" w:themeColor="dark1"/>
                                  <w:sz w:val="14"/>
                                  <w:szCs w:val="14"/>
                                </w:rPr>
                                <w:t>Istorinės raidos supratimas (23)</w:t>
                              </w:r>
                            </w:p>
                          </w:txbxContent>
                        </wps:txbx>
                        <wps:bodyPr wrap="square" rtlCol="0" anchor="t"/>
                      </wps:wsp>
                      <wps:wsp>
                        <wps:cNvPr id="118" name="TextBox 166"/>
                        <wps:cNvSpPr txBox="1"/>
                        <wps:spPr>
                          <a:xfrm>
                            <a:off x="4374932" y="806992"/>
                            <a:ext cx="1140260" cy="44694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74AD8B4" w14:textId="77777777" w:rsidR="00612675" w:rsidRDefault="00612675" w:rsidP="00B05593">
                              <w:pPr>
                                <w:pStyle w:val="prastasistinklapis"/>
                                <w:spacing w:before="0" w:beforeAutospacing="0" w:after="0" w:afterAutospacing="0"/>
                              </w:pPr>
                              <w:r>
                                <w:rPr>
                                  <w:rFonts w:asciiTheme="minorHAnsi" w:hAnsi="Calibri" w:cstheme="minorBidi"/>
                                  <w:color w:val="000000" w:themeColor="dark1"/>
                                  <w:sz w:val="14"/>
                                  <w:szCs w:val="14"/>
                                </w:rPr>
                                <w:t>Orientavimasis istoriniame laike ir erdvėje (5)</w:t>
                              </w:r>
                            </w:p>
                          </w:txbxContent>
                        </wps:txbx>
                        <wps:bodyPr wrap="square" rtlCol="0" anchor="t"/>
                      </wps:wsp>
                      <wps:wsp>
                        <wps:cNvPr id="119" name="TextBox 167"/>
                        <wps:cNvSpPr txBox="1"/>
                        <wps:spPr>
                          <a:xfrm>
                            <a:off x="4374932" y="1151356"/>
                            <a:ext cx="1140260" cy="34436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74AD8B5" w14:textId="77777777" w:rsidR="00612675" w:rsidRDefault="00612675" w:rsidP="00B05593">
                              <w:pPr>
                                <w:pStyle w:val="prastasistinklapis"/>
                                <w:spacing w:before="0" w:beforeAutospacing="0" w:after="0" w:afterAutospacing="0"/>
                              </w:pPr>
                              <w:r>
                                <w:rPr>
                                  <w:rFonts w:asciiTheme="minorHAnsi" w:hAnsi="Calibri" w:cstheme="minorBidi"/>
                                  <w:color w:val="000000" w:themeColor="dark1"/>
                                  <w:sz w:val="14"/>
                                  <w:szCs w:val="14"/>
                                </w:rPr>
                                <w:t>Istorijos tyrimas ir interpretavimas(17)</w:t>
                              </w:r>
                            </w:p>
                          </w:txbxContent>
                        </wps:txbx>
                        <wps:bodyPr wrap="square" rtlCol="0" anchor="t"/>
                      </wps:wsp>
                      <wps:wsp>
                        <wps:cNvPr id="120" name="TextBox 168"/>
                        <wps:cNvSpPr txBox="1"/>
                        <wps:spPr>
                          <a:xfrm>
                            <a:off x="4374932" y="1422454"/>
                            <a:ext cx="1140260" cy="25644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74AD8B6" w14:textId="77777777" w:rsidR="00612675" w:rsidRDefault="00612675" w:rsidP="00B05593">
                              <w:pPr>
                                <w:pStyle w:val="prastasistinklapis"/>
                                <w:spacing w:before="0" w:beforeAutospacing="0" w:after="0" w:afterAutospacing="0"/>
                              </w:pPr>
                              <w:proofErr w:type="spellStart"/>
                              <w:r>
                                <w:rPr>
                                  <w:rFonts w:asciiTheme="minorHAnsi" w:hAnsi="Calibri" w:cstheme="minorBidi"/>
                                  <w:b/>
                                  <w:bCs/>
                                  <w:color w:val="000000" w:themeColor="dark1"/>
                                  <w:sz w:val="20"/>
                                  <w:szCs w:val="20"/>
                                </w:rPr>
                                <w:t>Kognit</w:t>
                              </w:r>
                              <w:proofErr w:type="spellEnd"/>
                              <w:r>
                                <w:rPr>
                                  <w:rFonts w:asciiTheme="minorHAnsi" w:hAnsi="Calibri" w:cstheme="minorBidi"/>
                                  <w:b/>
                                  <w:bCs/>
                                  <w:color w:val="000000" w:themeColor="dark1"/>
                                  <w:sz w:val="20"/>
                                  <w:szCs w:val="20"/>
                                </w:rPr>
                                <w:t>. gebėjimai</w:t>
                              </w:r>
                            </w:p>
                          </w:txbxContent>
                        </wps:txbx>
                        <wps:bodyPr wrap="square" rtlCol="0" anchor="t"/>
                      </wps:wsp>
                      <wps:wsp>
                        <wps:cNvPr id="121" name="TextBox 169"/>
                        <wps:cNvSpPr txBox="1"/>
                        <wps:spPr>
                          <a:xfrm>
                            <a:off x="4374932" y="1700876"/>
                            <a:ext cx="1140260" cy="23446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74AD8B7" w14:textId="77777777" w:rsidR="00612675" w:rsidRDefault="00612675" w:rsidP="00B05593">
                              <w:pPr>
                                <w:pStyle w:val="prastasistinklapis"/>
                                <w:spacing w:before="0" w:beforeAutospacing="0" w:after="0" w:afterAutospacing="0"/>
                              </w:pPr>
                              <w:r>
                                <w:rPr>
                                  <w:rFonts w:asciiTheme="minorHAnsi" w:hAnsi="Calibri" w:cstheme="minorBidi"/>
                                  <w:color w:val="000000" w:themeColor="dark1"/>
                                  <w:sz w:val="14"/>
                                  <w:szCs w:val="14"/>
                                </w:rPr>
                                <w:t>Žinios ir supratimas (19)</w:t>
                              </w:r>
                            </w:p>
                          </w:txbxContent>
                        </wps:txbx>
                        <wps:bodyPr wrap="square" rtlCol="0" anchor="t"/>
                      </wps:wsp>
                      <wps:wsp>
                        <wps:cNvPr id="122" name="TextBox 170"/>
                        <wps:cNvSpPr txBox="1"/>
                        <wps:spPr>
                          <a:xfrm>
                            <a:off x="4374932" y="1958077"/>
                            <a:ext cx="1140260" cy="24911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74AD8B8" w14:textId="77777777" w:rsidR="00612675" w:rsidRDefault="00612675" w:rsidP="00B05593">
                              <w:pPr>
                                <w:pStyle w:val="prastasistinklapis"/>
                                <w:spacing w:before="0" w:beforeAutospacing="0" w:after="0" w:afterAutospacing="0"/>
                              </w:pPr>
                              <w:r>
                                <w:rPr>
                                  <w:rFonts w:asciiTheme="minorHAnsi" w:hAnsi="Calibri" w:cstheme="minorBidi"/>
                                  <w:color w:val="000000" w:themeColor="dark1"/>
                                  <w:sz w:val="14"/>
                                  <w:szCs w:val="14"/>
                                </w:rPr>
                                <w:t>Taikymas (17)</w:t>
                              </w:r>
                            </w:p>
                          </w:txbxContent>
                        </wps:txbx>
                        <wps:bodyPr wrap="square" rtlCol="0" anchor="t"/>
                      </wps:wsp>
                      <wps:wsp>
                        <wps:cNvPr id="123" name="TextBox 171"/>
                        <wps:cNvSpPr txBox="1"/>
                        <wps:spPr>
                          <a:xfrm>
                            <a:off x="4374932" y="2177128"/>
                            <a:ext cx="1140260" cy="87190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74AD8B9" w14:textId="77777777" w:rsidR="00612675" w:rsidRDefault="00612675" w:rsidP="00B05593">
                              <w:pPr>
                                <w:pStyle w:val="prastasistinklapis"/>
                                <w:spacing w:before="0" w:beforeAutospacing="0" w:after="0" w:afterAutospacing="0"/>
                              </w:pPr>
                              <w:r>
                                <w:rPr>
                                  <w:rFonts w:asciiTheme="minorHAnsi" w:hAnsi="Calibri" w:cstheme="minorBidi"/>
                                  <w:color w:val="000000" w:themeColor="dark1"/>
                                  <w:sz w:val="14"/>
                                  <w:szCs w:val="14"/>
                                </w:rPr>
                                <w:t>Aukštesnieji mąstymo</w:t>
                              </w:r>
                            </w:p>
                            <w:p w14:paraId="274AD8BA" w14:textId="77777777" w:rsidR="00612675" w:rsidRDefault="00612675" w:rsidP="00B05593">
                              <w:pPr>
                                <w:pStyle w:val="prastasistinklapis"/>
                                <w:spacing w:before="0" w:beforeAutospacing="0" w:after="0" w:afterAutospacing="0"/>
                              </w:pPr>
                              <w:r>
                                <w:rPr>
                                  <w:rFonts w:asciiTheme="minorHAnsi" w:hAnsi="Calibri" w:cstheme="minorBidi"/>
                                  <w:color w:val="000000" w:themeColor="dark1"/>
                                  <w:sz w:val="14"/>
                                  <w:szCs w:val="14"/>
                                </w:rPr>
                                <w:t>gebėjimai (9)</w:t>
                              </w:r>
                            </w:p>
                          </w:txbxContent>
                        </wps:txbx>
                        <wps:bodyPr wrap="square" rtlCol="0" anchor="t"/>
                      </wps:wsp>
                    </wpg:wgp>
                  </a:graphicData>
                </a:graphic>
              </wp:inline>
            </w:drawing>
          </mc:Choice>
          <mc:Fallback xmlns:w15="http://schemas.microsoft.com/office/word/2012/wordml">
            <w:pict>
              <v:group w14:anchorId="274AD81F" id="Group 26" o:spid="_x0000_s1053" style="width:542.1pt;height:240.1pt;mso-position-horizontal-relative:char;mso-position-vertical-relative:line" coordsize="67966,30490" o:gfxdata="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">
                <v:shape id="Chart 81" o:spid="_x0000_s1054" type="#_x0000_t75" style="position:absolute;left:11374;top:3230;width:12819;height:2365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">
                  <v:imagedata r:id="rId56" o:title=""/>
                  <o:lock v:ext="edit" aspectratio="f"/>
                </v:shape>
                <v:shape id="TextBox 138" o:spid="_x0000_s1055" type="#_x0000_t202" style="position:absolute;left:5011;top:66;width:12365;height:3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m1MMA&#10;AADbAAAADwAAAGRycy9kb3ducmV2LnhtbESP0WrCQBRE3wv+w3IFX4pu2oJKdBUpBEKwD1U/4Jq9&#10;ZoPZuyG7TeLfu4VCH4eZOcNs96NtRE+drx0reFskIIhLp2uuFFzO2XwNwgdkjY1jUvAgD/vd5GWL&#10;qXYDf1N/CpWIEPYpKjAhtKmUvjRk0S9cSxy9m+sshii7SuoOhwi3jXxPkqW0WHNcMNjSp6Hyfvqx&#10;Cl5Nm3wdb/k108vS3AuPK9sXSs2m42EDItAY/sN/7VwrWH/A75f4A+Tu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ym1MMAAADbAAAADwAAAAAAAAAAAAAAAACYAgAAZHJzL2Rv&#10;d25yZXYueG1sUEsFBgAAAAAEAAQA9QAAAIgDAAAAAA==&#10;" filled="f" stroked="f">
                  <v:textbox>
                    <w:txbxContent>
                      <w:p w14:paraId="274AD89C" w14:textId="77777777" w:rsidR="00612675" w:rsidRDefault="00612675" w:rsidP="00B05593">
                        <w:pPr>
                          <w:pStyle w:val="prastasiniatinklio"/>
                          <w:spacing w:before="0" w:beforeAutospacing="0" w:after="0" w:afterAutospacing="0"/>
                          <w:jc w:val="center"/>
                        </w:pPr>
                        <w:r>
                          <w:rPr>
                            <w:rFonts w:asciiTheme="minorHAnsi" w:hAnsi="Calibri" w:cstheme="minorBidi"/>
                            <w:b/>
                            <w:bCs/>
                            <w:color w:val="000000" w:themeColor="dark1"/>
                            <w:sz w:val="26"/>
                            <w:szCs w:val="26"/>
                          </w:rPr>
                          <w:t>Matematika</w:t>
                        </w:r>
                      </w:p>
                    </w:txbxContent>
                  </v:textbox>
                </v:shape>
                <v:shape id="TextBox 139" o:spid="_x0000_s1056" type="#_x0000_t202" style="position:absolute;left:25541;width:14850;height:30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sFTMIA&#10;AADbAAAADwAAAGRycy9kb3ducmV2LnhtbESPQYvCMBSE74L/ITzBi2jqHqp0G2URBJH1oLs/4Nm8&#10;NsXmpTTZWv/9RhA8DjPzDZNvB9uInjpfO1awXCQgiAuna64U/P7s52sQPiBrbByTggd52G7Goxwz&#10;7e58pv4SKhEh7DNUYEJoMyl9YciiX7iWOHql6yyGKLtK6g7vEW4b+ZEkqbRYc1ww2NLOUHG7/FkF&#10;M9Mmp+/ycN3rtDC3o8eV7Y9KTSfD1yeIQEN4h1/tg1awTuH5Jf4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mwVMwgAAANsAAAAPAAAAAAAAAAAAAAAAAJgCAABkcnMvZG93&#10;bnJldi54bWxQSwUGAAAAAAQABAD1AAAAhwMAAAAA&#10;" filled="f" stroked="f">
                  <v:textbox>
                    <w:txbxContent>
                      <w:p w14:paraId="274AD89D" w14:textId="77777777" w:rsidR="00612675" w:rsidRDefault="00612675" w:rsidP="00B05593">
                        <w:pPr>
                          <w:pStyle w:val="prastasiniatinklio"/>
                          <w:spacing w:before="0" w:beforeAutospacing="0" w:after="0" w:afterAutospacing="0"/>
                          <w:jc w:val="center"/>
                        </w:pPr>
                        <w:r>
                          <w:rPr>
                            <w:rFonts w:asciiTheme="minorHAnsi" w:hAnsi="Calibri" w:cstheme="minorBidi"/>
                            <w:b/>
                            <w:bCs/>
                            <w:color w:val="000000" w:themeColor="dark1"/>
                            <w:sz w:val="26"/>
                            <w:szCs w:val="26"/>
                          </w:rPr>
                          <w:t>Lietuvių kalba</w:t>
                        </w:r>
                      </w:p>
                    </w:txbxContent>
                  </v:textbox>
                </v:shape>
                <v:shape id="Chart 87" o:spid="_x0000_s1057" type="#_x0000_t75" style="position:absolute;left:32077;top:3474;width:11735;height:2170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">
                  <v:imagedata r:id="rId57" o:title=""/>
                  <o:lock v:ext="edit" aspectratio="f"/>
                </v:shape>
                <v:shape id="Chart 88" o:spid="_x0000_s1058" type="#_x0000_t75" style="position:absolute;left:54043;top:3169;width:12578;height:2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">
                  <v:imagedata r:id="rId58" o:title=""/>
                  <o:lock v:ext="edit" aspectratio="f"/>
                </v:shape>
                <v:shape id="TextBox 145" o:spid="_x0000_s1059" type="#_x0000_t202" style="position:absolute;left:45887;top:197;width:16233;height:30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SRPsMA&#10;AADbAAAADwAAAGRycy9kb3ducmV2LnhtbESPQWvCQBSE74X+h+UVvJS60YPV1FWKEAihHqr+gNfs&#10;MxvMvg3ZNYn/visIHoeZ+YZZb0fbiJ46XztWMJsmIIhLp2uuFJyO2ccShA/IGhvHpOBGHrab15c1&#10;ptoN/Ev9IVQiQtinqMCE0KZS+tKQRT91LXH0zq6zGKLsKqk7HCLcNnKeJAtpsea4YLClnaHycrha&#10;Be+mTfY/5/wv04vSXAqPn7YvlJq8jd9fIAKN4Rl+tHOtYLmC+5f4A+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SRPsMAAADbAAAADwAAAAAAAAAAAAAAAACYAgAAZHJzL2Rv&#10;d25yZXYueG1sUEsFBgAAAAAEAAQA9QAAAIgDAAAAAA==&#10;" filled="f" stroked="f">
                  <v:textbox>
                    <w:txbxContent>
                      <w:p w14:paraId="274AD89E" w14:textId="77777777" w:rsidR="00612675" w:rsidRDefault="00612675" w:rsidP="00B05593">
                        <w:pPr>
                          <w:pStyle w:val="prastasiniatinklio"/>
                          <w:spacing w:before="0" w:beforeAutospacing="0" w:after="0" w:afterAutospacing="0"/>
                          <w:jc w:val="center"/>
                        </w:pPr>
                        <w:r>
                          <w:rPr>
                            <w:rFonts w:asciiTheme="minorHAnsi" w:hAnsi="Calibri" w:cstheme="minorBidi"/>
                            <w:b/>
                            <w:bCs/>
                            <w:color w:val="000000" w:themeColor="dark1"/>
                            <w:sz w:val="26"/>
                            <w:szCs w:val="26"/>
                          </w:rPr>
                          <w:t>Istorija</w:t>
                        </w:r>
                      </w:p>
                    </w:txbxContent>
                  </v:textbox>
                </v:shape>
                <v:shape id="TextBox 146" o:spid="_x0000_s1060" type="#_x0000_t202" style="position:absolute;top:3548;width:12505;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14:paraId="274AD89F" w14:textId="77777777" w:rsidR="00612675" w:rsidRDefault="00612675" w:rsidP="00B05593">
                        <w:pPr>
                          <w:pStyle w:val="prastasiniatinklio"/>
                          <w:spacing w:before="0" w:beforeAutospacing="0" w:after="0" w:afterAutospacing="0"/>
                        </w:pPr>
                        <w:r>
                          <w:rPr>
                            <w:rFonts w:asciiTheme="minorHAnsi" w:hAnsi="Calibri" w:cstheme="minorBidi"/>
                            <w:b/>
                            <w:bCs/>
                            <w:color w:val="000000" w:themeColor="dark1"/>
                            <w:sz w:val="20"/>
                            <w:szCs w:val="20"/>
                          </w:rPr>
                          <w:t>Turinio sritis</w:t>
                        </w:r>
                      </w:p>
                    </w:txbxContent>
                  </v:textbox>
                </v:shape>
                <v:shape id="TextBox 147" o:spid="_x0000_s1061" type="#_x0000_t202" style="position:absolute;top:6142;width:12505;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I1MIA&#10;AADbAAAADwAAAGRycy9kb3ducmV2LnhtbESPT4vCMBTE74LfITzB25qoq2g1iigLe1rxL3h7NM+2&#10;2LyUJmu7336zsOBxmJnfMMt1a0vxpNoXjjUMBwoEcepMwZmG8+njbQbCB2SDpWPS8EMe1qtuZ4mJ&#10;cQ0f6HkMmYgQ9glqyEOoEil9mpNFP3AVcfTurrYYoqwzaWpsItyWcqTUVFosOC7kWNE2p/Rx/LYa&#10;Ll/32/Vd7bOdnVSNa5VkO5da93vtZgEiUBte4f/2p9EwH8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UjUwgAAANsAAAAPAAAAAAAAAAAAAAAAAJgCAABkcnMvZG93&#10;bnJldi54bWxQSwUGAAAAAAQABAD1AAAAhwMAAAAA&#10;" filled="f" stroked="f">
                  <v:textbox>
                    <w:txbxContent>
                      <w:p w14:paraId="274AD8A0" w14:textId="77777777" w:rsidR="00612675" w:rsidRDefault="00612675" w:rsidP="00B05593">
                        <w:pPr>
                          <w:pStyle w:val="prastasiniatinklio"/>
                          <w:spacing w:before="0" w:beforeAutospacing="0" w:after="0" w:afterAutospacing="0"/>
                        </w:pPr>
                        <w:r>
                          <w:rPr>
                            <w:rFonts w:asciiTheme="minorHAnsi" w:hAnsi="Calibri" w:cstheme="minorBidi"/>
                            <w:color w:val="000000" w:themeColor="dark1"/>
                            <w:sz w:val="14"/>
                            <w:szCs w:val="14"/>
                          </w:rPr>
                          <w:t>Skaičiai ir skaičiavimai (12)</w:t>
                        </w:r>
                      </w:p>
                    </w:txbxContent>
                  </v:textbox>
                </v:shape>
                <v:shape id="TextBox 148" o:spid="_x0000_s1062" type="#_x0000_t202" style="position:absolute;top:7718;width:12505;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oMMA&#10;AADbAAAADwAAAGRycy9kb3ducmV2LnhtbESPzWrDMBCE74W8g9hAbrWUkpbYiWxCS6CnluYPclus&#10;jW1irYylxu7bV4VCjsPMfMOsi9G24ka9bxxrmCcKBHHpTMOVhsN++7gE4QOywdYxafghD0U+eVhj&#10;ZtzAX3TbhUpECPsMNdQhdJmUvqzJok9cRxy9i+sthij7Spoehwi3rXxS6kVabDgu1NjRa03ldfdt&#10;NRw/LufTQn1Wb/a5G9yoJNtU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QoMMAAADbAAAADwAAAAAAAAAAAAAAAACYAgAAZHJzL2Rv&#10;d25yZXYueG1sUEsFBgAAAAAEAAQA9QAAAIgDAAAAAA==&#10;" filled="f" stroked="f">
                  <v:textbox>
                    <w:txbxContent>
                      <w:p w14:paraId="274AD8A1" w14:textId="77777777" w:rsidR="00612675" w:rsidRDefault="00612675" w:rsidP="00B05593">
                        <w:pPr>
                          <w:pStyle w:val="prastasiniatinklio"/>
                          <w:spacing w:before="0" w:beforeAutospacing="0" w:after="0" w:afterAutospacing="0"/>
                        </w:pPr>
                        <w:r>
                          <w:rPr>
                            <w:rFonts w:asciiTheme="minorHAnsi" w:hAnsi="Calibri" w:cstheme="minorBidi"/>
                            <w:color w:val="000000" w:themeColor="dark1"/>
                            <w:sz w:val="14"/>
                            <w:szCs w:val="14"/>
                          </w:rPr>
                          <w:t>Reiškiniai, lygtys, nelygybės,  sistemos, sąryšiai ir f-jos (10)</w:t>
                        </w:r>
                      </w:p>
                    </w:txbxContent>
                  </v:textbox>
                </v:shape>
                <v:shape id="TextBox 149" o:spid="_x0000_s1063" type="#_x0000_t202" style="position:absolute;top:10063;width:12505;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1O8MA&#10;AADbAAAADwAAAGRycy9kb3ducmV2LnhtbESPzWrDMBCE74W8g9hAb7WUkpTYiWxCS6CnluYPclus&#10;jW1irYylxu7bV4VCjsPMfMOsi9G24ka9bxxrmCUKBHHpTMOVhsN++7QE4QOywdYxafghD0U+eVhj&#10;ZtzAX3TbhUpECPsMNdQhdJmUvqzJok9cRxy9i+sthij7Spoehwi3rXxW6kVabDgu1NjRa03ldfdt&#10;NRw/LufTXH1Wb3bRDW5Ukm0qtX6c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R1O8MAAADbAAAADwAAAAAAAAAAAAAAAACYAgAAZHJzL2Rv&#10;d25yZXYueG1sUEsFBgAAAAAEAAQA9QAAAIgDAAAAAA==&#10;" filled="f" stroked="f">
                  <v:textbox>
                    <w:txbxContent>
                      <w:p w14:paraId="274AD8A2" w14:textId="77777777" w:rsidR="00612675" w:rsidRDefault="00612675" w:rsidP="00B05593">
                        <w:pPr>
                          <w:pStyle w:val="prastasiniatinklio"/>
                          <w:spacing w:before="0" w:beforeAutospacing="0" w:after="0" w:afterAutospacing="0"/>
                        </w:pPr>
                        <w:r>
                          <w:rPr>
                            <w:rFonts w:asciiTheme="minorHAnsi" w:hAnsi="Calibri" w:cstheme="minorBidi"/>
                            <w:color w:val="000000" w:themeColor="dark1"/>
                            <w:sz w:val="14"/>
                            <w:szCs w:val="14"/>
                          </w:rPr>
                          <w:t>Geometrija, matai ir matavimai (13)</w:t>
                        </w:r>
                      </w:p>
                    </w:txbxContent>
                  </v:textbox>
                </v:shape>
                <v:shape id="TextBox 150" o:spid="_x0000_s1064" type="#_x0000_t202" style="position:absolute;top:12847;width:1249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14:paraId="274AD8A3" w14:textId="77777777" w:rsidR="00612675" w:rsidRDefault="00612675" w:rsidP="00B05593">
                        <w:pPr>
                          <w:pStyle w:val="prastasiniatinklio"/>
                          <w:spacing w:before="0" w:beforeAutospacing="0" w:after="0" w:afterAutospacing="0"/>
                        </w:pPr>
                        <w:r>
                          <w:rPr>
                            <w:rFonts w:asciiTheme="minorHAnsi" w:hAnsi="Calibri" w:cstheme="minorBidi"/>
                            <w:color w:val="000000" w:themeColor="dark1"/>
                            <w:sz w:val="14"/>
                            <w:szCs w:val="14"/>
                          </w:rPr>
                          <w:t>Stochastika (4)</w:t>
                        </w:r>
                      </w:p>
                    </w:txbxContent>
                  </v:textbox>
                </v:shape>
                <v:shape id="TextBox 151" o:spid="_x0000_s1065" type="#_x0000_t202" style="position:absolute;top:15096;width:12490;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14:paraId="274AD8A4" w14:textId="77777777" w:rsidR="00612675" w:rsidRDefault="00612675" w:rsidP="00B05593">
                        <w:pPr>
                          <w:pStyle w:val="prastasiniatinklio"/>
                          <w:spacing w:before="0" w:beforeAutospacing="0" w:after="0" w:afterAutospacing="0"/>
                        </w:pPr>
                        <w:r>
                          <w:rPr>
                            <w:rFonts w:asciiTheme="minorHAnsi" w:hAnsi="Calibri" w:cstheme="minorBidi"/>
                            <w:color w:val="000000" w:themeColor="dark1"/>
                            <w:sz w:val="14"/>
                            <w:szCs w:val="14"/>
                          </w:rPr>
                          <w:t>Problemų sprendimas (7)</w:t>
                        </w:r>
                      </w:p>
                    </w:txbxContent>
                  </v:textbox>
                </v:shape>
                <v:shape id="TextBox 152" o:spid="_x0000_s1066" type="#_x0000_t202" style="position:absolute;top:17236;width:1249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apb8A&#10;AADbAAAADwAAAGRycy9kb3ducmV2LnhtbERPy4rCMBTdC/5DuMLsNHEYRatRxEFw5WB9gLtLc22L&#10;zU1poq1/P1kMzPJw3st1ZyvxosaXjjWMRwoEceZMybmG82k3nIHwAdlg5Zg0vMnDetXvLTExruUj&#10;vdKQixjCPkENRQh1IqXPCrLoR64mjtzdNRZDhE0uTYNtDLeV/FRqKi2WHBsKrGlbUPZIn1bD5XC/&#10;Xb/UT/5tJ3XrOiXZzqXWH4NuswARqAv/4j/33miYx7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dqlvwAAANsAAAAPAAAAAAAAAAAAAAAAAJgCAABkcnMvZG93bnJl&#10;di54bWxQSwUGAAAAAAQABAD1AAAAhAMAAAAA&#10;" filled="f" stroked="f">
                  <v:textbox>
                    <w:txbxContent>
                      <w:p w14:paraId="274AD8A5" w14:textId="77777777" w:rsidR="00612675" w:rsidRDefault="00612675" w:rsidP="00B05593">
                        <w:pPr>
                          <w:pStyle w:val="prastasiniatinklio"/>
                          <w:spacing w:before="0" w:beforeAutospacing="0" w:after="0" w:afterAutospacing="0"/>
                        </w:pPr>
                        <w:r>
                          <w:rPr>
                            <w:rFonts w:asciiTheme="minorHAnsi" w:hAnsi="Calibri" w:cstheme="minorBidi"/>
                            <w:b/>
                            <w:bCs/>
                            <w:color w:val="000000" w:themeColor="dark1"/>
                            <w:sz w:val="20"/>
                            <w:szCs w:val="20"/>
                          </w:rPr>
                          <w:t>Kognit. gebėjimai</w:t>
                        </w:r>
                      </w:p>
                    </w:txbxContent>
                  </v:textbox>
                </v:shape>
                <v:shape id="TextBox 153" o:spid="_x0000_s1067" type="#_x0000_t202" style="position:absolute;top:19990;width:12497;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w:txbxContent>
                      <w:p w14:paraId="274AD8A6" w14:textId="77777777" w:rsidR="00612675" w:rsidRDefault="00612675" w:rsidP="00B05593">
                        <w:pPr>
                          <w:pStyle w:val="prastasiniatinklio"/>
                          <w:spacing w:before="0" w:beforeAutospacing="0" w:after="0" w:afterAutospacing="0"/>
                        </w:pPr>
                        <w:r>
                          <w:rPr>
                            <w:rFonts w:asciiTheme="minorHAnsi" w:hAnsi="Calibri" w:cstheme="minorBidi"/>
                            <w:color w:val="000000" w:themeColor="dark1"/>
                            <w:sz w:val="14"/>
                            <w:szCs w:val="14"/>
                          </w:rPr>
                          <w:t>Žinios ir supratimas (17)</w:t>
                        </w:r>
                      </w:p>
                    </w:txbxContent>
                  </v:textbox>
                </v:shape>
                <v:shape id="TextBox 154" o:spid="_x0000_s1068" type="#_x0000_t202" style="position:absolute;top:22006;width:12446;height:2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14:paraId="274AD8A7" w14:textId="77777777" w:rsidR="00612675" w:rsidRDefault="00612675" w:rsidP="00B05593">
                        <w:pPr>
                          <w:pStyle w:val="prastasiniatinklio"/>
                          <w:spacing w:before="0" w:beforeAutospacing="0" w:after="0" w:afterAutospacing="0"/>
                        </w:pPr>
                        <w:r>
                          <w:rPr>
                            <w:rFonts w:asciiTheme="minorHAnsi" w:hAnsi="Calibri" w:cstheme="minorBidi"/>
                            <w:color w:val="000000" w:themeColor="dark1"/>
                            <w:sz w:val="14"/>
                            <w:szCs w:val="14"/>
                          </w:rPr>
                          <w:t>Taikymas (23)</w:t>
                        </w:r>
                      </w:p>
                    </w:txbxContent>
                  </v:textbox>
                </v:shape>
                <v:shape id="TextBox 155" o:spid="_x0000_s1069" type="#_x0000_t202" style="position:absolute;top:23729;width:12424;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6e8AA&#10;AADcAAAADwAAAGRycy9kb3ducmV2LnhtbERPS4vCMBC+C/sfwix400RR0WqUZWVhT4pP8DY0Y1ts&#10;JqXJ2u6/N4LgbT6+5yxWrS3FnWpfONYw6CsQxKkzBWcajoef3hSED8gGS8ek4Z88rJYfnQUmxjW8&#10;o/s+ZCKGsE9QQx5ClUjp05ws+r6riCN3dbXFEGGdSVNjE8NtKYdKTaTFgmNDjhV955Te9n9Ww2lz&#10;vZxHaput7bhqXKsk25nUuvvZfs1BBGrDW/xy/5o4Xw3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y6e8AAAADcAAAADwAAAAAAAAAAAAAAAACYAgAAZHJzL2Rvd25y&#10;ZXYueG1sUEsFBgAAAAAEAAQA9QAAAIUDAAAAAA==&#10;" filled="f" stroked="f">
                  <v:textbox>
                    <w:txbxContent>
                      <w:p w14:paraId="274AD8A8" w14:textId="77777777" w:rsidR="00612675" w:rsidRDefault="00612675" w:rsidP="00B05593">
                        <w:pPr>
                          <w:pStyle w:val="prastasiniatinklio"/>
                          <w:spacing w:before="0" w:beforeAutospacing="0" w:after="0" w:afterAutospacing="0"/>
                        </w:pPr>
                        <w:r>
                          <w:rPr>
                            <w:rFonts w:asciiTheme="minorHAnsi" w:hAnsi="Calibri" w:cstheme="minorBidi"/>
                            <w:color w:val="000000" w:themeColor="dark1"/>
                            <w:sz w:val="14"/>
                            <w:szCs w:val="14"/>
                          </w:rPr>
                          <w:t>Aukštesnieji mąstymo</w:t>
                        </w:r>
                      </w:p>
                      <w:p w14:paraId="274AD8A9" w14:textId="77777777" w:rsidR="00612675" w:rsidRDefault="00612675" w:rsidP="00B05593">
                        <w:pPr>
                          <w:pStyle w:val="prastasiniatinklio"/>
                          <w:spacing w:before="0" w:beforeAutospacing="0" w:after="0" w:afterAutospacing="0"/>
                        </w:pPr>
                        <w:r>
                          <w:rPr>
                            <w:rFonts w:asciiTheme="minorHAnsi" w:hAnsi="Calibri" w:cstheme="minorBidi"/>
                            <w:color w:val="000000" w:themeColor="dark1"/>
                            <w:sz w:val="14"/>
                            <w:szCs w:val="14"/>
                          </w:rPr>
                          <w:t>gebėjimai (6)</w:t>
                        </w:r>
                      </w:p>
                    </w:txbxContent>
                  </v:textbox>
                </v:shape>
                <v:shape id="TextBox 156" o:spid="_x0000_s1070" type="#_x0000_t202" style="position:absolute;left:23648;top:3876;width:9431;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14:paraId="274AD8AA" w14:textId="77777777" w:rsidR="00612675" w:rsidRDefault="00612675" w:rsidP="00B05593">
                        <w:pPr>
                          <w:pStyle w:val="prastasiniatinklio"/>
                          <w:spacing w:before="0" w:beforeAutospacing="0" w:after="0" w:afterAutospacing="0"/>
                        </w:pPr>
                        <w:r>
                          <w:rPr>
                            <w:rFonts w:asciiTheme="minorHAnsi" w:hAnsi="Calibri" w:cstheme="minorBidi"/>
                            <w:b/>
                            <w:bCs/>
                            <w:color w:val="000000" w:themeColor="dark1"/>
                            <w:sz w:val="20"/>
                            <w:szCs w:val="20"/>
                          </w:rPr>
                          <w:t>Rašymas</w:t>
                        </w:r>
                      </w:p>
                    </w:txbxContent>
                  </v:textbox>
                </v:shape>
                <v:shape id="TextBox 157" o:spid="_x0000_s1071" type="#_x0000_t202" style="position:absolute;left:23648;top:6442;width:9431;height:2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HlMIA&#10;AADcAAAADwAAAGRycy9kb3ducmV2LnhtbERPTWvCQBC9F/wPywjedFextcZsRFoKPbWYtoK3ITsm&#10;wexsyG5N/PduQehtHu9z0u1gG3GhzteONcxnCgRx4UzNpYbvr7fpMwgfkA02jknDlTxss9FDiolx&#10;Pe/pkodSxBD2CWqoQmgTKX1RkUU/cy1x5E6usxgi7EppOuxjuG3kQqknabHm2FBhSy8VFef812r4&#10;+TgdD0v1Wb7ax7Z3g5Js11LryXjYbUAEGsK/+O5+N3G+WsH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YeUwgAAANwAAAAPAAAAAAAAAAAAAAAAAJgCAABkcnMvZG93&#10;bnJldi54bWxQSwUGAAAAAAQABAD1AAAAhwMAAAAA&#10;" filled="f" stroked="f">
                  <v:textbox>
                    <w:txbxContent>
                      <w:p w14:paraId="274AD8AB" w14:textId="77777777" w:rsidR="00612675" w:rsidRDefault="00612675" w:rsidP="00B05593">
                        <w:pPr>
                          <w:pStyle w:val="prastasiniatinklio"/>
                          <w:spacing w:before="0" w:beforeAutospacing="0" w:after="0" w:afterAutospacing="0"/>
                        </w:pPr>
                        <w:r>
                          <w:rPr>
                            <w:rFonts w:asciiTheme="minorHAnsi" w:hAnsi="Calibri" w:cstheme="minorBidi"/>
                            <w:color w:val="000000" w:themeColor="dark1"/>
                            <w:sz w:val="14"/>
                            <w:szCs w:val="14"/>
                          </w:rPr>
                          <w:t>Turinys (7)</w:t>
                        </w:r>
                      </w:p>
                    </w:txbxContent>
                  </v:textbox>
                </v:shape>
                <v:shape id="TextBox 158" o:spid="_x0000_s1072" type="#_x0000_t202" style="position:absolute;left:23648;top:9176;width:9431;height:2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JPc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gi/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JiT3EAAAA3AAAAA8AAAAAAAAAAAAAAAAAmAIAAGRycy9k&#10;b3ducmV2LnhtbFBLBQYAAAAABAAEAPUAAACJAwAAAAA=&#10;" filled="f" stroked="f">
                  <v:textbox>
                    <w:txbxContent>
                      <w:p w14:paraId="274AD8AC" w14:textId="77777777" w:rsidR="00612675" w:rsidRDefault="00612675" w:rsidP="00B05593">
                        <w:pPr>
                          <w:pStyle w:val="prastasiniatinklio"/>
                          <w:spacing w:before="0" w:beforeAutospacing="0" w:after="0" w:afterAutospacing="0"/>
                        </w:pPr>
                        <w:r>
                          <w:rPr>
                            <w:rFonts w:asciiTheme="minorHAnsi" w:hAnsi="Calibri" w:cstheme="minorBidi"/>
                            <w:color w:val="000000" w:themeColor="dark1"/>
                            <w:sz w:val="14"/>
                            <w:szCs w:val="14"/>
                          </w:rPr>
                          <w:t>Struktūra (3)</w:t>
                        </w:r>
                      </w:p>
                    </w:txbxContent>
                  </v:textbox>
                </v:shape>
                <v:shape id="TextBox 159" o:spid="_x0000_s1073" type="#_x0000_t202" style="position:absolute;left:23648;top:11960;width:9431;height:2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spsEA&#10;AADcAAAADwAAAGRycy9kb3ducmV2LnhtbERPTYvCMBC9C/6HMII3TbrootUo4iJ4cllXBW9DM7bF&#10;ZlKaaOu/3yws7G0e73OW685W4kmNLx1rSMYKBHHmTMm5htP3bjQD4QOywcoxaXiRh/Wq31tialzL&#10;X/Q8hlzEEPYpaihCqFMpfVaQRT92NXHkbq6xGCJscmkabGO4reSbUu/SYsmxocCatgVl9+PDajgf&#10;btfLRH3mH3Zat65Tku1caj0cdJsFiEBd+Bf/ufcmzk8S+H0mXi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LKbBAAAA3AAAAA8AAAAAAAAAAAAAAAAAmAIAAGRycy9kb3du&#10;cmV2LnhtbFBLBQYAAAAABAAEAPUAAACGAwAAAAA=&#10;" filled="f" stroked="f">
                  <v:textbox>
                    <w:txbxContent>
                      <w:p w14:paraId="274AD8AD" w14:textId="77777777" w:rsidR="00612675" w:rsidRDefault="00612675" w:rsidP="00B05593">
                        <w:pPr>
                          <w:pStyle w:val="prastasiniatinklio"/>
                          <w:spacing w:before="0" w:beforeAutospacing="0" w:after="0" w:afterAutospacing="0"/>
                        </w:pPr>
                        <w:r>
                          <w:rPr>
                            <w:rFonts w:asciiTheme="minorHAnsi" w:hAnsi="Calibri" w:cstheme="minorBidi"/>
                            <w:color w:val="000000" w:themeColor="dark1"/>
                            <w:sz w:val="14"/>
                            <w:szCs w:val="14"/>
                          </w:rPr>
                          <w:t>Raiška (5)</w:t>
                        </w:r>
                      </w:p>
                    </w:txbxContent>
                  </v:textbox>
                </v:shape>
                <v:shape id="TextBox 160" o:spid="_x0000_s1074" type="#_x0000_t202" style="position:absolute;left:23648;top:14613;width:9431;height:2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14:paraId="274AD8AE" w14:textId="77777777" w:rsidR="00612675" w:rsidRDefault="00612675" w:rsidP="00B05593">
                        <w:pPr>
                          <w:pStyle w:val="prastasiniatinklio"/>
                          <w:spacing w:before="0" w:beforeAutospacing="0" w:after="0" w:afterAutospacing="0"/>
                        </w:pPr>
                        <w:r>
                          <w:rPr>
                            <w:rFonts w:asciiTheme="minorHAnsi" w:hAnsi="Calibri" w:cstheme="minorBidi"/>
                            <w:color w:val="000000" w:themeColor="dark1"/>
                            <w:sz w:val="14"/>
                            <w:szCs w:val="14"/>
                          </w:rPr>
                          <w:t>Raštingumas (5)</w:t>
                        </w:r>
                      </w:p>
                    </w:txbxContent>
                  </v:textbox>
                </v:shape>
                <v:shape id="TextBox 161" o:spid="_x0000_s1075" type="#_x0000_t202" style="position:absolute;left:23648;top:17170;width:9431;height:2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w:txbxContent>
                      <w:p w14:paraId="274AD8AF" w14:textId="77777777" w:rsidR="00612675" w:rsidRDefault="00612675" w:rsidP="00B05593">
                        <w:pPr>
                          <w:pStyle w:val="prastasiniatinklio"/>
                          <w:spacing w:before="0" w:beforeAutospacing="0" w:after="0" w:afterAutospacing="0"/>
                        </w:pPr>
                        <w:r>
                          <w:rPr>
                            <w:rFonts w:asciiTheme="minorHAnsi" w:hAnsi="Calibri" w:cstheme="minorBidi"/>
                            <w:b/>
                            <w:bCs/>
                            <w:color w:val="000000" w:themeColor="dark1"/>
                            <w:sz w:val="20"/>
                            <w:szCs w:val="20"/>
                          </w:rPr>
                          <w:t>Skaitymas</w:t>
                        </w:r>
                      </w:p>
                    </w:txbxContent>
                  </v:textbox>
                </v:shape>
                <v:shape id="TextBox 162" o:spid="_x0000_s1076" type="#_x0000_t202" style="position:absolute;left:23648;top:19024;width:9431;height:3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PPsAA&#10;AADcAAAADwAAAGRycy9kb3ducmV2LnhtbERPTYvCMBC9C/sfwgh700RR0a5RFmXBk6LuCnsbmrEt&#10;NpPSRFv/vREEb/N4nzNftrYUN6p94VjDoK9AEKfOFJxp+D3+9KYgfEA2WDomDXfysFx8dOaYGNfw&#10;nm6HkIkYwj5BDXkIVSKlT3Oy6PuuIo7c2dUWQ4R1Jk2NTQy3pRwqNZEWC44NOVa0yim9HK5Ww9/2&#10;/H8aqV22tuOqca2SbGdS689u+/0FIlAb3uKXe2Pi/MEI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KPPsAAAADcAAAADwAAAAAAAAAAAAAAAACYAgAAZHJzL2Rvd25y&#10;ZXYueG1sUEsFBgAAAAAEAAQA9QAAAIUDAAAAAA==&#10;" filled="f" stroked="f">
                  <v:textbox>
                    <w:txbxContent>
                      <w:p w14:paraId="274AD8B0" w14:textId="77777777" w:rsidR="00612675" w:rsidRDefault="00612675" w:rsidP="00B05593">
                        <w:pPr>
                          <w:pStyle w:val="prastasiniatinklio"/>
                          <w:spacing w:before="0" w:beforeAutospacing="0" w:after="0" w:afterAutospacing="0"/>
                        </w:pPr>
                        <w:r>
                          <w:rPr>
                            <w:rFonts w:asciiTheme="minorHAnsi" w:hAnsi="Calibri" w:cstheme="minorBidi"/>
                            <w:color w:val="000000" w:themeColor="dark1"/>
                            <w:sz w:val="14"/>
                            <w:szCs w:val="14"/>
                          </w:rPr>
                          <w:t>Supratimas ir žinių taikymas (15)</w:t>
                        </w:r>
                      </w:p>
                    </w:txbxContent>
                  </v:textbox>
                </v:shape>
                <v:shape id="TextBox 163" o:spid="_x0000_s1077" type="#_x0000_t202" style="position:absolute;left:23648;top:21516;width:9431;height:4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qpcIA&#10;AADcAAAADwAAAGRycy9kb3ducmV2LnhtbERPyWrDMBC9F/IPYgK91ZJLUhLHigktgZ5amg1yG6yJ&#10;bWKNjKXG7t9XhUJu83jr5MVoW3Gj3jeONaSJAkFcOtNwpeGw3z4tQPiAbLB1TBp+yEOxnjzkmBk3&#10;8BfddqESMYR9hhrqELpMSl/WZNEnriOO3MX1FkOEfSVNj0MMt618VupFWmw4NtTY0WtN5XX3bTUc&#10;Py7n00x9Vm923g1uVJLtUmr9OB03KxCBxnAX/7vfTZyfzu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qlwgAAANwAAAAPAAAAAAAAAAAAAAAAAJgCAABkcnMvZG93&#10;bnJldi54bWxQSwUGAAAAAAQABAD1AAAAhwMAAAAA&#10;" filled="f" stroked="f">
                  <v:textbox>
                    <w:txbxContent>
                      <w:p w14:paraId="274AD8B1" w14:textId="77777777" w:rsidR="00612675" w:rsidRDefault="00612675" w:rsidP="00B05593">
                        <w:pPr>
                          <w:pStyle w:val="prastasiniatinklio"/>
                          <w:spacing w:before="0" w:beforeAutospacing="0" w:after="0" w:afterAutospacing="0"/>
                        </w:pPr>
                        <w:r>
                          <w:rPr>
                            <w:rFonts w:asciiTheme="minorHAnsi" w:hAnsi="Calibri" w:cstheme="minorBidi"/>
                            <w:color w:val="000000" w:themeColor="dark1"/>
                            <w:sz w:val="14"/>
                            <w:szCs w:val="14"/>
                          </w:rPr>
                          <w:t>Aukštesnieji mąstymo gebėjimais (15)</w:t>
                        </w:r>
                      </w:p>
                    </w:txbxContent>
                  </v:textbox>
                </v:shape>
                <v:shape id="TextBox 164" o:spid="_x0000_s1078" type="#_x0000_t202" style="position:absolute;left:43749;top:3548;width:11402;height:2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00sIA&#10;AADcAAAADwAAAGRycy9kb3ducmV2LnhtbERPTWvCQBC9C/0Pywi9md1IK5pmDcVS6KmitkJvQ3ZM&#10;gtnZkN2a9N93BcHbPN7n5MVoW3Gh3jeONaSJAkFcOtNwpeHr8D5bgvAB2WDrmDT8kYdi/TDJMTNu&#10;4B1d9qESMYR9hhrqELpMSl/WZNEnriOO3Mn1FkOEfSVNj0MMt62cK7WQFhuODTV2tKmpPO9/rYbv&#10;z9PP8Ultqzf73A1uVJLtSmr9OB1fX0AEGsNdfHN/mDg/XcD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LTSwgAAANwAAAAPAAAAAAAAAAAAAAAAAJgCAABkcnMvZG93&#10;bnJldi54bWxQSwUGAAAAAAQABAD1AAAAhwMAAAAA&#10;" filled="f" stroked="f">
                  <v:textbox>
                    <w:txbxContent>
                      <w:p w14:paraId="274AD8B2" w14:textId="77777777" w:rsidR="00612675" w:rsidRDefault="00612675" w:rsidP="00B05593">
                        <w:pPr>
                          <w:pStyle w:val="prastasiniatinklio"/>
                          <w:spacing w:before="0" w:beforeAutospacing="0" w:after="0" w:afterAutospacing="0"/>
                        </w:pPr>
                        <w:r>
                          <w:rPr>
                            <w:rFonts w:asciiTheme="minorHAnsi" w:hAnsi="Calibri" w:cstheme="minorBidi"/>
                            <w:b/>
                            <w:bCs/>
                            <w:color w:val="000000" w:themeColor="dark1"/>
                            <w:sz w:val="20"/>
                            <w:szCs w:val="20"/>
                          </w:rPr>
                          <w:t>Turinio sritis</w:t>
                        </w:r>
                      </w:p>
                    </w:txbxContent>
                  </v:textbox>
                </v:shape>
                <v:shape id="TextBox 165" o:spid="_x0000_s1079" type="#_x0000_t202" style="position:absolute;left:43749;top:5725;width:11402;height:3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RScEA&#10;AADcAAAADwAAAGRycy9kb3ducmV2LnhtbERPTYvCMBC9C/6HMIK3NXFRd7caZVEET4ruKuxtaMa2&#10;2ExKE23990ZY8DaP9zmzRWtLcaPaF441DAcKBHHqTMGZht+f9dsnCB+QDZaOScOdPCzm3c4ME+Ma&#10;3tPtEDIRQ9gnqCEPoUqk9GlOFv3AVcSRO7vaYoiwzqSpsYnhtpTvSk2kxYJjQ44VLXNKL4er1XDc&#10;nv9OI7XLVnZcNa5Vku2X1Lrfa7+nIAK14SX+d29MnD/8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EUnBAAAA3AAAAA8AAAAAAAAAAAAAAAAAmAIAAGRycy9kb3du&#10;cmV2LnhtbFBLBQYAAAAABAAEAPUAAACGAwAAAAA=&#10;" filled="f" stroked="f">
                  <v:textbox>
                    <w:txbxContent>
                      <w:p w14:paraId="274AD8B3" w14:textId="77777777" w:rsidR="00612675" w:rsidRDefault="00612675" w:rsidP="00B05593">
                        <w:pPr>
                          <w:pStyle w:val="prastasiniatinklio"/>
                          <w:spacing w:before="0" w:beforeAutospacing="0" w:after="0" w:afterAutospacing="0"/>
                        </w:pPr>
                        <w:r>
                          <w:rPr>
                            <w:rFonts w:asciiTheme="minorHAnsi" w:hAnsi="Calibri" w:cstheme="minorBidi"/>
                            <w:color w:val="000000" w:themeColor="dark1"/>
                            <w:sz w:val="14"/>
                            <w:szCs w:val="14"/>
                          </w:rPr>
                          <w:t>Istorinės raidos supratimas (23)</w:t>
                        </w:r>
                      </w:p>
                    </w:txbxContent>
                  </v:textbox>
                </v:shape>
                <v:shape id="TextBox 166" o:spid="_x0000_s1080" type="#_x0000_t202" style="position:absolute;left:43749;top:8069;width:11402;height:4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8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hTvEAAAA3AAAAA8AAAAAAAAAAAAAAAAAmAIAAGRycy9k&#10;b3ducmV2LnhtbFBLBQYAAAAABAAEAPUAAACJAwAAAAA=&#10;" filled="f" stroked="f">
                  <v:textbox>
                    <w:txbxContent>
                      <w:p w14:paraId="274AD8B4" w14:textId="77777777" w:rsidR="00612675" w:rsidRDefault="00612675" w:rsidP="00B05593">
                        <w:pPr>
                          <w:pStyle w:val="prastasiniatinklio"/>
                          <w:spacing w:before="0" w:beforeAutospacing="0" w:after="0" w:afterAutospacing="0"/>
                        </w:pPr>
                        <w:r>
                          <w:rPr>
                            <w:rFonts w:asciiTheme="minorHAnsi" w:hAnsi="Calibri" w:cstheme="minorBidi"/>
                            <w:color w:val="000000" w:themeColor="dark1"/>
                            <w:sz w:val="14"/>
                            <w:szCs w:val="14"/>
                          </w:rPr>
                          <w:t>Orientavimasis istoriniame laike ir erdvėje (5)</w:t>
                        </w:r>
                      </w:p>
                    </w:txbxContent>
                  </v:textbox>
                </v:shape>
                <v:shape id="TextBox 167" o:spid="_x0000_s1081" type="#_x0000_t202" style="position:absolute;left:43749;top:11513;width:11402;height:3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oMAA&#10;AADcAAAADwAAAGRycy9kb3ducmV2LnhtbERPS4vCMBC+L/gfwgh7WxNlV7QaRRRhTys+wdvQjG2x&#10;mZQm2u6/N4LgbT6+50znrS3FnWpfONbQ7ykQxKkzBWcaDvv11wiED8gGS8ek4Z88zGedjykmxjW8&#10;pfsuZCKGsE9QQx5ClUjp05ws+p6riCN3cbXFEGGdSVNjE8NtKQdKDaXFgmNDjhUtc0qvu5vVcPy7&#10;nE/fapOt7E/VuFZJtmOp9We3XUxABGrDW/xy/5o4vz+G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goMAAAADcAAAADwAAAAAAAAAAAAAAAACYAgAAZHJzL2Rvd25y&#10;ZXYueG1sUEsFBgAAAAAEAAQA9QAAAIUDAAAAAA==&#10;" filled="f" stroked="f">
                  <v:textbox>
                    <w:txbxContent>
                      <w:p w14:paraId="274AD8B5" w14:textId="77777777" w:rsidR="00612675" w:rsidRDefault="00612675" w:rsidP="00B05593">
                        <w:pPr>
                          <w:pStyle w:val="prastasiniatinklio"/>
                          <w:spacing w:before="0" w:beforeAutospacing="0" w:after="0" w:afterAutospacing="0"/>
                        </w:pPr>
                        <w:r>
                          <w:rPr>
                            <w:rFonts w:asciiTheme="minorHAnsi" w:hAnsi="Calibri" w:cstheme="minorBidi"/>
                            <w:color w:val="000000" w:themeColor="dark1"/>
                            <w:sz w:val="14"/>
                            <w:szCs w:val="14"/>
                          </w:rPr>
                          <w:t>Istorijos tyrimas ir interpretavimas(17)</w:t>
                        </w:r>
                      </w:p>
                    </w:txbxContent>
                  </v:textbox>
                </v:shape>
                <v:shape id="TextBox 168" o:spid="_x0000_s1082" type="#_x0000_t202" style="position:absolute;left:43749;top:14224;width:11402;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gM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lQ4DEAAAA3AAAAA8AAAAAAAAAAAAAAAAAmAIAAGRycy9k&#10;b3ducmV2LnhtbFBLBQYAAAAABAAEAPUAAACJAwAAAAA=&#10;" filled="f" stroked="f">
                  <v:textbox>
                    <w:txbxContent>
                      <w:p w14:paraId="274AD8B6" w14:textId="77777777" w:rsidR="00612675" w:rsidRDefault="00612675" w:rsidP="00B05593">
                        <w:pPr>
                          <w:pStyle w:val="prastasiniatinklio"/>
                          <w:spacing w:before="0" w:beforeAutospacing="0" w:after="0" w:afterAutospacing="0"/>
                        </w:pPr>
                        <w:r>
                          <w:rPr>
                            <w:rFonts w:asciiTheme="minorHAnsi" w:hAnsi="Calibri" w:cstheme="minorBidi"/>
                            <w:b/>
                            <w:bCs/>
                            <w:color w:val="000000" w:themeColor="dark1"/>
                            <w:sz w:val="20"/>
                            <w:szCs w:val="20"/>
                          </w:rPr>
                          <w:t>Kognit. gebėjimai</w:t>
                        </w:r>
                      </w:p>
                    </w:txbxContent>
                  </v:textbox>
                </v:shape>
                <v:shape id="TextBox 169" o:spid="_x0000_s1083" type="#_x0000_t202" style="position:absolute;left:43749;top:17008;width:11402;height:2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mG8IA&#10;AADcAAAADwAAAGRycy9kb3ducmV2LnhtbERPTWvCQBC9C/0Pywi9md1IFU2zhqIUerKordDbkB2T&#10;YHY2ZLcm/ffdQsHbPN7n5MVoW3Gj3jeONaSJAkFcOtNwpeHj9DpbgfAB2WDrmDT8kIdi8zDJMTNu&#10;4APdjqESMYR9hhrqELpMSl/WZNEnriOO3MX1FkOEfSVNj0MMt62cK7WUFhuODTV2tK2pvB6/rYbP&#10;/eXr/KTeq51ddIMblWS7llo/TseXZxCBxnAX/7vfTJw/T+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eYbwgAAANwAAAAPAAAAAAAAAAAAAAAAAJgCAABkcnMvZG93&#10;bnJldi54bWxQSwUGAAAAAAQABAD1AAAAhwMAAAAA&#10;" filled="f" stroked="f">
                  <v:textbox>
                    <w:txbxContent>
                      <w:p w14:paraId="274AD8B7" w14:textId="77777777" w:rsidR="00612675" w:rsidRDefault="00612675" w:rsidP="00B05593">
                        <w:pPr>
                          <w:pStyle w:val="prastasiniatinklio"/>
                          <w:spacing w:before="0" w:beforeAutospacing="0" w:after="0" w:afterAutospacing="0"/>
                        </w:pPr>
                        <w:r>
                          <w:rPr>
                            <w:rFonts w:asciiTheme="minorHAnsi" w:hAnsi="Calibri" w:cstheme="minorBidi"/>
                            <w:color w:val="000000" w:themeColor="dark1"/>
                            <w:sz w:val="14"/>
                            <w:szCs w:val="14"/>
                          </w:rPr>
                          <w:t>Žinios ir supratimas (19)</w:t>
                        </w:r>
                      </w:p>
                    </w:txbxContent>
                  </v:textbox>
                </v:shape>
                <v:shape id="TextBox 170" o:spid="_x0000_s1084" type="#_x0000_t202" style="position:absolute;left:43749;top:19580;width:11402;height:2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4bMEA&#10;AADcAAAADwAAAGRycy9kb3ducmV2LnhtbERPTYvCMBC9L/gfwgje1sTiLlqNIrsInlbWVcHb0Ixt&#10;sZmUJtr6740g7G0e73Pmy85W4kaNLx1rGA0VCOLMmZJzDfu/9fsEhA/IBivHpOFOHpaL3tscU+Na&#10;/qXbLuQihrBPUUMRQp1K6bOCLPqhq4kjd3aNxRBhk0vTYBvDbSUTpT6lxZJjQ4E1fRWUXXZXq+Hw&#10;cz4dx2qbf9uPunWdkmynUutBv1vNQATqwr/45d6YOD9J4P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eGzBAAAA3AAAAA8AAAAAAAAAAAAAAAAAmAIAAGRycy9kb3du&#10;cmV2LnhtbFBLBQYAAAAABAAEAPUAAACGAwAAAAA=&#10;" filled="f" stroked="f">
                  <v:textbox>
                    <w:txbxContent>
                      <w:p w14:paraId="274AD8B8" w14:textId="77777777" w:rsidR="00612675" w:rsidRDefault="00612675" w:rsidP="00B05593">
                        <w:pPr>
                          <w:pStyle w:val="prastasiniatinklio"/>
                          <w:spacing w:before="0" w:beforeAutospacing="0" w:after="0" w:afterAutospacing="0"/>
                        </w:pPr>
                        <w:r>
                          <w:rPr>
                            <w:rFonts w:asciiTheme="minorHAnsi" w:hAnsi="Calibri" w:cstheme="minorBidi"/>
                            <w:color w:val="000000" w:themeColor="dark1"/>
                            <w:sz w:val="14"/>
                            <w:szCs w:val="14"/>
                          </w:rPr>
                          <w:t>Taikymas (17)</w:t>
                        </w:r>
                      </w:p>
                    </w:txbxContent>
                  </v:textbox>
                </v:shape>
                <v:shape id="TextBox 171" o:spid="_x0000_s1085" type="#_x0000_t202" style="position:absolute;left:43749;top:21771;width:11402;height:8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v:textbox>
                    <w:txbxContent>
                      <w:p w14:paraId="274AD8B9" w14:textId="77777777" w:rsidR="00612675" w:rsidRDefault="00612675" w:rsidP="00B05593">
                        <w:pPr>
                          <w:pStyle w:val="prastasiniatinklio"/>
                          <w:spacing w:before="0" w:beforeAutospacing="0" w:after="0" w:afterAutospacing="0"/>
                        </w:pPr>
                        <w:r>
                          <w:rPr>
                            <w:rFonts w:asciiTheme="minorHAnsi" w:hAnsi="Calibri" w:cstheme="minorBidi"/>
                            <w:color w:val="000000" w:themeColor="dark1"/>
                            <w:sz w:val="14"/>
                            <w:szCs w:val="14"/>
                          </w:rPr>
                          <w:t>Aukštesnieji mąstymo</w:t>
                        </w:r>
                      </w:p>
                      <w:p w14:paraId="274AD8BA" w14:textId="77777777" w:rsidR="00612675" w:rsidRDefault="00612675" w:rsidP="00B05593">
                        <w:pPr>
                          <w:pStyle w:val="prastasiniatinklio"/>
                          <w:spacing w:before="0" w:beforeAutospacing="0" w:after="0" w:afterAutospacing="0"/>
                        </w:pPr>
                        <w:r>
                          <w:rPr>
                            <w:rFonts w:asciiTheme="minorHAnsi" w:hAnsi="Calibri" w:cstheme="minorBidi"/>
                            <w:color w:val="000000" w:themeColor="dark1"/>
                            <w:sz w:val="14"/>
                            <w:szCs w:val="14"/>
                          </w:rPr>
                          <w:t>gebėjimai (9)</w:t>
                        </w:r>
                      </w:p>
                    </w:txbxContent>
                  </v:textbox>
                </v:shape>
                <w10:anchorlock/>
              </v:group>
            </w:pict>
          </mc:Fallback>
        </mc:AlternateContent>
      </w:r>
    </w:p>
    <w:p w14:paraId="274AD6B9" w14:textId="77777777" w:rsidR="00A62C85" w:rsidRPr="00276F54" w:rsidRDefault="00A62C85" w:rsidP="00A62C85">
      <w:pPr>
        <w:rPr>
          <w:rFonts w:ascii="Times New Roman" w:hAnsi="Times New Roman" w:cs="Times New Roman"/>
          <w:sz w:val="24"/>
          <w:szCs w:val="24"/>
        </w:rPr>
      </w:pPr>
      <w:r w:rsidRPr="00276F54">
        <w:rPr>
          <w:rFonts w:ascii="Times New Roman" w:hAnsi="Times New Roman" w:cs="Times New Roman"/>
          <w:sz w:val="24"/>
          <w:szCs w:val="24"/>
        </w:rPr>
        <w:br w:type="page"/>
      </w:r>
    </w:p>
    <w:p w14:paraId="274AD6BA" w14:textId="77777777" w:rsidR="00A62C85" w:rsidRPr="00276F54" w:rsidRDefault="00A62C85" w:rsidP="00A62C85">
      <w:pPr>
        <w:pStyle w:val="Betarp"/>
        <w:jc w:val="center"/>
        <w:rPr>
          <w:rFonts w:ascii="Times New Roman" w:hAnsi="Times New Roman" w:cs="Times New Roman"/>
          <w:sz w:val="24"/>
          <w:szCs w:val="24"/>
        </w:rPr>
      </w:pPr>
    </w:p>
    <w:p w14:paraId="274AD6DC" w14:textId="77777777" w:rsidR="00A62C85" w:rsidRPr="00276F54" w:rsidRDefault="00A62C85" w:rsidP="00A62C85">
      <w:pPr>
        <w:pStyle w:val="Sraopastraipa"/>
        <w:numPr>
          <w:ilvl w:val="0"/>
          <w:numId w:val="6"/>
        </w:numPr>
        <w:spacing w:after="120" w:line="240" w:lineRule="auto"/>
        <w:rPr>
          <w:rFonts w:ascii="Times New Roman" w:hAnsi="Times New Roman" w:cs="Times New Roman"/>
          <w:sz w:val="24"/>
          <w:szCs w:val="24"/>
        </w:rPr>
      </w:pPr>
      <w:r w:rsidRPr="00276F54">
        <w:rPr>
          <w:rFonts w:ascii="Times New Roman" w:hAnsi="Times New Roman" w:cs="Times New Roman"/>
          <w:sz w:val="24"/>
          <w:szCs w:val="24"/>
        </w:rPr>
        <w:t>PROCENTINIS RODIKLIS. APIBENDRINTA LYGINAMOJI INFORMACIJA APIE 4 IR 8 KLASĖS MOKINIŲ TESTUOJAMŲ DALYKŲ ST SURINKTŲ TAŠKŲ VIDURKĮ (PROC.)</w:t>
      </w:r>
    </w:p>
    <w:p w14:paraId="274AD6DD" w14:textId="77777777" w:rsidR="00A62C85" w:rsidRPr="00276F54" w:rsidRDefault="00A62C85" w:rsidP="00A62C85">
      <w:pPr>
        <w:pStyle w:val="Betarp"/>
        <w:rPr>
          <w:rFonts w:ascii="Times New Roman" w:hAnsi="Times New Roman" w:cs="Times New Roman"/>
          <w:sz w:val="24"/>
          <w:szCs w:val="24"/>
        </w:rPr>
      </w:pPr>
    </w:p>
    <w:p w14:paraId="274AD6DE" w14:textId="77777777" w:rsidR="00A62C85" w:rsidRPr="00276F54" w:rsidRDefault="00A62C85" w:rsidP="00A62C85">
      <w:pPr>
        <w:pStyle w:val="Betarp"/>
        <w:rPr>
          <w:rFonts w:ascii="Times New Roman" w:hAnsi="Times New Roman" w:cs="Times New Roman"/>
          <w:sz w:val="24"/>
          <w:szCs w:val="24"/>
        </w:rPr>
      </w:pPr>
      <w:r w:rsidRPr="00276F54">
        <w:rPr>
          <w:rFonts w:ascii="Times New Roman" w:hAnsi="Times New Roman" w:cs="Times New Roman"/>
          <w:sz w:val="24"/>
          <w:szCs w:val="24"/>
        </w:rPr>
        <w:t>Diagramose lyginami:</w:t>
      </w:r>
    </w:p>
    <w:p w14:paraId="274AD6DF" w14:textId="1961643C" w:rsidR="00A62C85" w:rsidRPr="00276F54" w:rsidRDefault="001D58CF" w:rsidP="00A62C85">
      <w:pPr>
        <w:pStyle w:val="Betarp"/>
        <w:numPr>
          <w:ilvl w:val="0"/>
          <w:numId w:val="4"/>
        </w:numPr>
        <w:rPr>
          <w:rFonts w:ascii="Times New Roman" w:hAnsi="Times New Roman" w:cs="Times New Roman"/>
          <w:sz w:val="24"/>
          <w:szCs w:val="24"/>
        </w:rPr>
      </w:pPr>
      <w:r w:rsidRPr="00276F54">
        <w:rPr>
          <w:rFonts w:ascii="Times New Roman" w:hAnsi="Times New Roman" w:cs="Times New Roman"/>
          <w:sz w:val="24"/>
          <w:szCs w:val="24"/>
        </w:rPr>
        <w:t>M</w:t>
      </w:r>
      <w:r w:rsidR="00A62C85" w:rsidRPr="00276F54">
        <w:rPr>
          <w:rFonts w:ascii="Times New Roman" w:hAnsi="Times New Roman" w:cs="Times New Roman"/>
          <w:sz w:val="24"/>
          <w:szCs w:val="24"/>
        </w:rPr>
        <w:t>ūsų savivaldybės mokinių rezultatai (diagramose nurodytas savivaldybės pavadinimas);</w:t>
      </w:r>
    </w:p>
    <w:p w14:paraId="274AD6E0" w14:textId="77777777" w:rsidR="00A62C85" w:rsidRPr="00276F54" w:rsidRDefault="00A62C85" w:rsidP="00A62C85">
      <w:pPr>
        <w:pStyle w:val="Betarp"/>
        <w:numPr>
          <w:ilvl w:val="0"/>
          <w:numId w:val="4"/>
        </w:numPr>
        <w:rPr>
          <w:rFonts w:ascii="Times New Roman" w:hAnsi="Times New Roman" w:cs="Times New Roman"/>
          <w:sz w:val="24"/>
          <w:szCs w:val="24"/>
        </w:rPr>
      </w:pPr>
      <w:r w:rsidRPr="00276F54">
        <w:rPr>
          <w:rFonts w:ascii="Times New Roman" w:hAnsi="Times New Roman" w:cs="Times New Roman"/>
          <w:sz w:val="24"/>
          <w:szCs w:val="24"/>
        </w:rPr>
        <w:t>2012 metų Nacionaliniame mokinių pasiekimų tyrime dalyvavusių mokinių rezultatai (diagramose - šalies);</w:t>
      </w:r>
    </w:p>
    <w:p w14:paraId="274AD6E1" w14:textId="77777777" w:rsidR="00A62C85" w:rsidRPr="00276F54" w:rsidRDefault="00A62C85" w:rsidP="00A62C85">
      <w:pPr>
        <w:pStyle w:val="Betarp"/>
        <w:numPr>
          <w:ilvl w:val="0"/>
          <w:numId w:val="4"/>
        </w:numPr>
        <w:rPr>
          <w:rFonts w:ascii="Times New Roman" w:hAnsi="Times New Roman" w:cs="Times New Roman"/>
          <w:sz w:val="24"/>
          <w:szCs w:val="24"/>
        </w:rPr>
      </w:pPr>
      <w:r w:rsidRPr="00276F54">
        <w:rPr>
          <w:rFonts w:ascii="Times New Roman" w:hAnsi="Times New Roman" w:cs="Times New Roman"/>
          <w:sz w:val="24"/>
          <w:szCs w:val="24"/>
        </w:rPr>
        <w:t>Apibendrinti visų 23-jų savivaldybių, 2014 m. pasinaudojusių standartizuotais vertinimo įrankiais, rezultatai (diagramose – dalyvavusių savivaldybių).</w:t>
      </w:r>
    </w:p>
    <w:p w14:paraId="274AD6E2" w14:textId="77777777" w:rsidR="00A62C85" w:rsidRPr="00276F54" w:rsidRDefault="00A62C85" w:rsidP="00A62C85">
      <w:pPr>
        <w:pStyle w:val="Betarp"/>
        <w:ind w:firstLine="567"/>
        <w:jc w:val="both"/>
        <w:rPr>
          <w:rFonts w:ascii="Times New Roman" w:hAnsi="Times New Roman" w:cs="Times New Roman"/>
          <w:sz w:val="24"/>
          <w:szCs w:val="24"/>
        </w:rPr>
      </w:pPr>
      <w:r w:rsidRPr="00276F54">
        <w:rPr>
          <w:rFonts w:ascii="Times New Roman" w:hAnsi="Times New Roman" w:cs="Times New Roman"/>
          <w:sz w:val="24"/>
          <w:szCs w:val="24"/>
        </w:rPr>
        <w:t>Procentinis rodiklis parodo, kiek procentų visų galimų surinkti taškų vidutiniškai surinko mokiniai. Pavyzdžiui, jeigu teste buvo galima surinkti 40 taškų, o mokinys surinko 20 taškų, tai jo procentinis rodiklis bus lygus 50.</w:t>
      </w:r>
    </w:p>
    <w:p w14:paraId="274AD6E3" w14:textId="77777777" w:rsidR="00A62C85" w:rsidRPr="00276F54" w:rsidRDefault="00A62C85" w:rsidP="00A62C85">
      <w:pPr>
        <w:pStyle w:val="Betarp"/>
        <w:rPr>
          <w:rFonts w:ascii="Times New Roman" w:hAnsi="Times New Roman" w:cs="Times New Roman"/>
          <w:sz w:val="24"/>
          <w:szCs w:val="24"/>
        </w:rPr>
      </w:pPr>
    </w:p>
    <w:p w14:paraId="274AD6E4" w14:textId="47C96012" w:rsidR="00A62C85" w:rsidRPr="00276F54" w:rsidRDefault="00D45660" w:rsidP="00A62C85">
      <w:pPr>
        <w:pStyle w:val="Betarp"/>
        <w:jc w:val="center"/>
        <w:rPr>
          <w:rFonts w:ascii="Times New Roman" w:hAnsi="Times New Roman" w:cs="Times New Roman"/>
          <w:sz w:val="24"/>
          <w:szCs w:val="24"/>
        </w:rPr>
      </w:pPr>
      <w:r w:rsidRPr="00276F54">
        <w:rPr>
          <w:rFonts w:ascii="Times New Roman" w:hAnsi="Times New Roman" w:cs="Times New Roman"/>
          <w:sz w:val="24"/>
          <w:szCs w:val="24"/>
        </w:rPr>
        <w:t>4</w:t>
      </w:r>
      <w:r w:rsidR="00A62C85" w:rsidRPr="00276F54">
        <w:rPr>
          <w:rFonts w:ascii="Times New Roman" w:hAnsi="Times New Roman" w:cs="Times New Roman"/>
          <w:sz w:val="24"/>
          <w:szCs w:val="24"/>
        </w:rPr>
        <w:t>.1. PROCENTINIS RODIKLIS PAGAL MOKOMUOSIUS DALYKUS (PROC.)</w:t>
      </w:r>
    </w:p>
    <w:p w14:paraId="274AD6E5" w14:textId="77777777" w:rsidR="00A62C85" w:rsidRPr="00276F54" w:rsidRDefault="00A62C85" w:rsidP="00A62C85">
      <w:pPr>
        <w:pStyle w:val="Betarp"/>
        <w:jc w:val="center"/>
        <w:rPr>
          <w:rFonts w:ascii="Times New Roman" w:hAnsi="Times New Roman" w:cs="Times New Roman"/>
          <w:sz w:val="24"/>
          <w:szCs w:val="24"/>
        </w:rPr>
      </w:pPr>
    </w:p>
    <w:tbl>
      <w:tblPr>
        <w:tblStyle w:val="Lentelstinklelis"/>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8"/>
        <w:gridCol w:w="5766"/>
      </w:tblGrid>
      <w:tr w:rsidR="00A62C85" w:rsidRPr="00276F54" w14:paraId="274AD6E8" w14:textId="77777777" w:rsidTr="00B05593">
        <w:trPr>
          <w:jc w:val="center"/>
        </w:trPr>
        <w:tc>
          <w:tcPr>
            <w:tcW w:w="5175" w:type="dxa"/>
          </w:tcPr>
          <w:p w14:paraId="274AD6E6" w14:textId="77777777" w:rsidR="00A62C85" w:rsidRPr="00276F54" w:rsidRDefault="00A62C85" w:rsidP="0051306D">
            <w:pPr>
              <w:pStyle w:val="Betarp"/>
              <w:jc w:val="center"/>
              <w:rPr>
                <w:rFonts w:ascii="Times New Roman" w:hAnsi="Times New Roman" w:cs="Times New Roman"/>
                <w:b/>
                <w:sz w:val="24"/>
                <w:szCs w:val="24"/>
              </w:rPr>
            </w:pPr>
            <w:r w:rsidRPr="00276F54">
              <w:rPr>
                <w:rFonts w:ascii="Times New Roman" w:hAnsi="Times New Roman" w:cs="Times New Roman"/>
                <w:b/>
                <w:sz w:val="24"/>
                <w:szCs w:val="24"/>
              </w:rPr>
              <w:t>4 klasė</w:t>
            </w:r>
          </w:p>
        </w:tc>
        <w:tc>
          <w:tcPr>
            <w:tcW w:w="5529" w:type="dxa"/>
          </w:tcPr>
          <w:p w14:paraId="274AD6E7" w14:textId="77777777" w:rsidR="00A62C85" w:rsidRPr="00276F54" w:rsidRDefault="00A62C85" w:rsidP="0051306D">
            <w:pPr>
              <w:pStyle w:val="Betarp"/>
              <w:jc w:val="center"/>
              <w:rPr>
                <w:rFonts w:ascii="Times New Roman" w:hAnsi="Times New Roman" w:cs="Times New Roman"/>
                <w:b/>
                <w:sz w:val="24"/>
                <w:szCs w:val="24"/>
              </w:rPr>
            </w:pPr>
            <w:r w:rsidRPr="00276F54">
              <w:rPr>
                <w:rFonts w:ascii="Times New Roman" w:hAnsi="Times New Roman" w:cs="Times New Roman"/>
                <w:b/>
                <w:sz w:val="24"/>
                <w:szCs w:val="24"/>
              </w:rPr>
              <w:t>8 klasė</w:t>
            </w:r>
          </w:p>
        </w:tc>
      </w:tr>
      <w:tr w:rsidR="00A62C85" w:rsidRPr="00276F54" w14:paraId="274AD6EB" w14:textId="77777777" w:rsidTr="00B05593">
        <w:trPr>
          <w:jc w:val="center"/>
        </w:trPr>
        <w:tc>
          <w:tcPr>
            <w:tcW w:w="5175" w:type="dxa"/>
          </w:tcPr>
          <w:p w14:paraId="274AD6E9" w14:textId="77777777" w:rsidR="00A62C85" w:rsidRPr="00276F54" w:rsidRDefault="00B05593" w:rsidP="0051306D">
            <w:pPr>
              <w:pStyle w:val="Betarp"/>
              <w:jc w:val="center"/>
              <w:rPr>
                <w:rFonts w:ascii="Times New Roman" w:hAnsi="Times New Roman" w:cs="Times New Roman"/>
                <w:noProof/>
                <w:sz w:val="24"/>
                <w:szCs w:val="24"/>
                <w:lang w:eastAsia="lt-LT"/>
              </w:rPr>
            </w:pPr>
            <w:r w:rsidRPr="00276F54">
              <w:rPr>
                <w:rFonts w:ascii="Times New Roman" w:hAnsi="Times New Roman" w:cs="Times New Roman"/>
                <w:noProof/>
                <w:sz w:val="24"/>
                <w:szCs w:val="24"/>
                <w:lang w:eastAsia="lt-LT"/>
              </w:rPr>
              <w:drawing>
                <wp:inline distT="0" distB="0" distL="0" distR="0" wp14:anchorId="274AD82F" wp14:editId="274AD830">
                  <wp:extent cx="2956559" cy="2091690"/>
                  <wp:effectExtent l="0" t="0" r="15875" b="22860"/>
                  <wp:docPr id="131" name="Chart 13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tc>
        <w:tc>
          <w:tcPr>
            <w:tcW w:w="5529" w:type="dxa"/>
          </w:tcPr>
          <w:p w14:paraId="274AD6EA" w14:textId="77777777" w:rsidR="00A62C85" w:rsidRPr="00276F54" w:rsidRDefault="00B05593" w:rsidP="0051306D">
            <w:pPr>
              <w:pStyle w:val="Betarp"/>
              <w:jc w:val="center"/>
              <w:rPr>
                <w:rFonts w:ascii="Times New Roman" w:hAnsi="Times New Roman" w:cs="Times New Roman"/>
                <w:noProof/>
                <w:sz w:val="24"/>
                <w:szCs w:val="24"/>
                <w:lang w:eastAsia="lt-LT"/>
              </w:rPr>
            </w:pPr>
            <w:r w:rsidRPr="00276F54">
              <w:rPr>
                <w:rFonts w:ascii="Times New Roman" w:hAnsi="Times New Roman" w:cs="Times New Roman"/>
                <w:noProof/>
                <w:sz w:val="24"/>
                <w:szCs w:val="24"/>
                <w:lang w:eastAsia="lt-LT"/>
              </w:rPr>
              <w:drawing>
                <wp:inline distT="0" distB="0" distL="0" distR="0" wp14:anchorId="274AD831" wp14:editId="274AD832">
                  <wp:extent cx="3496628" cy="2084070"/>
                  <wp:effectExtent l="0" t="0" r="27940" b="11430"/>
                  <wp:docPr id="132" name="Chart 132"/>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tc>
      </w:tr>
    </w:tbl>
    <w:p w14:paraId="274AD6EC" w14:textId="77777777" w:rsidR="00A62C85" w:rsidRPr="00276F54" w:rsidRDefault="00A62C85" w:rsidP="00A62C85">
      <w:pPr>
        <w:pStyle w:val="Betarp"/>
        <w:rPr>
          <w:rFonts w:ascii="Times New Roman" w:hAnsi="Times New Roman" w:cs="Times New Roman"/>
          <w:sz w:val="24"/>
          <w:szCs w:val="24"/>
        </w:rPr>
      </w:pPr>
    </w:p>
    <w:p w14:paraId="274AD6ED" w14:textId="68B92912" w:rsidR="00A62C85" w:rsidRPr="00276F54" w:rsidRDefault="00D45660" w:rsidP="00A62C85">
      <w:pPr>
        <w:pStyle w:val="Betarp"/>
        <w:jc w:val="center"/>
        <w:rPr>
          <w:rFonts w:ascii="Times New Roman" w:hAnsi="Times New Roman" w:cs="Times New Roman"/>
          <w:sz w:val="24"/>
          <w:szCs w:val="24"/>
        </w:rPr>
      </w:pPr>
      <w:r w:rsidRPr="00276F54">
        <w:rPr>
          <w:rFonts w:ascii="Times New Roman" w:hAnsi="Times New Roman" w:cs="Times New Roman"/>
          <w:sz w:val="24"/>
          <w:szCs w:val="24"/>
        </w:rPr>
        <w:t>4</w:t>
      </w:r>
      <w:r w:rsidR="00A62C85" w:rsidRPr="00276F54">
        <w:rPr>
          <w:rFonts w:ascii="Times New Roman" w:hAnsi="Times New Roman" w:cs="Times New Roman"/>
          <w:sz w:val="24"/>
          <w:szCs w:val="24"/>
        </w:rPr>
        <w:t>.2. SAVIVALDYBIŲ 2014 M. ST PROCENTINIS RODIKLIS PAGAL MOKOMUOSIUS DALYKUS (PROC.)</w:t>
      </w:r>
    </w:p>
    <w:p w14:paraId="274AD6EE" w14:textId="77777777" w:rsidR="00A62C85" w:rsidRPr="00276F54" w:rsidRDefault="00B05593" w:rsidP="00B05593">
      <w:pPr>
        <w:spacing w:after="0" w:line="240" w:lineRule="auto"/>
        <w:rPr>
          <w:rFonts w:ascii="Times New Roman" w:eastAsia="Times New Roman" w:hAnsi="Times New Roman" w:cs="Times New Roman"/>
          <w:b/>
          <w:bCs/>
          <w:color w:val="000000"/>
          <w:sz w:val="24"/>
          <w:szCs w:val="24"/>
          <w:lang w:eastAsia="lt-LT"/>
        </w:rPr>
      </w:pPr>
      <w:r w:rsidRPr="00276F54">
        <w:rPr>
          <w:rFonts w:ascii="Times New Roman" w:eastAsia="Times New Roman" w:hAnsi="Times New Roman" w:cs="Times New Roman"/>
          <w:b/>
          <w:bCs/>
          <w:color w:val="000000"/>
          <w:sz w:val="24"/>
          <w:szCs w:val="24"/>
          <w:lang w:eastAsia="lt-LT"/>
        </w:rPr>
        <w:t>Klaipėdos m. sav. kodas 8</w:t>
      </w:r>
    </w:p>
    <w:p w14:paraId="274AD6EF" w14:textId="77777777" w:rsidR="00A62C85" w:rsidRPr="00276F54" w:rsidRDefault="00A62C85" w:rsidP="00A62C85">
      <w:pPr>
        <w:pStyle w:val="Betarp"/>
        <w:rPr>
          <w:rFonts w:ascii="Times New Roman" w:hAnsi="Times New Roman" w:cs="Times New Roman"/>
          <w:sz w:val="24"/>
          <w:szCs w:val="24"/>
        </w:rPr>
      </w:pPr>
    </w:p>
    <w:p w14:paraId="274AD6F0" w14:textId="77777777" w:rsidR="00A62C85" w:rsidRPr="00276F54" w:rsidRDefault="00A62C85" w:rsidP="00A62C85">
      <w:pPr>
        <w:pStyle w:val="Betarp"/>
        <w:jc w:val="center"/>
        <w:rPr>
          <w:rFonts w:ascii="Times New Roman" w:hAnsi="Times New Roman" w:cs="Times New Roman"/>
          <w:b/>
          <w:sz w:val="24"/>
          <w:szCs w:val="24"/>
        </w:rPr>
      </w:pPr>
      <w:r w:rsidRPr="00276F54">
        <w:rPr>
          <w:rFonts w:ascii="Times New Roman" w:hAnsi="Times New Roman" w:cs="Times New Roman"/>
          <w:b/>
          <w:sz w:val="24"/>
          <w:szCs w:val="24"/>
        </w:rPr>
        <w:t>4 klasė</w:t>
      </w:r>
    </w:p>
    <w:p w14:paraId="274AD6F1" w14:textId="77777777" w:rsidR="00A62C85" w:rsidRPr="00276F54" w:rsidRDefault="001A1E85" w:rsidP="00A62C85">
      <w:pPr>
        <w:pStyle w:val="Betarp"/>
        <w:rPr>
          <w:rFonts w:ascii="Times New Roman" w:hAnsi="Times New Roman" w:cs="Times New Roman"/>
          <w:sz w:val="24"/>
          <w:szCs w:val="24"/>
        </w:rPr>
      </w:pPr>
      <w:r w:rsidRPr="00276F54">
        <w:rPr>
          <w:rFonts w:ascii="Times New Roman" w:hAnsi="Times New Roman" w:cs="Times New Roman"/>
          <w:noProof/>
          <w:sz w:val="24"/>
          <w:szCs w:val="24"/>
          <w:lang w:eastAsia="lt-LT"/>
        </w:rPr>
        <w:drawing>
          <wp:inline distT="0" distB="0" distL="0" distR="0" wp14:anchorId="274AD833" wp14:editId="274AD834">
            <wp:extent cx="6659880" cy="2020413"/>
            <wp:effectExtent l="0" t="0" r="26670" b="18415"/>
            <wp:docPr id="90" name="Chart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274AD6F2" w14:textId="77777777" w:rsidR="00A62C85" w:rsidRPr="00276F54" w:rsidRDefault="00A62C85" w:rsidP="00A62C85">
      <w:pPr>
        <w:pStyle w:val="Betarp"/>
        <w:rPr>
          <w:rFonts w:ascii="Times New Roman" w:hAnsi="Times New Roman" w:cs="Times New Roman"/>
          <w:sz w:val="24"/>
          <w:szCs w:val="24"/>
        </w:rPr>
      </w:pPr>
    </w:p>
    <w:p w14:paraId="274AD6F3" w14:textId="77777777" w:rsidR="00A62C85" w:rsidRPr="00276F54" w:rsidRDefault="00A62C85" w:rsidP="00A62C85">
      <w:pPr>
        <w:pStyle w:val="Betarp"/>
        <w:jc w:val="center"/>
        <w:rPr>
          <w:rFonts w:ascii="Times New Roman" w:hAnsi="Times New Roman" w:cs="Times New Roman"/>
          <w:b/>
          <w:sz w:val="24"/>
          <w:szCs w:val="24"/>
        </w:rPr>
      </w:pPr>
      <w:r w:rsidRPr="00276F54">
        <w:rPr>
          <w:rFonts w:ascii="Times New Roman" w:hAnsi="Times New Roman" w:cs="Times New Roman"/>
          <w:b/>
          <w:sz w:val="24"/>
          <w:szCs w:val="24"/>
        </w:rPr>
        <w:t>8 klasė</w:t>
      </w:r>
    </w:p>
    <w:p w14:paraId="274AD6F4" w14:textId="77777777" w:rsidR="00A62C85" w:rsidRPr="00276F54" w:rsidRDefault="001A1E85" w:rsidP="00A62C85">
      <w:pPr>
        <w:pStyle w:val="Betarp"/>
        <w:rPr>
          <w:rFonts w:ascii="Times New Roman" w:hAnsi="Times New Roman" w:cs="Times New Roman"/>
          <w:sz w:val="24"/>
          <w:szCs w:val="24"/>
        </w:rPr>
      </w:pPr>
      <w:r w:rsidRPr="00276F54">
        <w:rPr>
          <w:rFonts w:ascii="Times New Roman" w:hAnsi="Times New Roman" w:cs="Times New Roman"/>
          <w:noProof/>
          <w:sz w:val="24"/>
          <w:szCs w:val="24"/>
          <w:lang w:eastAsia="lt-LT"/>
        </w:rPr>
        <w:lastRenderedPageBreak/>
        <w:drawing>
          <wp:inline distT="0" distB="0" distL="0" distR="0" wp14:anchorId="274AD835" wp14:editId="274AD836">
            <wp:extent cx="6659880" cy="1975515"/>
            <wp:effectExtent l="0" t="0" r="26670" b="24765"/>
            <wp:docPr id="91" name="Chart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274AD6F5" w14:textId="77777777" w:rsidR="00493A6A" w:rsidRPr="00276F54" w:rsidRDefault="00493A6A">
      <w:pPr>
        <w:rPr>
          <w:rFonts w:ascii="Times New Roman" w:hAnsi="Times New Roman" w:cs="Times New Roman"/>
          <w:sz w:val="24"/>
          <w:szCs w:val="24"/>
        </w:rPr>
      </w:pPr>
      <w:r w:rsidRPr="00276F54">
        <w:rPr>
          <w:rFonts w:ascii="Times New Roman" w:hAnsi="Times New Roman" w:cs="Times New Roman"/>
          <w:sz w:val="24"/>
          <w:szCs w:val="24"/>
        </w:rPr>
        <w:br w:type="page"/>
      </w:r>
    </w:p>
    <w:p w14:paraId="274AD6F6" w14:textId="77777777" w:rsidR="00A62C85" w:rsidRPr="00276F54" w:rsidRDefault="00A62C85" w:rsidP="00A62C85">
      <w:pPr>
        <w:rPr>
          <w:rFonts w:ascii="Times New Roman" w:hAnsi="Times New Roman" w:cs="Times New Roman"/>
          <w:sz w:val="24"/>
          <w:szCs w:val="24"/>
        </w:rPr>
      </w:pPr>
    </w:p>
    <w:p w14:paraId="274AD6F7" w14:textId="77777777" w:rsidR="00A62C85" w:rsidRPr="00276F54" w:rsidRDefault="00A62C85" w:rsidP="00A62C85">
      <w:pPr>
        <w:pStyle w:val="Sraopastraipa"/>
        <w:numPr>
          <w:ilvl w:val="0"/>
          <w:numId w:val="6"/>
        </w:numPr>
        <w:spacing w:after="120" w:line="240" w:lineRule="auto"/>
        <w:rPr>
          <w:rFonts w:ascii="Times New Roman" w:hAnsi="Times New Roman" w:cs="Times New Roman"/>
          <w:sz w:val="24"/>
          <w:szCs w:val="24"/>
        </w:rPr>
      </w:pPr>
      <w:r w:rsidRPr="00276F54">
        <w:rPr>
          <w:rFonts w:ascii="Times New Roman" w:hAnsi="Times New Roman" w:cs="Times New Roman"/>
          <w:sz w:val="24"/>
          <w:szCs w:val="24"/>
        </w:rPr>
        <w:t>PROCENTINIS RODIKLIS. APIBENDRINTA LYGINAMOJI INFORMACIJA APIE JŪSŲ SAVIVALDYBĖS MOKYKLŲ 4 IR 8 KLASĖS MOKINIŲ ST SURINKTŲ TAŠKŲ VIDURKĮ (PROC.)</w:t>
      </w:r>
    </w:p>
    <w:p w14:paraId="274AD6F8" w14:textId="77777777" w:rsidR="00A62C85" w:rsidRPr="00276F54" w:rsidRDefault="00A62C85" w:rsidP="00A62C85">
      <w:pPr>
        <w:pStyle w:val="Betarp"/>
        <w:rPr>
          <w:rFonts w:ascii="Times New Roman" w:hAnsi="Times New Roman" w:cs="Times New Roman"/>
          <w:sz w:val="24"/>
          <w:szCs w:val="24"/>
        </w:rPr>
      </w:pPr>
    </w:p>
    <w:p w14:paraId="274AD6F9" w14:textId="4506A731" w:rsidR="00A62C85" w:rsidRPr="00276F54" w:rsidRDefault="00D45660" w:rsidP="00A62C85">
      <w:pPr>
        <w:pStyle w:val="Betarp"/>
        <w:jc w:val="center"/>
        <w:rPr>
          <w:rFonts w:ascii="Times New Roman" w:hAnsi="Times New Roman" w:cs="Times New Roman"/>
          <w:sz w:val="24"/>
          <w:szCs w:val="24"/>
        </w:rPr>
      </w:pPr>
      <w:r w:rsidRPr="00276F54">
        <w:rPr>
          <w:rFonts w:ascii="Times New Roman" w:hAnsi="Times New Roman" w:cs="Times New Roman"/>
          <w:sz w:val="24"/>
          <w:szCs w:val="24"/>
        </w:rPr>
        <w:t>5</w:t>
      </w:r>
      <w:r w:rsidR="00A62C85" w:rsidRPr="00276F54">
        <w:rPr>
          <w:rFonts w:ascii="Times New Roman" w:hAnsi="Times New Roman" w:cs="Times New Roman"/>
          <w:sz w:val="24"/>
          <w:szCs w:val="24"/>
        </w:rPr>
        <w:t>.1. PROCENTINIS RODIKLIS. VIDUTINIŲ REZULTATŲ SKIRTUMAI JŪSŲ SAVIVALDYBĖJE (PROC.)</w:t>
      </w:r>
    </w:p>
    <w:p w14:paraId="274AD6FA" w14:textId="77777777" w:rsidR="00A62C85" w:rsidRPr="00276F54" w:rsidRDefault="00A62C85" w:rsidP="00A62C85">
      <w:pPr>
        <w:pStyle w:val="Betarp"/>
        <w:rPr>
          <w:rFonts w:ascii="Times New Roman" w:hAnsi="Times New Roman" w:cs="Times New Roman"/>
          <w:sz w:val="24"/>
          <w:szCs w:val="24"/>
        </w:rPr>
      </w:pPr>
    </w:p>
    <w:tbl>
      <w:tblPr>
        <w:tblStyle w:val="Lentelstinklelis"/>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5"/>
        <w:gridCol w:w="5529"/>
      </w:tblGrid>
      <w:tr w:rsidR="00A62C85" w:rsidRPr="00276F54" w14:paraId="274AD6FD" w14:textId="77777777" w:rsidTr="00B05593">
        <w:trPr>
          <w:jc w:val="center"/>
        </w:trPr>
        <w:tc>
          <w:tcPr>
            <w:tcW w:w="5175" w:type="dxa"/>
          </w:tcPr>
          <w:p w14:paraId="274AD6FB" w14:textId="77777777" w:rsidR="00A62C85" w:rsidRPr="00276F54" w:rsidRDefault="00A62C85" w:rsidP="0051306D">
            <w:pPr>
              <w:pStyle w:val="Betarp"/>
              <w:jc w:val="center"/>
              <w:rPr>
                <w:rFonts w:ascii="Times New Roman" w:hAnsi="Times New Roman" w:cs="Times New Roman"/>
                <w:b/>
                <w:sz w:val="24"/>
                <w:szCs w:val="24"/>
              </w:rPr>
            </w:pPr>
            <w:r w:rsidRPr="00276F54">
              <w:rPr>
                <w:rFonts w:ascii="Times New Roman" w:hAnsi="Times New Roman" w:cs="Times New Roman"/>
                <w:b/>
                <w:sz w:val="24"/>
                <w:szCs w:val="24"/>
              </w:rPr>
              <w:t>4 klasė</w:t>
            </w:r>
          </w:p>
        </w:tc>
        <w:tc>
          <w:tcPr>
            <w:tcW w:w="5529" w:type="dxa"/>
          </w:tcPr>
          <w:p w14:paraId="274AD6FC" w14:textId="77777777" w:rsidR="00A62C85" w:rsidRPr="00276F54" w:rsidRDefault="00A62C85" w:rsidP="0051306D">
            <w:pPr>
              <w:pStyle w:val="Betarp"/>
              <w:jc w:val="center"/>
              <w:rPr>
                <w:rFonts w:ascii="Times New Roman" w:hAnsi="Times New Roman" w:cs="Times New Roman"/>
                <w:b/>
                <w:sz w:val="24"/>
                <w:szCs w:val="24"/>
              </w:rPr>
            </w:pPr>
            <w:r w:rsidRPr="00276F54">
              <w:rPr>
                <w:rFonts w:ascii="Times New Roman" w:hAnsi="Times New Roman" w:cs="Times New Roman"/>
                <w:b/>
                <w:sz w:val="24"/>
                <w:szCs w:val="24"/>
              </w:rPr>
              <w:t>8 klasė</w:t>
            </w:r>
          </w:p>
        </w:tc>
      </w:tr>
      <w:tr w:rsidR="00A62C85" w:rsidRPr="00276F54" w14:paraId="274AD700" w14:textId="77777777" w:rsidTr="00180DC9">
        <w:trPr>
          <w:jc w:val="center"/>
        </w:trPr>
        <w:tc>
          <w:tcPr>
            <w:tcW w:w="5175" w:type="dxa"/>
          </w:tcPr>
          <w:p w14:paraId="274AD6FE" w14:textId="77777777" w:rsidR="00A62C85" w:rsidRPr="00276F54" w:rsidRDefault="00180DC9" w:rsidP="0051306D">
            <w:pPr>
              <w:pStyle w:val="Betarp"/>
              <w:jc w:val="center"/>
              <w:rPr>
                <w:rFonts w:ascii="Times New Roman" w:hAnsi="Times New Roman" w:cs="Times New Roman"/>
                <w:noProof/>
                <w:sz w:val="24"/>
                <w:szCs w:val="24"/>
                <w:lang w:eastAsia="lt-LT"/>
              </w:rPr>
            </w:pPr>
            <w:r w:rsidRPr="00276F54">
              <w:rPr>
                <w:rFonts w:ascii="Times New Roman" w:hAnsi="Times New Roman" w:cs="Times New Roman"/>
                <w:noProof/>
                <w:sz w:val="24"/>
                <w:szCs w:val="24"/>
                <w:lang w:eastAsia="lt-LT"/>
              </w:rPr>
              <w:drawing>
                <wp:inline distT="0" distB="0" distL="0" distR="0" wp14:anchorId="274AD837" wp14:editId="274AD838">
                  <wp:extent cx="2828924" cy="2091690"/>
                  <wp:effectExtent l="0" t="0" r="10160" b="22860"/>
                  <wp:docPr id="136" name="Chart 136"/>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tc>
        <w:tc>
          <w:tcPr>
            <w:tcW w:w="5529" w:type="dxa"/>
          </w:tcPr>
          <w:p w14:paraId="274AD6FF" w14:textId="77777777" w:rsidR="00A62C85" w:rsidRPr="00276F54" w:rsidRDefault="00180DC9" w:rsidP="0051306D">
            <w:pPr>
              <w:pStyle w:val="Betarp"/>
              <w:jc w:val="center"/>
              <w:rPr>
                <w:rFonts w:ascii="Times New Roman" w:hAnsi="Times New Roman" w:cs="Times New Roman"/>
                <w:noProof/>
                <w:sz w:val="24"/>
                <w:szCs w:val="24"/>
                <w:lang w:eastAsia="lt-LT"/>
              </w:rPr>
            </w:pPr>
            <w:r w:rsidRPr="00276F54">
              <w:rPr>
                <w:rFonts w:ascii="Times New Roman" w:hAnsi="Times New Roman" w:cs="Times New Roman"/>
                <w:noProof/>
                <w:sz w:val="24"/>
                <w:szCs w:val="24"/>
                <w:lang w:eastAsia="lt-LT"/>
              </w:rPr>
              <w:drawing>
                <wp:inline distT="0" distB="0" distL="0" distR="0" wp14:anchorId="274AD839" wp14:editId="274AD83A">
                  <wp:extent cx="3200400" cy="2091690"/>
                  <wp:effectExtent l="0" t="0" r="19050" b="22860"/>
                  <wp:docPr id="128" name="Chart 128"/>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tc>
      </w:tr>
    </w:tbl>
    <w:p w14:paraId="274AD701" w14:textId="77777777" w:rsidR="00A62C85" w:rsidRPr="00276F54" w:rsidRDefault="00A62C85" w:rsidP="00A62C85">
      <w:pPr>
        <w:pStyle w:val="Betarp"/>
        <w:rPr>
          <w:rFonts w:ascii="Times New Roman" w:hAnsi="Times New Roman" w:cs="Times New Roman"/>
          <w:i/>
          <w:sz w:val="24"/>
          <w:szCs w:val="24"/>
        </w:rPr>
      </w:pPr>
      <w:r w:rsidRPr="00276F54">
        <w:rPr>
          <w:rFonts w:ascii="Times New Roman" w:hAnsi="Times New Roman" w:cs="Times New Roman"/>
          <w:i/>
          <w:sz w:val="24"/>
          <w:szCs w:val="24"/>
        </w:rPr>
        <w:t>Diagramoje vertikaliu brūkšniu parodytas surinktų taškų vidurkių skirtumas tarp jūsų savivaldybės mokyklų, kurių vidutinis rezultatas didžiausias (viršutinė vertikalaus brūkšnio riba) ir mažiausias (apatinė vertikalaus brūkšnio riba).</w:t>
      </w:r>
    </w:p>
    <w:p w14:paraId="274AD702" w14:textId="77777777" w:rsidR="00A62C85" w:rsidRPr="00276F54" w:rsidRDefault="00A62C85" w:rsidP="00A62C85">
      <w:pPr>
        <w:pStyle w:val="Betarp"/>
        <w:rPr>
          <w:rFonts w:ascii="Times New Roman" w:hAnsi="Times New Roman" w:cs="Times New Roman"/>
          <w:sz w:val="24"/>
          <w:szCs w:val="24"/>
        </w:rPr>
      </w:pPr>
    </w:p>
    <w:p w14:paraId="274AD703" w14:textId="77777777" w:rsidR="00A62C85" w:rsidRPr="00276F54" w:rsidRDefault="00A62C85" w:rsidP="00A62C85">
      <w:pPr>
        <w:pStyle w:val="Betarp"/>
        <w:rPr>
          <w:rFonts w:ascii="Times New Roman" w:hAnsi="Times New Roman" w:cs="Times New Roman"/>
          <w:sz w:val="24"/>
          <w:szCs w:val="24"/>
        </w:rPr>
      </w:pPr>
    </w:p>
    <w:p w14:paraId="274AD704" w14:textId="77777777" w:rsidR="00A62C85" w:rsidRPr="00276F54" w:rsidRDefault="00A62C85" w:rsidP="00A62C85">
      <w:pPr>
        <w:pStyle w:val="Betarp"/>
        <w:rPr>
          <w:rFonts w:ascii="Times New Roman" w:hAnsi="Times New Roman" w:cs="Times New Roman"/>
          <w:sz w:val="24"/>
          <w:szCs w:val="24"/>
        </w:rPr>
      </w:pPr>
    </w:p>
    <w:p w14:paraId="274AD705" w14:textId="242E7DCC" w:rsidR="00A62C85" w:rsidRPr="00276F54" w:rsidRDefault="00D45660" w:rsidP="00A62C85">
      <w:pPr>
        <w:pStyle w:val="Betarp"/>
        <w:jc w:val="center"/>
        <w:rPr>
          <w:rFonts w:ascii="Times New Roman" w:hAnsi="Times New Roman" w:cs="Times New Roman"/>
          <w:sz w:val="24"/>
          <w:szCs w:val="24"/>
        </w:rPr>
      </w:pPr>
      <w:r w:rsidRPr="00276F54">
        <w:rPr>
          <w:rFonts w:ascii="Times New Roman" w:hAnsi="Times New Roman" w:cs="Times New Roman"/>
          <w:sz w:val="24"/>
          <w:szCs w:val="24"/>
        </w:rPr>
        <w:t>5</w:t>
      </w:r>
      <w:r w:rsidR="00A62C85" w:rsidRPr="00276F54">
        <w:rPr>
          <w:rFonts w:ascii="Times New Roman" w:hAnsi="Times New Roman" w:cs="Times New Roman"/>
          <w:sz w:val="24"/>
          <w:szCs w:val="24"/>
        </w:rPr>
        <w:t xml:space="preserve">.2. </w:t>
      </w:r>
      <w:r w:rsidR="001D58CF" w:rsidRPr="00276F54">
        <w:rPr>
          <w:rFonts w:ascii="Times New Roman" w:hAnsi="Times New Roman" w:cs="Times New Roman"/>
          <w:sz w:val="24"/>
          <w:szCs w:val="24"/>
        </w:rPr>
        <w:t>M</w:t>
      </w:r>
      <w:r w:rsidR="00A62C85" w:rsidRPr="00276F54">
        <w:rPr>
          <w:rFonts w:ascii="Times New Roman" w:hAnsi="Times New Roman" w:cs="Times New Roman"/>
          <w:sz w:val="24"/>
          <w:szCs w:val="24"/>
        </w:rPr>
        <w:t>ŪSŲ SAVIVALDYBĖS MOKYKLŲ PROCENTINIAI RODIKLIAI PAGAL MOKOMUOSIUS DALYKUS</w:t>
      </w:r>
    </w:p>
    <w:p w14:paraId="274AD706" w14:textId="77777777" w:rsidR="00A62C85" w:rsidRPr="00276F54" w:rsidRDefault="00A62C85" w:rsidP="00A62C85">
      <w:pPr>
        <w:pStyle w:val="Betarp"/>
        <w:rPr>
          <w:rFonts w:ascii="Times New Roman" w:hAnsi="Times New Roman" w:cs="Times New Roman"/>
          <w:sz w:val="24"/>
          <w:szCs w:val="24"/>
        </w:rPr>
      </w:pPr>
    </w:p>
    <w:p w14:paraId="274AD707" w14:textId="77777777" w:rsidR="00A62C85" w:rsidRPr="00276F54" w:rsidRDefault="00A62C85" w:rsidP="00A62C85">
      <w:pPr>
        <w:pStyle w:val="Betarp"/>
        <w:jc w:val="center"/>
        <w:rPr>
          <w:rFonts w:ascii="Times New Roman" w:hAnsi="Times New Roman" w:cs="Times New Roman"/>
          <w:b/>
          <w:sz w:val="24"/>
          <w:szCs w:val="24"/>
        </w:rPr>
      </w:pPr>
      <w:r w:rsidRPr="00276F54">
        <w:rPr>
          <w:rFonts w:ascii="Times New Roman" w:hAnsi="Times New Roman" w:cs="Times New Roman"/>
          <w:b/>
          <w:sz w:val="24"/>
          <w:szCs w:val="24"/>
        </w:rPr>
        <w:t>4 klasė</w:t>
      </w:r>
    </w:p>
    <w:p w14:paraId="274AD708" w14:textId="77777777" w:rsidR="00A62C85" w:rsidRPr="00276F54" w:rsidRDefault="00CD5566" w:rsidP="00A62C85">
      <w:pPr>
        <w:pStyle w:val="Betarp"/>
        <w:jc w:val="center"/>
        <w:rPr>
          <w:rFonts w:ascii="Times New Roman" w:hAnsi="Times New Roman" w:cs="Times New Roman"/>
          <w:sz w:val="24"/>
          <w:szCs w:val="24"/>
        </w:rPr>
      </w:pPr>
      <w:r w:rsidRPr="00276F54">
        <w:rPr>
          <w:rFonts w:ascii="Times New Roman" w:hAnsi="Times New Roman" w:cs="Times New Roman"/>
          <w:noProof/>
          <w:sz w:val="24"/>
          <w:szCs w:val="24"/>
          <w:lang w:eastAsia="lt-LT"/>
        </w:rPr>
        <w:drawing>
          <wp:inline distT="0" distB="0" distL="0" distR="0" wp14:anchorId="274AD83B" wp14:editId="274AD83C">
            <wp:extent cx="5640184" cy="2091690"/>
            <wp:effectExtent l="0" t="0" r="17780" b="2286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274AD709" w14:textId="77777777" w:rsidR="00A62C85" w:rsidRPr="00276F54" w:rsidRDefault="00A62C85" w:rsidP="00A62C85">
      <w:pPr>
        <w:pStyle w:val="Betarp"/>
        <w:rPr>
          <w:rFonts w:ascii="Times New Roman" w:hAnsi="Times New Roman" w:cs="Times New Roman"/>
          <w:sz w:val="24"/>
          <w:szCs w:val="24"/>
        </w:rPr>
      </w:pPr>
    </w:p>
    <w:p w14:paraId="2979A6CB" w14:textId="77777777" w:rsidR="00236CD4" w:rsidRDefault="00236CD4" w:rsidP="00A62C85">
      <w:pPr>
        <w:pStyle w:val="Betarp"/>
        <w:jc w:val="center"/>
        <w:rPr>
          <w:rFonts w:ascii="Times New Roman" w:hAnsi="Times New Roman" w:cs="Times New Roman"/>
          <w:b/>
          <w:sz w:val="24"/>
          <w:szCs w:val="24"/>
        </w:rPr>
      </w:pPr>
    </w:p>
    <w:p w14:paraId="3B0088FC" w14:textId="77777777" w:rsidR="00236CD4" w:rsidRDefault="00236CD4" w:rsidP="00A62C85">
      <w:pPr>
        <w:pStyle w:val="Betarp"/>
        <w:jc w:val="center"/>
        <w:rPr>
          <w:rFonts w:ascii="Times New Roman" w:hAnsi="Times New Roman" w:cs="Times New Roman"/>
          <w:b/>
          <w:sz w:val="24"/>
          <w:szCs w:val="24"/>
        </w:rPr>
      </w:pPr>
    </w:p>
    <w:p w14:paraId="1E940C78" w14:textId="77777777" w:rsidR="00236CD4" w:rsidRDefault="00236CD4" w:rsidP="00A62C85">
      <w:pPr>
        <w:pStyle w:val="Betarp"/>
        <w:jc w:val="center"/>
        <w:rPr>
          <w:rFonts w:ascii="Times New Roman" w:hAnsi="Times New Roman" w:cs="Times New Roman"/>
          <w:b/>
          <w:sz w:val="24"/>
          <w:szCs w:val="24"/>
        </w:rPr>
      </w:pPr>
    </w:p>
    <w:p w14:paraId="30AF1C61" w14:textId="77777777" w:rsidR="00236CD4" w:rsidRDefault="00236CD4" w:rsidP="00A62C85">
      <w:pPr>
        <w:pStyle w:val="Betarp"/>
        <w:jc w:val="center"/>
        <w:rPr>
          <w:rFonts w:ascii="Times New Roman" w:hAnsi="Times New Roman" w:cs="Times New Roman"/>
          <w:b/>
          <w:sz w:val="24"/>
          <w:szCs w:val="24"/>
        </w:rPr>
      </w:pPr>
    </w:p>
    <w:p w14:paraId="48E08556" w14:textId="77777777" w:rsidR="00236CD4" w:rsidRDefault="00236CD4" w:rsidP="00A62C85">
      <w:pPr>
        <w:pStyle w:val="Betarp"/>
        <w:jc w:val="center"/>
        <w:rPr>
          <w:rFonts w:ascii="Times New Roman" w:hAnsi="Times New Roman" w:cs="Times New Roman"/>
          <w:b/>
          <w:sz w:val="24"/>
          <w:szCs w:val="24"/>
        </w:rPr>
      </w:pPr>
    </w:p>
    <w:p w14:paraId="686814BF" w14:textId="77777777" w:rsidR="00236CD4" w:rsidRDefault="00236CD4" w:rsidP="00A62C85">
      <w:pPr>
        <w:pStyle w:val="Betarp"/>
        <w:jc w:val="center"/>
        <w:rPr>
          <w:rFonts w:ascii="Times New Roman" w:hAnsi="Times New Roman" w:cs="Times New Roman"/>
          <w:b/>
          <w:sz w:val="24"/>
          <w:szCs w:val="24"/>
        </w:rPr>
      </w:pPr>
    </w:p>
    <w:p w14:paraId="7BF0E1CA" w14:textId="77777777" w:rsidR="00236CD4" w:rsidRDefault="00236CD4" w:rsidP="00A62C85">
      <w:pPr>
        <w:pStyle w:val="Betarp"/>
        <w:jc w:val="center"/>
        <w:rPr>
          <w:rFonts w:ascii="Times New Roman" w:hAnsi="Times New Roman" w:cs="Times New Roman"/>
          <w:b/>
          <w:sz w:val="24"/>
          <w:szCs w:val="24"/>
        </w:rPr>
      </w:pPr>
    </w:p>
    <w:p w14:paraId="6312ECA1" w14:textId="77777777" w:rsidR="00236CD4" w:rsidRDefault="00236CD4" w:rsidP="00A62C85">
      <w:pPr>
        <w:pStyle w:val="Betarp"/>
        <w:jc w:val="center"/>
        <w:rPr>
          <w:rFonts w:ascii="Times New Roman" w:hAnsi="Times New Roman" w:cs="Times New Roman"/>
          <w:b/>
          <w:sz w:val="24"/>
          <w:szCs w:val="24"/>
        </w:rPr>
      </w:pPr>
    </w:p>
    <w:p w14:paraId="680CCC34" w14:textId="77777777" w:rsidR="00236CD4" w:rsidRDefault="00236CD4" w:rsidP="00A62C85">
      <w:pPr>
        <w:pStyle w:val="Betarp"/>
        <w:jc w:val="center"/>
        <w:rPr>
          <w:rFonts w:ascii="Times New Roman" w:hAnsi="Times New Roman" w:cs="Times New Roman"/>
          <w:b/>
          <w:sz w:val="24"/>
          <w:szCs w:val="24"/>
        </w:rPr>
      </w:pPr>
    </w:p>
    <w:p w14:paraId="4E02E06C" w14:textId="77777777" w:rsidR="00236CD4" w:rsidRDefault="00236CD4" w:rsidP="00A62C85">
      <w:pPr>
        <w:pStyle w:val="Betarp"/>
        <w:jc w:val="center"/>
        <w:rPr>
          <w:rFonts w:ascii="Times New Roman" w:hAnsi="Times New Roman" w:cs="Times New Roman"/>
          <w:b/>
          <w:sz w:val="24"/>
          <w:szCs w:val="24"/>
        </w:rPr>
      </w:pPr>
    </w:p>
    <w:p w14:paraId="5F6880E6" w14:textId="77777777" w:rsidR="00236CD4" w:rsidRDefault="00236CD4" w:rsidP="00A62C85">
      <w:pPr>
        <w:pStyle w:val="Betarp"/>
        <w:jc w:val="center"/>
        <w:rPr>
          <w:rFonts w:ascii="Times New Roman" w:hAnsi="Times New Roman" w:cs="Times New Roman"/>
          <w:b/>
          <w:sz w:val="24"/>
          <w:szCs w:val="24"/>
        </w:rPr>
      </w:pPr>
    </w:p>
    <w:p w14:paraId="4725E673" w14:textId="77777777" w:rsidR="00236CD4" w:rsidRDefault="00236CD4" w:rsidP="00A62C85">
      <w:pPr>
        <w:pStyle w:val="Betarp"/>
        <w:jc w:val="center"/>
        <w:rPr>
          <w:rFonts w:ascii="Times New Roman" w:hAnsi="Times New Roman" w:cs="Times New Roman"/>
          <w:b/>
          <w:sz w:val="24"/>
          <w:szCs w:val="24"/>
        </w:rPr>
      </w:pPr>
    </w:p>
    <w:p w14:paraId="14069D07" w14:textId="77777777" w:rsidR="00236CD4" w:rsidRDefault="00236CD4" w:rsidP="00A62C85">
      <w:pPr>
        <w:pStyle w:val="Betarp"/>
        <w:jc w:val="center"/>
        <w:rPr>
          <w:rFonts w:ascii="Times New Roman" w:hAnsi="Times New Roman" w:cs="Times New Roman"/>
          <w:b/>
          <w:sz w:val="24"/>
          <w:szCs w:val="24"/>
        </w:rPr>
      </w:pPr>
    </w:p>
    <w:p w14:paraId="5CC2C173" w14:textId="77777777" w:rsidR="00236CD4" w:rsidRDefault="00236CD4" w:rsidP="00A62C85">
      <w:pPr>
        <w:pStyle w:val="Betarp"/>
        <w:jc w:val="center"/>
        <w:rPr>
          <w:rFonts w:ascii="Times New Roman" w:hAnsi="Times New Roman" w:cs="Times New Roman"/>
          <w:b/>
          <w:sz w:val="24"/>
          <w:szCs w:val="24"/>
        </w:rPr>
      </w:pPr>
    </w:p>
    <w:p w14:paraId="3684438D" w14:textId="77777777" w:rsidR="00236CD4" w:rsidRDefault="00236CD4" w:rsidP="00A62C85">
      <w:pPr>
        <w:pStyle w:val="Betarp"/>
        <w:jc w:val="center"/>
        <w:rPr>
          <w:rFonts w:ascii="Times New Roman" w:hAnsi="Times New Roman" w:cs="Times New Roman"/>
          <w:b/>
          <w:sz w:val="24"/>
          <w:szCs w:val="24"/>
        </w:rPr>
      </w:pPr>
    </w:p>
    <w:p w14:paraId="0B204BD9" w14:textId="77777777" w:rsidR="00236CD4" w:rsidRDefault="00236CD4" w:rsidP="00A62C85">
      <w:pPr>
        <w:pStyle w:val="Betarp"/>
        <w:jc w:val="center"/>
        <w:rPr>
          <w:rFonts w:ascii="Times New Roman" w:hAnsi="Times New Roman" w:cs="Times New Roman"/>
          <w:b/>
          <w:sz w:val="24"/>
          <w:szCs w:val="24"/>
        </w:rPr>
      </w:pPr>
    </w:p>
    <w:p w14:paraId="710A6C37" w14:textId="77777777" w:rsidR="00236CD4" w:rsidRDefault="00236CD4" w:rsidP="00A62C85">
      <w:pPr>
        <w:pStyle w:val="Betarp"/>
        <w:jc w:val="center"/>
        <w:rPr>
          <w:rFonts w:ascii="Times New Roman" w:hAnsi="Times New Roman" w:cs="Times New Roman"/>
          <w:b/>
          <w:sz w:val="24"/>
          <w:szCs w:val="24"/>
        </w:rPr>
      </w:pPr>
    </w:p>
    <w:p w14:paraId="37E67683" w14:textId="77777777" w:rsidR="00236CD4" w:rsidRDefault="00236CD4" w:rsidP="00A62C85">
      <w:pPr>
        <w:pStyle w:val="Betarp"/>
        <w:jc w:val="center"/>
        <w:rPr>
          <w:rFonts w:ascii="Times New Roman" w:hAnsi="Times New Roman" w:cs="Times New Roman"/>
          <w:b/>
          <w:sz w:val="24"/>
          <w:szCs w:val="24"/>
        </w:rPr>
      </w:pPr>
    </w:p>
    <w:p w14:paraId="274AD70A" w14:textId="77777777" w:rsidR="00A62C85" w:rsidRPr="00276F54" w:rsidRDefault="00A62C85" w:rsidP="00A62C85">
      <w:pPr>
        <w:pStyle w:val="Betarp"/>
        <w:jc w:val="center"/>
        <w:rPr>
          <w:rFonts w:ascii="Times New Roman" w:hAnsi="Times New Roman" w:cs="Times New Roman"/>
          <w:b/>
          <w:sz w:val="24"/>
          <w:szCs w:val="24"/>
        </w:rPr>
      </w:pPr>
      <w:r w:rsidRPr="00276F54">
        <w:rPr>
          <w:rFonts w:ascii="Times New Roman" w:hAnsi="Times New Roman" w:cs="Times New Roman"/>
          <w:b/>
          <w:sz w:val="24"/>
          <w:szCs w:val="24"/>
        </w:rPr>
        <w:t>8 klasė</w:t>
      </w:r>
    </w:p>
    <w:p w14:paraId="274AD70B" w14:textId="77777777" w:rsidR="00A62C85" w:rsidRPr="00276F54" w:rsidRDefault="00CD5566" w:rsidP="00A62C85">
      <w:pPr>
        <w:pStyle w:val="Betarp"/>
        <w:jc w:val="center"/>
        <w:rPr>
          <w:rFonts w:ascii="Times New Roman" w:hAnsi="Times New Roman" w:cs="Times New Roman"/>
          <w:sz w:val="24"/>
          <w:szCs w:val="24"/>
        </w:rPr>
      </w:pPr>
      <w:r w:rsidRPr="00276F54">
        <w:rPr>
          <w:rFonts w:ascii="Times New Roman" w:hAnsi="Times New Roman" w:cs="Times New Roman"/>
          <w:noProof/>
          <w:sz w:val="24"/>
          <w:szCs w:val="24"/>
          <w:lang w:eastAsia="lt-LT"/>
        </w:rPr>
        <w:drawing>
          <wp:inline distT="0" distB="0" distL="0" distR="0" wp14:anchorId="274AD83D" wp14:editId="274AD83E">
            <wp:extent cx="5630660" cy="2084070"/>
            <wp:effectExtent l="0" t="0" r="27305" b="11430"/>
            <wp:docPr id="139" name="Chart 139"/>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274AD758" w14:textId="2265029A" w:rsidR="007A6157" w:rsidRPr="00276F54" w:rsidRDefault="00A62C85" w:rsidP="00742F27">
      <w:pPr>
        <w:rPr>
          <w:rFonts w:ascii="Times New Roman" w:hAnsi="Times New Roman" w:cs="Times New Roman"/>
          <w:b/>
          <w:sz w:val="24"/>
          <w:szCs w:val="24"/>
        </w:rPr>
      </w:pPr>
      <w:r w:rsidRPr="00276F54">
        <w:rPr>
          <w:rFonts w:ascii="Times New Roman" w:hAnsi="Times New Roman" w:cs="Times New Roman"/>
          <w:sz w:val="24"/>
          <w:szCs w:val="24"/>
        </w:rPr>
        <w:br w:type="page"/>
      </w:r>
    </w:p>
    <w:p w14:paraId="274AD759" w14:textId="77777777" w:rsidR="001729CA" w:rsidRPr="00276F54" w:rsidRDefault="00457265" w:rsidP="00E82993">
      <w:pPr>
        <w:pStyle w:val="Sraopastraipa"/>
        <w:numPr>
          <w:ilvl w:val="0"/>
          <w:numId w:val="6"/>
        </w:numPr>
        <w:spacing w:after="120" w:line="240" w:lineRule="auto"/>
        <w:rPr>
          <w:rFonts w:ascii="Times New Roman" w:hAnsi="Times New Roman" w:cs="Times New Roman"/>
          <w:sz w:val="24"/>
          <w:szCs w:val="24"/>
        </w:rPr>
      </w:pPr>
      <w:r w:rsidRPr="00276F54">
        <w:rPr>
          <w:rFonts w:ascii="Times New Roman" w:hAnsi="Times New Roman" w:cs="Times New Roman"/>
          <w:sz w:val="24"/>
          <w:szCs w:val="24"/>
        </w:rPr>
        <w:lastRenderedPageBreak/>
        <w:t xml:space="preserve">APIBENDRINTA LYGINAMOJI INFORMACIJA APIE SAVIVALDYBIŲ </w:t>
      </w:r>
      <w:r w:rsidR="00E9118E" w:rsidRPr="00276F54">
        <w:rPr>
          <w:rFonts w:ascii="Times New Roman" w:hAnsi="Times New Roman" w:cs="Times New Roman"/>
          <w:sz w:val="24"/>
          <w:szCs w:val="24"/>
        </w:rPr>
        <w:t xml:space="preserve">MOKYKLŲ </w:t>
      </w:r>
      <w:r w:rsidRPr="00276F54">
        <w:rPr>
          <w:rFonts w:ascii="Times New Roman" w:hAnsi="Times New Roman" w:cs="Times New Roman"/>
          <w:sz w:val="24"/>
          <w:szCs w:val="24"/>
        </w:rPr>
        <w:t>SUKURIAMĄ VIDUTINĘ PRIDĖTINĘ VERTĘ</w:t>
      </w:r>
    </w:p>
    <w:p w14:paraId="274AD75A" w14:textId="77777777" w:rsidR="00457265" w:rsidRPr="00276F54" w:rsidRDefault="00457265" w:rsidP="00226B74">
      <w:pPr>
        <w:pStyle w:val="Betarp"/>
        <w:rPr>
          <w:rFonts w:ascii="Times New Roman" w:hAnsi="Times New Roman" w:cs="Times New Roman"/>
          <w:sz w:val="24"/>
          <w:szCs w:val="24"/>
        </w:rPr>
      </w:pPr>
    </w:p>
    <w:p w14:paraId="274AD75B" w14:textId="042DFFD2" w:rsidR="00F503F1" w:rsidRPr="00276F54" w:rsidRDefault="000D2701" w:rsidP="00F503F1">
      <w:pPr>
        <w:pStyle w:val="Betarp"/>
        <w:ind w:firstLine="1296"/>
        <w:jc w:val="both"/>
        <w:rPr>
          <w:rFonts w:ascii="Times New Roman" w:hAnsi="Times New Roman" w:cs="Times New Roman"/>
          <w:sz w:val="24"/>
          <w:szCs w:val="24"/>
        </w:rPr>
      </w:pPr>
      <w:r w:rsidRPr="00276F54">
        <w:rPr>
          <w:rFonts w:ascii="Times New Roman" w:hAnsi="Times New Roman" w:cs="Times New Roman"/>
          <w:sz w:val="24"/>
          <w:szCs w:val="24"/>
        </w:rPr>
        <w:t>M</w:t>
      </w:r>
      <w:r w:rsidR="00E16C82" w:rsidRPr="00276F54">
        <w:rPr>
          <w:rFonts w:ascii="Times New Roman" w:hAnsi="Times New Roman" w:cs="Times New Roman"/>
          <w:sz w:val="24"/>
          <w:szCs w:val="24"/>
        </w:rPr>
        <w:t xml:space="preserve">okyklų mokinių </w:t>
      </w:r>
      <w:r w:rsidRPr="00276F54">
        <w:rPr>
          <w:rFonts w:ascii="Times New Roman" w:hAnsi="Times New Roman" w:cs="Times New Roman"/>
          <w:sz w:val="24"/>
          <w:szCs w:val="24"/>
        </w:rPr>
        <w:t xml:space="preserve">vidutinių </w:t>
      </w:r>
      <w:r w:rsidR="00E16C82" w:rsidRPr="00276F54">
        <w:rPr>
          <w:rFonts w:ascii="Times New Roman" w:hAnsi="Times New Roman" w:cs="Times New Roman"/>
          <w:sz w:val="24"/>
          <w:szCs w:val="24"/>
        </w:rPr>
        <w:t xml:space="preserve">rezultatų skirtumai </w:t>
      </w:r>
      <w:r w:rsidRPr="00276F54">
        <w:rPr>
          <w:rFonts w:ascii="Times New Roman" w:hAnsi="Times New Roman" w:cs="Times New Roman"/>
          <w:sz w:val="24"/>
          <w:szCs w:val="24"/>
        </w:rPr>
        <w:t xml:space="preserve">(lyginant pagal mokyklos tipą arba urbanizacijos laipsnį) </w:t>
      </w:r>
      <w:r w:rsidR="00E16C82" w:rsidRPr="00276F54">
        <w:rPr>
          <w:rFonts w:ascii="Times New Roman" w:hAnsi="Times New Roman" w:cs="Times New Roman"/>
          <w:sz w:val="24"/>
          <w:szCs w:val="24"/>
        </w:rPr>
        <w:t xml:space="preserve">patys savaime neleidžia patikimai ir pagrįstai teigti apie </w:t>
      </w:r>
      <w:r w:rsidRPr="00276F54">
        <w:rPr>
          <w:rFonts w:ascii="Times New Roman" w:hAnsi="Times New Roman" w:cs="Times New Roman"/>
          <w:sz w:val="24"/>
          <w:szCs w:val="24"/>
        </w:rPr>
        <w:t xml:space="preserve">tų </w:t>
      </w:r>
      <w:r w:rsidR="00E16C82" w:rsidRPr="00276F54">
        <w:rPr>
          <w:rFonts w:ascii="Times New Roman" w:hAnsi="Times New Roman" w:cs="Times New Roman"/>
          <w:sz w:val="24"/>
          <w:szCs w:val="24"/>
        </w:rPr>
        <w:t>mokyklų darbo kokyb</w:t>
      </w:r>
      <w:r w:rsidRPr="00276F54">
        <w:rPr>
          <w:rFonts w:ascii="Times New Roman" w:hAnsi="Times New Roman" w:cs="Times New Roman"/>
          <w:sz w:val="24"/>
          <w:szCs w:val="24"/>
        </w:rPr>
        <w:t>ės skirtumus</w:t>
      </w:r>
      <w:r w:rsidR="00E16C82" w:rsidRPr="00276F54">
        <w:rPr>
          <w:rFonts w:ascii="Times New Roman" w:hAnsi="Times New Roman" w:cs="Times New Roman"/>
          <w:sz w:val="24"/>
          <w:szCs w:val="24"/>
        </w:rPr>
        <w:t xml:space="preserve">. Lietuvos nacionaliniai mokinių </w:t>
      </w:r>
      <w:r w:rsidRPr="00276F54">
        <w:rPr>
          <w:rFonts w:ascii="Times New Roman" w:hAnsi="Times New Roman" w:cs="Times New Roman"/>
          <w:sz w:val="24"/>
          <w:szCs w:val="24"/>
        </w:rPr>
        <w:t xml:space="preserve">mokymosi </w:t>
      </w:r>
      <w:r w:rsidR="00E16C82" w:rsidRPr="00276F54">
        <w:rPr>
          <w:rFonts w:ascii="Times New Roman" w:hAnsi="Times New Roman" w:cs="Times New Roman"/>
          <w:sz w:val="24"/>
          <w:szCs w:val="24"/>
        </w:rPr>
        <w:t xml:space="preserve">pasiekimų tyrimai, </w:t>
      </w:r>
      <w:r w:rsidRPr="00276F54">
        <w:rPr>
          <w:rFonts w:ascii="Times New Roman" w:hAnsi="Times New Roman" w:cs="Times New Roman"/>
          <w:sz w:val="24"/>
          <w:szCs w:val="24"/>
        </w:rPr>
        <w:t xml:space="preserve">kaip ir daugelyje kitų pasaulio šalių atliekami mokymosi pasiekimų tyrimai, </w:t>
      </w:r>
      <w:r w:rsidR="00E16C82" w:rsidRPr="00276F54">
        <w:rPr>
          <w:rFonts w:ascii="Times New Roman" w:hAnsi="Times New Roman" w:cs="Times New Roman"/>
          <w:sz w:val="24"/>
          <w:szCs w:val="24"/>
        </w:rPr>
        <w:t xml:space="preserve">rodo, jog didelę dalį </w:t>
      </w:r>
      <w:r w:rsidRPr="00276F54">
        <w:rPr>
          <w:rFonts w:ascii="Times New Roman" w:hAnsi="Times New Roman" w:cs="Times New Roman"/>
          <w:sz w:val="24"/>
          <w:szCs w:val="24"/>
        </w:rPr>
        <w:t xml:space="preserve">mokymosi </w:t>
      </w:r>
      <w:r w:rsidR="00E16C82" w:rsidRPr="00276F54">
        <w:rPr>
          <w:rFonts w:ascii="Times New Roman" w:hAnsi="Times New Roman" w:cs="Times New Roman"/>
          <w:sz w:val="24"/>
          <w:szCs w:val="24"/>
        </w:rPr>
        <w:t>pasiekimų skirtumų lemia mokinių nam</w:t>
      </w:r>
      <w:r w:rsidRPr="00276F54">
        <w:rPr>
          <w:rFonts w:ascii="Times New Roman" w:hAnsi="Times New Roman" w:cs="Times New Roman"/>
          <w:sz w:val="24"/>
          <w:szCs w:val="24"/>
        </w:rPr>
        <w:t>ų aplinkos skirtumai</w:t>
      </w:r>
      <w:r w:rsidR="00E16C82" w:rsidRPr="00276F54">
        <w:rPr>
          <w:rFonts w:ascii="Times New Roman" w:hAnsi="Times New Roman" w:cs="Times New Roman"/>
          <w:sz w:val="24"/>
          <w:szCs w:val="24"/>
        </w:rPr>
        <w:t>, taip vadinamas mokinių socialinis ekonominis statusas (tėvų išsilavinimas, užimtumas, edukacinė aplinka namuose</w:t>
      </w:r>
      <w:r w:rsidR="00F86CAF" w:rsidRPr="00276F54">
        <w:rPr>
          <w:rFonts w:ascii="Times New Roman" w:hAnsi="Times New Roman" w:cs="Times New Roman"/>
          <w:sz w:val="24"/>
          <w:szCs w:val="24"/>
        </w:rPr>
        <w:t xml:space="preserve"> ir pan.</w:t>
      </w:r>
      <w:r w:rsidR="00E16C82" w:rsidRPr="00276F54">
        <w:rPr>
          <w:rFonts w:ascii="Times New Roman" w:hAnsi="Times New Roman" w:cs="Times New Roman"/>
          <w:sz w:val="24"/>
          <w:szCs w:val="24"/>
        </w:rPr>
        <w:t xml:space="preserve">). </w:t>
      </w:r>
      <w:r w:rsidRPr="00276F54">
        <w:rPr>
          <w:rFonts w:ascii="Times New Roman" w:hAnsi="Times New Roman" w:cs="Times New Roman"/>
          <w:sz w:val="24"/>
          <w:szCs w:val="24"/>
        </w:rPr>
        <w:t>Nei švietimo sistema, nei mokykla negali daryti tiesioginės įtakos m</w:t>
      </w:r>
      <w:r w:rsidR="00E16C82" w:rsidRPr="00276F54">
        <w:rPr>
          <w:rFonts w:ascii="Times New Roman" w:hAnsi="Times New Roman" w:cs="Times New Roman"/>
          <w:sz w:val="24"/>
          <w:szCs w:val="24"/>
        </w:rPr>
        <w:t>okinių namų aplink</w:t>
      </w:r>
      <w:r w:rsidRPr="00276F54">
        <w:rPr>
          <w:rFonts w:ascii="Times New Roman" w:hAnsi="Times New Roman" w:cs="Times New Roman"/>
          <w:sz w:val="24"/>
          <w:szCs w:val="24"/>
        </w:rPr>
        <w:t>ai</w:t>
      </w:r>
      <w:r w:rsidR="00E16C82" w:rsidRPr="00276F54">
        <w:rPr>
          <w:rFonts w:ascii="Times New Roman" w:hAnsi="Times New Roman" w:cs="Times New Roman"/>
          <w:sz w:val="24"/>
          <w:szCs w:val="24"/>
        </w:rPr>
        <w:t xml:space="preserve">, tačiau svarbus </w:t>
      </w:r>
      <w:r w:rsidRPr="00276F54">
        <w:rPr>
          <w:rFonts w:ascii="Times New Roman" w:hAnsi="Times New Roman" w:cs="Times New Roman"/>
          <w:sz w:val="24"/>
          <w:szCs w:val="24"/>
        </w:rPr>
        <w:t xml:space="preserve">švietimo sistemos </w:t>
      </w:r>
      <w:r w:rsidR="00E16C82" w:rsidRPr="00276F54">
        <w:rPr>
          <w:rFonts w:ascii="Times New Roman" w:hAnsi="Times New Roman" w:cs="Times New Roman"/>
          <w:sz w:val="24"/>
          <w:szCs w:val="24"/>
        </w:rPr>
        <w:t xml:space="preserve">tikslas yra visiems mokiniams </w:t>
      </w:r>
      <w:r w:rsidR="00F86CAF" w:rsidRPr="00276F54">
        <w:rPr>
          <w:rFonts w:ascii="Times New Roman" w:hAnsi="Times New Roman" w:cs="Times New Roman"/>
          <w:sz w:val="24"/>
          <w:szCs w:val="24"/>
        </w:rPr>
        <w:t>suteikti</w:t>
      </w:r>
      <w:r w:rsidR="000D494C" w:rsidRPr="00276F54">
        <w:rPr>
          <w:rFonts w:ascii="Times New Roman" w:hAnsi="Times New Roman" w:cs="Times New Roman"/>
          <w:sz w:val="24"/>
          <w:szCs w:val="24"/>
        </w:rPr>
        <w:t xml:space="preserve"> vienodas galimybes </w:t>
      </w:r>
      <w:r w:rsidR="00E16C82" w:rsidRPr="00276F54">
        <w:rPr>
          <w:rFonts w:ascii="Times New Roman" w:hAnsi="Times New Roman" w:cs="Times New Roman"/>
          <w:sz w:val="24"/>
          <w:szCs w:val="24"/>
        </w:rPr>
        <w:t>įgyti kokybišką išsilavinimą</w:t>
      </w:r>
      <w:r w:rsidR="000D494C" w:rsidRPr="00276F54">
        <w:rPr>
          <w:rFonts w:ascii="Times New Roman" w:hAnsi="Times New Roman" w:cs="Times New Roman"/>
          <w:sz w:val="24"/>
          <w:szCs w:val="24"/>
        </w:rPr>
        <w:t xml:space="preserve"> užtikrinant tinkamą ugdymo kokybę mokyklose</w:t>
      </w:r>
      <w:r w:rsidR="00E16C82" w:rsidRPr="00276F54">
        <w:rPr>
          <w:rFonts w:ascii="Times New Roman" w:hAnsi="Times New Roman" w:cs="Times New Roman"/>
          <w:sz w:val="24"/>
          <w:szCs w:val="24"/>
        </w:rPr>
        <w:t xml:space="preserve">. Vienas iš pasaulyje plačiai taikomų mokyklos darbo efektyvumo matų – mokyklų </w:t>
      </w:r>
      <w:r w:rsidR="000D494C" w:rsidRPr="00276F54">
        <w:rPr>
          <w:rFonts w:ascii="Times New Roman" w:hAnsi="Times New Roman" w:cs="Times New Roman"/>
          <w:sz w:val="24"/>
          <w:szCs w:val="24"/>
        </w:rPr>
        <w:t xml:space="preserve">sukuriama </w:t>
      </w:r>
      <w:r w:rsidR="00E16C82" w:rsidRPr="00276F54">
        <w:rPr>
          <w:rFonts w:ascii="Times New Roman" w:hAnsi="Times New Roman" w:cs="Times New Roman"/>
          <w:sz w:val="24"/>
          <w:szCs w:val="24"/>
        </w:rPr>
        <w:t>pridėtinė vertė, t.y.</w:t>
      </w:r>
      <w:r w:rsidR="000D494C" w:rsidRPr="00276F54">
        <w:rPr>
          <w:rFonts w:ascii="Times New Roman" w:hAnsi="Times New Roman" w:cs="Times New Roman"/>
          <w:sz w:val="24"/>
          <w:szCs w:val="24"/>
        </w:rPr>
        <w:t>,</w:t>
      </w:r>
      <w:r w:rsidR="00E16C82" w:rsidRPr="00276F54">
        <w:rPr>
          <w:rFonts w:ascii="Times New Roman" w:hAnsi="Times New Roman" w:cs="Times New Roman"/>
          <w:sz w:val="24"/>
          <w:szCs w:val="24"/>
        </w:rPr>
        <w:t xml:space="preserve"> tiesioginis</w:t>
      </w:r>
      <w:r w:rsidR="000D494C" w:rsidRPr="00276F54">
        <w:rPr>
          <w:rFonts w:ascii="Times New Roman" w:hAnsi="Times New Roman" w:cs="Times New Roman"/>
          <w:sz w:val="24"/>
          <w:szCs w:val="24"/>
        </w:rPr>
        <w:t xml:space="preserve"> vidutinis mokyklos indėlis į kiekvieno tos mokyklos mokinio mokymosi </w:t>
      </w:r>
      <w:r w:rsidR="00F503F1" w:rsidRPr="00276F54">
        <w:rPr>
          <w:rFonts w:ascii="Times New Roman" w:hAnsi="Times New Roman" w:cs="Times New Roman"/>
          <w:sz w:val="24"/>
          <w:szCs w:val="24"/>
        </w:rPr>
        <w:t>pasiekimus</w:t>
      </w:r>
      <w:r w:rsidR="00E16C82" w:rsidRPr="00276F54">
        <w:rPr>
          <w:rFonts w:ascii="Times New Roman" w:hAnsi="Times New Roman" w:cs="Times New Roman"/>
          <w:sz w:val="24"/>
          <w:szCs w:val="24"/>
        </w:rPr>
        <w:t>, apskaičiuojamas atsižvelgiant į skirtingas mokinių socialines ekonomines sąlygas namuose</w:t>
      </w:r>
      <w:r w:rsidR="00F503F1" w:rsidRPr="00276F54">
        <w:rPr>
          <w:rFonts w:ascii="Times New Roman" w:hAnsi="Times New Roman" w:cs="Times New Roman"/>
          <w:sz w:val="24"/>
          <w:szCs w:val="24"/>
        </w:rPr>
        <w:t xml:space="preserve"> ir kai kurias asmenines mokinio savybes</w:t>
      </w:r>
      <w:r w:rsidR="00E16C82" w:rsidRPr="00276F54">
        <w:rPr>
          <w:rFonts w:ascii="Times New Roman" w:hAnsi="Times New Roman" w:cs="Times New Roman"/>
          <w:sz w:val="24"/>
          <w:szCs w:val="24"/>
        </w:rPr>
        <w:t>.</w:t>
      </w:r>
      <w:r w:rsidR="00F503F1" w:rsidRPr="00276F54">
        <w:rPr>
          <w:rFonts w:ascii="Times New Roman" w:hAnsi="Times New Roman" w:cs="Times New Roman"/>
          <w:sz w:val="24"/>
          <w:szCs w:val="24"/>
        </w:rPr>
        <w:t xml:space="preserve"> Pridėtinė vertė apskaičiuojama naudojantis mokinių užpildytų klausimynų duomenimis.</w:t>
      </w:r>
    </w:p>
    <w:p w14:paraId="274AD75C" w14:textId="77777777" w:rsidR="00E8193D" w:rsidRPr="00276F54" w:rsidRDefault="00E8193D" w:rsidP="00EE6970">
      <w:pPr>
        <w:pStyle w:val="Betarp"/>
        <w:jc w:val="both"/>
        <w:rPr>
          <w:rFonts w:ascii="Times New Roman" w:hAnsi="Times New Roman" w:cs="Times New Roman"/>
          <w:sz w:val="24"/>
          <w:szCs w:val="24"/>
        </w:rPr>
      </w:pPr>
    </w:p>
    <w:p w14:paraId="274AD75D" w14:textId="77777777" w:rsidR="00E8193D" w:rsidRPr="00276F54" w:rsidRDefault="00E8193D" w:rsidP="00226B74">
      <w:pPr>
        <w:pStyle w:val="Betarp"/>
        <w:rPr>
          <w:rFonts w:ascii="Times New Roman" w:hAnsi="Times New Roman" w:cs="Times New Roman"/>
          <w:sz w:val="24"/>
          <w:szCs w:val="24"/>
        </w:rPr>
      </w:pPr>
    </w:p>
    <w:p w14:paraId="274AD75E" w14:textId="587E20AA" w:rsidR="00B225A8" w:rsidRPr="00276F54" w:rsidRDefault="00852DD9" w:rsidP="00E9118E">
      <w:pPr>
        <w:pStyle w:val="Betarp"/>
        <w:jc w:val="center"/>
        <w:rPr>
          <w:rFonts w:ascii="Times New Roman" w:hAnsi="Times New Roman" w:cs="Times New Roman"/>
          <w:sz w:val="24"/>
          <w:szCs w:val="24"/>
        </w:rPr>
      </w:pPr>
      <w:r w:rsidRPr="00276F54">
        <w:rPr>
          <w:rFonts w:ascii="Times New Roman" w:hAnsi="Times New Roman" w:cs="Times New Roman"/>
          <w:sz w:val="24"/>
          <w:szCs w:val="24"/>
        </w:rPr>
        <w:t>6</w:t>
      </w:r>
      <w:r w:rsidR="00E9118E" w:rsidRPr="00276F54">
        <w:rPr>
          <w:rFonts w:ascii="Times New Roman" w:hAnsi="Times New Roman" w:cs="Times New Roman"/>
          <w:sz w:val="24"/>
          <w:szCs w:val="24"/>
        </w:rPr>
        <w:t xml:space="preserve">.1. </w:t>
      </w:r>
      <w:r w:rsidR="00B225A8" w:rsidRPr="00276F54">
        <w:rPr>
          <w:rFonts w:ascii="Times New Roman" w:hAnsi="Times New Roman" w:cs="Times New Roman"/>
          <w:sz w:val="24"/>
          <w:szCs w:val="24"/>
        </w:rPr>
        <w:t>SAVIVALDYBIŲ MOK</w:t>
      </w:r>
      <w:r w:rsidR="00E9118E" w:rsidRPr="00276F54">
        <w:rPr>
          <w:rFonts w:ascii="Times New Roman" w:hAnsi="Times New Roman" w:cs="Times New Roman"/>
          <w:sz w:val="24"/>
          <w:szCs w:val="24"/>
        </w:rPr>
        <w:t>YKLŲ SUKURIAMOS</w:t>
      </w:r>
      <w:r w:rsidR="00B225A8" w:rsidRPr="00276F54">
        <w:rPr>
          <w:rFonts w:ascii="Times New Roman" w:hAnsi="Times New Roman" w:cs="Times New Roman"/>
          <w:sz w:val="24"/>
          <w:szCs w:val="24"/>
        </w:rPr>
        <w:t xml:space="preserve"> PRIDĖTINĖS VERTĖS </w:t>
      </w:r>
      <w:r w:rsidR="00E8193D" w:rsidRPr="00276F54">
        <w:rPr>
          <w:rFonts w:ascii="Times New Roman" w:hAnsi="Times New Roman" w:cs="Times New Roman"/>
          <w:sz w:val="24"/>
          <w:szCs w:val="24"/>
        </w:rPr>
        <w:t>VIDURKIAI</w:t>
      </w:r>
    </w:p>
    <w:p w14:paraId="274AD75F" w14:textId="77777777" w:rsidR="00774337" w:rsidRPr="00276F54" w:rsidRDefault="00774337" w:rsidP="00774337">
      <w:pPr>
        <w:spacing w:after="0" w:line="240" w:lineRule="auto"/>
        <w:rPr>
          <w:rFonts w:ascii="Times New Roman" w:eastAsia="Times New Roman" w:hAnsi="Times New Roman" w:cs="Times New Roman"/>
          <w:b/>
          <w:bCs/>
          <w:color w:val="000000"/>
          <w:sz w:val="24"/>
          <w:szCs w:val="24"/>
          <w:lang w:eastAsia="lt-LT"/>
        </w:rPr>
      </w:pPr>
      <w:r w:rsidRPr="00276F54">
        <w:rPr>
          <w:rFonts w:ascii="Times New Roman" w:eastAsia="Times New Roman" w:hAnsi="Times New Roman" w:cs="Times New Roman"/>
          <w:b/>
          <w:bCs/>
          <w:color w:val="000000"/>
          <w:sz w:val="24"/>
          <w:szCs w:val="24"/>
          <w:lang w:eastAsia="lt-LT"/>
        </w:rPr>
        <w:t>Klaipėdos m. sav. kodas 8</w:t>
      </w:r>
    </w:p>
    <w:p w14:paraId="274AD760" w14:textId="77777777" w:rsidR="00DE7341" w:rsidRPr="00276F54" w:rsidRDefault="00DE7341" w:rsidP="00DE7341">
      <w:pPr>
        <w:pStyle w:val="Betarp"/>
        <w:rPr>
          <w:rFonts w:ascii="Times New Roman" w:hAnsi="Times New Roman" w:cs="Times New Roman"/>
          <w:i/>
          <w:sz w:val="24"/>
          <w:szCs w:val="24"/>
        </w:rPr>
      </w:pPr>
      <w:r w:rsidRPr="00276F54">
        <w:rPr>
          <w:rFonts w:ascii="Times New Roman" w:hAnsi="Times New Roman" w:cs="Times New Roman"/>
          <w:i/>
          <w:sz w:val="24"/>
          <w:szCs w:val="24"/>
        </w:rPr>
        <w:t xml:space="preserve">Diagramose horizontalia punktyrine linija pažymėtas visų dalyvavusių 2014 m. ST savivaldybių </w:t>
      </w:r>
      <w:r w:rsidR="00F503F1" w:rsidRPr="00276F54">
        <w:rPr>
          <w:rFonts w:ascii="Times New Roman" w:hAnsi="Times New Roman" w:cs="Times New Roman"/>
          <w:i/>
          <w:sz w:val="24"/>
          <w:szCs w:val="24"/>
        </w:rPr>
        <w:t xml:space="preserve">mokyklų sukuriamos </w:t>
      </w:r>
      <w:r w:rsidRPr="00276F54">
        <w:rPr>
          <w:rFonts w:ascii="Times New Roman" w:hAnsi="Times New Roman" w:cs="Times New Roman"/>
          <w:i/>
          <w:sz w:val="24"/>
          <w:szCs w:val="24"/>
        </w:rPr>
        <w:t xml:space="preserve">pridėtinės vertės vidurkis. Šalies </w:t>
      </w:r>
      <w:r w:rsidR="00F503F1" w:rsidRPr="00276F54">
        <w:rPr>
          <w:rFonts w:ascii="Times New Roman" w:hAnsi="Times New Roman" w:cs="Times New Roman"/>
          <w:i/>
          <w:sz w:val="24"/>
          <w:szCs w:val="24"/>
        </w:rPr>
        <w:t xml:space="preserve">mokyklų sukuriamą </w:t>
      </w:r>
      <w:r w:rsidRPr="00276F54">
        <w:rPr>
          <w:rFonts w:ascii="Times New Roman" w:hAnsi="Times New Roman" w:cs="Times New Roman"/>
          <w:i/>
          <w:sz w:val="24"/>
          <w:szCs w:val="24"/>
        </w:rPr>
        <w:t>vidutin</w:t>
      </w:r>
      <w:r w:rsidR="00AB594F" w:rsidRPr="00276F54">
        <w:rPr>
          <w:rFonts w:ascii="Times New Roman" w:hAnsi="Times New Roman" w:cs="Times New Roman"/>
          <w:i/>
          <w:sz w:val="24"/>
          <w:szCs w:val="24"/>
        </w:rPr>
        <w:t>ę</w:t>
      </w:r>
      <w:r w:rsidRPr="00276F54">
        <w:rPr>
          <w:rFonts w:ascii="Times New Roman" w:hAnsi="Times New Roman" w:cs="Times New Roman"/>
          <w:i/>
          <w:sz w:val="24"/>
          <w:szCs w:val="24"/>
        </w:rPr>
        <w:t xml:space="preserve"> pridėtin</w:t>
      </w:r>
      <w:r w:rsidR="00AB594F" w:rsidRPr="00276F54">
        <w:rPr>
          <w:rFonts w:ascii="Times New Roman" w:hAnsi="Times New Roman" w:cs="Times New Roman"/>
          <w:i/>
          <w:sz w:val="24"/>
          <w:szCs w:val="24"/>
        </w:rPr>
        <w:t>ę</w:t>
      </w:r>
      <w:r w:rsidRPr="00276F54">
        <w:rPr>
          <w:rFonts w:ascii="Times New Roman" w:hAnsi="Times New Roman" w:cs="Times New Roman"/>
          <w:i/>
          <w:sz w:val="24"/>
          <w:szCs w:val="24"/>
        </w:rPr>
        <w:t xml:space="preserve"> vert</w:t>
      </w:r>
      <w:r w:rsidR="00AB594F" w:rsidRPr="00276F54">
        <w:rPr>
          <w:rFonts w:ascii="Times New Roman" w:hAnsi="Times New Roman" w:cs="Times New Roman"/>
          <w:i/>
          <w:sz w:val="24"/>
          <w:szCs w:val="24"/>
        </w:rPr>
        <w:t>ę</w:t>
      </w:r>
      <w:r w:rsidRPr="00276F54">
        <w:rPr>
          <w:rFonts w:ascii="Times New Roman" w:hAnsi="Times New Roman" w:cs="Times New Roman"/>
          <w:i/>
          <w:sz w:val="24"/>
          <w:szCs w:val="24"/>
        </w:rPr>
        <w:t xml:space="preserve"> atitinka nulinė padala.</w:t>
      </w:r>
    </w:p>
    <w:p w14:paraId="274AD761" w14:textId="77777777" w:rsidR="00DE7341" w:rsidRPr="00276F54" w:rsidRDefault="00DE7341" w:rsidP="00B225A8">
      <w:pPr>
        <w:pStyle w:val="Betarp"/>
        <w:rPr>
          <w:rFonts w:ascii="Times New Roman" w:hAnsi="Times New Roman" w:cs="Times New Roman"/>
          <w:b/>
          <w:sz w:val="24"/>
          <w:szCs w:val="24"/>
        </w:rPr>
      </w:pPr>
    </w:p>
    <w:p w14:paraId="274AD762" w14:textId="77777777" w:rsidR="00E8193D" w:rsidRPr="00276F54" w:rsidRDefault="00E8193D" w:rsidP="00E8193D">
      <w:pPr>
        <w:pStyle w:val="Betarp"/>
        <w:jc w:val="center"/>
        <w:rPr>
          <w:rFonts w:ascii="Times New Roman" w:hAnsi="Times New Roman" w:cs="Times New Roman"/>
          <w:b/>
          <w:sz w:val="24"/>
          <w:szCs w:val="24"/>
        </w:rPr>
      </w:pPr>
      <w:r w:rsidRPr="00276F54">
        <w:rPr>
          <w:rFonts w:ascii="Times New Roman" w:hAnsi="Times New Roman" w:cs="Times New Roman"/>
          <w:b/>
          <w:sz w:val="24"/>
          <w:szCs w:val="24"/>
        </w:rPr>
        <w:t>4 klasė</w:t>
      </w:r>
    </w:p>
    <w:p w14:paraId="274AD763" w14:textId="77777777" w:rsidR="00DE7341" w:rsidRPr="00276F54" w:rsidRDefault="00DE7341" w:rsidP="00E8193D">
      <w:pPr>
        <w:pStyle w:val="Betarp"/>
        <w:jc w:val="center"/>
        <w:rPr>
          <w:rFonts w:ascii="Times New Roman" w:hAnsi="Times New Roman" w:cs="Times New Roman"/>
          <w:b/>
          <w:sz w:val="24"/>
          <w:szCs w:val="24"/>
        </w:rPr>
      </w:pPr>
      <w:r w:rsidRPr="00276F54">
        <w:rPr>
          <w:rFonts w:ascii="Times New Roman" w:hAnsi="Times New Roman" w:cs="Times New Roman"/>
          <w:noProof/>
          <w:sz w:val="24"/>
          <w:szCs w:val="24"/>
          <w:lang w:eastAsia="lt-LT"/>
        </w:rPr>
        <w:drawing>
          <wp:inline distT="0" distB="0" distL="0" distR="0" wp14:anchorId="274AD863" wp14:editId="274AD864">
            <wp:extent cx="5828779" cy="2007870"/>
            <wp:effectExtent l="0" t="0" r="19685" b="11430"/>
            <wp:docPr id="158" name="Chart 158"/>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274AD764" w14:textId="77777777" w:rsidR="00E8193D" w:rsidRPr="00276F54" w:rsidRDefault="00E8193D" w:rsidP="00226B74">
      <w:pPr>
        <w:pStyle w:val="Betarp"/>
        <w:rPr>
          <w:rFonts w:ascii="Times New Roman" w:hAnsi="Times New Roman" w:cs="Times New Roman"/>
          <w:sz w:val="24"/>
          <w:szCs w:val="24"/>
        </w:rPr>
      </w:pPr>
    </w:p>
    <w:p w14:paraId="274AD765" w14:textId="77777777" w:rsidR="00D7786D" w:rsidRPr="00276F54" w:rsidRDefault="00D7786D" w:rsidP="005B7048">
      <w:pPr>
        <w:pStyle w:val="Betarp"/>
        <w:jc w:val="center"/>
        <w:rPr>
          <w:rFonts w:ascii="Times New Roman" w:hAnsi="Times New Roman" w:cs="Times New Roman"/>
          <w:b/>
          <w:sz w:val="24"/>
          <w:szCs w:val="24"/>
        </w:rPr>
      </w:pPr>
    </w:p>
    <w:p w14:paraId="274AD766" w14:textId="77777777" w:rsidR="005B7048" w:rsidRPr="00276F54" w:rsidRDefault="005B7048" w:rsidP="005B7048">
      <w:pPr>
        <w:pStyle w:val="Betarp"/>
        <w:jc w:val="center"/>
        <w:rPr>
          <w:rFonts w:ascii="Times New Roman" w:hAnsi="Times New Roman" w:cs="Times New Roman"/>
          <w:b/>
          <w:sz w:val="24"/>
          <w:szCs w:val="24"/>
        </w:rPr>
      </w:pPr>
      <w:r w:rsidRPr="00276F54">
        <w:rPr>
          <w:rFonts w:ascii="Times New Roman" w:hAnsi="Times New Roman" w:cs="Times New Roman"/>
          <w:b/>
          <w:sz w:val="24"/>
          <w:szCs w:val="24"/>
        </w:rPr>
        <w:t>8 klasė</w:t>
      </w:r>
    </w:p>
    <w:p w14:paraId="274AD767" w14:textId="77777777" w:rsidR="00DE7341" w:rsidRPr="00276F54" w:rsidRDefault="00DE7341" w:rsidP="005B7048">
      <w:pPr>
        <w:pStyle w:val="Betarp"/>
        <w:jc w:val="center"/>
        <w:rPr>
          <w:rFonts w:ascii="Times New Roman" w:hAnsi="Times New Roman" w:cs="Times New Roman"/>
          <w:b/>
          <w:sz w:val="24"/>
          <w:szCs w:val="24"/>
        </w:rPr>
      </w:pPr>
      <w:r w:rsidRPr="00276F54">
        <w:rPr>
          <w:rFonts w:ascii="Times New Roman" w:hAnsi="Times New Roman" w:cs="Times New Roman"/>
          <w:noProof/>
          <w:sz w:val="24"/>
          <w:szCs w:val="24"/>
          <w:lang w:eastAsia="lt-LT"/>
        </w:rPr>
        <w:drawing>
          <wp:inline distT="0" distB="0" distL="0" distR="0" wp14:anchorId="274AD865" wp14:editId="274AD866">
            <wp:extent cx="5828779" cy="2007870"/>
            <wp:effectExtent l="0" t="0" r="19685" b="11430"/>
            <wp:docPr id="159" name="Chart 159"/>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14:paraId="274AD768" w14:textId="77777777" w:rsidR="00E8193D" w:rsidRPr="00276F54" w:rsidRDefault="00E8193D" w:rsidP="00226B74">
      <w:pPr>
        <w:pStyle w:val="Betarp"/>
        <w:rPr>
          <w:rFonts w:ascii="Times New Roman" w:hAnsi="Times New Roman" w:cs="Times New Roman"/>
          <w:sz w:val="24"/>
          <w:szCs w:val="24"/>
        </w:rPr>
      </w:pPr>
    </w:p>
    <w:p w14:paraId="274AD769" w14:textId="77777777" w:rsidR="003256D7" w:rsidRPr="00276F54" w:rsidRDefault="003256D7">
      <w:pPr>
        <w:rPr>
          <w:rFonts w:ascii="Times New Roman" w:hAnsi="Times New Roman" w:cs="Times New Roman"/>
          <w:sz w:val="24"/>
          <w:szCs w:val="24"/>
        </w:rPr>
      </w:pPr>
      <w:r w:rsidRPr="00276F54">
        <w:rPr>
          <w:rFonts w:ascii="Times New Roman" w:hAnsi="Times New Roman" w:cs="Times New Roman"/>
          <w:sz w:val="24"/>
          <w:szCs w:val="24"/>
        </w:rPr>
        <w:br w:type="page"/>
      </w:r>
    </w:p>
    <w:p w14:paraId="274AD788" w14:textId="77777777" w:rsidR="00EE6970" w:rsidRPr="00276F54" w:rsidRDefault="00EE6970" w:rsidP="00E82993">
      <w:pPr>
        <w:pStyle w:val="Sraopastraipa"/>
        <w:numPr>
          <w:ilvl w:val="0"/>
          <w:numId w:val="6"/>
        </w:numPr>
        <w:spacing w:after="120" w:line="240" w:lineRule="auto"/>
        <w:rPr>
          <w:rFonts w:ascii="Times New Roman" w:hAnsi="Times New Roman" w:cs="Times New Roman"/>
          <w:sz w:val="24"/>
          <w:szCs w:val="24"/>
        </w:rPr>
      </w:pPr>
      <w:r w:rsidRPr="00276F54">
        <w:rPr>
          <w:rFonts w:ascii="Times New Roman" w:hAnsi="Times New Roman" w:cs="Times New Roman"/>
          <w:sz w:val="24"/>
          <w:szCs w:val="24"/>
        </w:rPr>
        <w:lastRenderedPageBreak/>
        <w:t>INFORMACIJA IR PAAIŠKINIMAI APIE ATASKAITOJE PATEIKIAMUS DUOMENIS</w:t>
      </w:r>
    </w:p>
    <w:p w14:paraId="274AD789" w14:textId="77777777" w:rsidR="00EE6970" w:rsidRPr="00276F54" w:rsidRDefault="00EE6970" w:rsidP="00EE6970">
      <w:pPr>
        <w:pStyle w:val="Betarp"/>
        <w:ind w:firstLine="567"/>
        <w:jc w:val="both"/>
        <w:rPr>
          <w:rFonts w:ascii="Times New Roman" w:hAnsi="Times New Roman" w:cs="Times New Roman"/>
          <w:sz w:val="24"/>
          <w:szCs w:val="24"/>
        </w:rPr>
      </w:pPr>
    </w:p>
    <w:p w14:paraId="274AD78A" w14:textId="086465CF" w:rsidR="00EE6970" w:rsidRPr="00276F54" w:rsidRDefault="00EE6970" w:rsidP="00EE6970">
      <w:pPr>
        <w:pStyle w:val="Betarp"/>
        <w:ind w:firstLine="567"/>
        <w:jc w:val="both"/>
        <w:rPr>
          <w:rFonts w:ascii="Times New Roman" w:hAnsi="Times New Roman" w:cs="Times New Roman"/>
          <w:sz w:val="24"/>
          <w:szCs w:val="24"/>
        </w:rPr>
      </w:pPr>
      <w:r w:rsidRPr="00276F54">
        <w:rPr>
          <w:rFonts w:ascii="Times New Roman" w:hAnsi="Times New Roman" w:cs="Times New Roman"/>
          <w:sz w:val="24"/>
          <w:szCs w:val="24"/>
        </w:rPr>
        <w:t xml:space="preserve">Duomenys šioje ataskaitoje pateikiami lentelėse ir vaizdžiomis gana įvairiomis diagramomis, padedančiomis geriau suprasti sudėtingą lyginamąją </w:t>
      </w:r>
      <w:proofErr w:type="spellStart"/>
      <w:r w:rsidRPr="00276F54">
        <w:rPr>
          <w:rFonts w:ascii="Times New Roman" w:hAnsi="Times New Roman" w:cs="Times New Roman"/>
          <w:sz w:val="24"/>
          <w:szCs w:val="24"/>
        </w:rPr>
        <w:t>statistiškai</w:t>
      </w:r>
      <w:proofErr w:type="spellEnd"/>
      <w:r w:rsidRPr="00276F54">
        <w:rPr>
          <w:rFonts w:ascii="Times New Roman" w:hAnsi="Times New Roman" w:cs="Times New Roman"/>
          <w:sz w:val="24"/>
          <w:szCs w:val="24"/>
        </w:rPr>
        <w:t xml:space="preserve"> apdorotą informaciją. Šiame skyriuje pateikiama informacija, padedanti geriau suprasti ir pasinaudoti apibendrintais </w:t>
      </w:r>
      <w:r w:rsidR="008D5B81" w:rsidRPr="00276F54">
        <w:rPr>
          <w:rFonts w:ascii="Times New Roman" w:hAnsi="Times New Roman" w:cs="Times New Roman"/>
          <w:sz w:val="24"/>
          <w:szCs w:val="24"/>
        </w:rPr>
        <w:t>lyginamaisiais duomenimis apie m</w:t>
      </w:r>
      <w:r w:rsidRPr="00276F54">
        <w:rPr>
          <w:rFonts w:ascii="Times New Roman" w:hAnsi="Times New Roman" w:cs="Times New Roman"/>
          <w:sz w:val="24"/>
          <w:szCs w:val="24"/>
        </w:rPr>
        <w:t>ūsų savivaldybės mokyklų 4 ir 8 klasės mokinių mokymosi pasiekimus.</w:t>
      </w:r>
    </w:p>
    <w:p w14:paraId="274AD78B" w14:textId="77777777" w:rsidR="00EF718E" w:rsidRPr="00276F54" w:rsidRDefault="00EF718E" w:rsidP="00EE6970">
      <w:pPr>
        <w:pStyle w:val="Betarp"/>
        <w:ind w:firstLine="567"/>
        <w:jc w:val="both"/>
        <w:rPr>
          <w:rFonts w:ascii="Times New Roman" w:hAnsi="Times New Roman" w:cs="Times New Roman"/>
          <w:sz w:val="24"/>
          <w:szCs w:val="24"/>
        </w:rPr>
      </w:pPr>
    </w:p>
    <w:p w14:paraId="274AD78C" w14:textId="77777777" w:rsidR="00EE6970" w:rsidRPr="00276F54" w:rsidRDefault="00EE6970" w:rsidP="00EE6970">
      <w:pPr>
        <w:pStyle w:val="Betarp"/>
        <w:ind w:firstLine="567"/>
        <w:jc w:val="both"/>
        <w:rPr>
          <w:rFonts w:ascii="Times New Roman" w:hAnsi="Times New Roman" w:cs="Times New Roman"/>
          <w:sz w:val="24"/>
          <w:szCs w:val="24"/>
        </w:rPr>
      </w:pPr>
      <w:r w:rsidRPr="00276F54">
        <w:rPr>
          <w:rFonts w:ascii="Times New Roman" w:hAnsi="Times New Roman" w:cs="Times New Roman"/>
          <w:b/>
          <w:sz w:val="24"/>
          <w:szCs w:val="24"/>
        </w:rPr>
        <w:t>Voratinklinėje diagramoje</w:t>
      </w:r>
      <w:r w:rsidRPr="00276F54">
        <w:rPr>
          <w:rFonts w:ascii="Times New Roman" w:hAnsi="Times New Roman" w:cs="Times New Roman"/>
          <w:sz w:val="24"/>
          <w:szCs w:val="24"/>
        </w:rPr>
        <w:t xml:space="preserve"> (</w:t>
      </w:r>
      <w:r w:rsidRPr="00276F54">
        <w:rPr>
          <w:rFonts w:ascii="Times New Roman" w:hAnsi="Times New Roman" w:cs="Times New Roman"/>
          <w:i/>
          <w:sz w:val="24"/>
          <w:szCs w:val="24"/>
        </w:rPr>
        <w:t>1 ir 2 pav.</w:t>
      </w:r>
      <w:r w:rsidRPr="00276F54">
        <w:rPr>
          <w:rFonts w:ascii="Times New Roman" w:hAnsi="Times New Roman" w:cs="Times New Roman"/>
          <w:sz w:val="24"/>
          <w:szCs w:val="24"/>
        </w:rPr>
        <w:t>) savivaldybės mokyklų/mokyklos standartizuotas pridėtinės vertės rodiklis lyginamas su savivaldybės mokyklų/mokyklos 4 arba 8 klasės mokinių standartizuotais vertinimo įrankiais pamatuotų akademinių pasiekimų,</w:t>
      </w:r>
      <w:r w:rsidRPr="00276F54">
        <w:rPr>
          <w:rFonts w:ascii="Times New Roman" w:hAnsi="Times New Roman" w:cs="Times New Roman"/>
          <w:b/>
          <w:sz w:val="24"/>
          <w:szCs w:val="24"/>
        </w:rPr>
        <w:t xml:space="preserve"> </w:t>
      </w:r>
      <w:r w:rsidR="00253501" w:rsidRPr="00276F54">
        <w:rPr>
          <w:rFonts w:ascii="Times New Roman" w:hAnsi="Times New Roman" w:cs="Times New Roman"/>
          <w:sz w:val="24"/>
          <w:szCs w:val="24"/>
        </w:rPr>
        <w:t>mokėjimo mokytis</w:t>
      </w:r>
      <w:r w:rsidRPr="00276F54">
        <w:rPr>
          <w:rFonts w:ascii="Times New Roman" w:hAnsi="Times New Roman" w:cs="Times New Roman"/>
          <w:sz w:val="24"/>
          <w:szCs w:val="24"/>
        </w:rPr>
        <w:t xml:space="preserve"> ir </w:t>
      </w:r>
      <w:r w:rsidR="0016049C" w:rsidRPr="00276F54">
        <w:rPr>
          <w:rFonts w:ascii="Times New Roman" w:hAnsi="Times New Roman" w:cs="Times New Roman"/>
          <w:sz w:val="24"/>
          <w:szCs w:val="24"/>
        </w:rPr>
        <w:t>kitais</w:t>
      </w:r>
      <w:r w:rsidRPr="00276F54">
        <w:rPr>
          <w:rFonts w:ascii="Times New Roman" w:hAnsi="Times New Roman" w:cs="Times New Roman"/>
          <w:sz w:val="24"/>
          <w:szCs w:val="24"/>
        </w:rPr>
        <w:t xml:space="preserve"> rodikliais (standartizuotais taškais).</w:t>
      </w:r>
    </w:p>
    <w:p w14:paraId="274AD78D" w14:textId="77777777" w:rsidR="00EF718E" w:rsidRPr="00276F54" w:rsidRDefault="00EF718E" w:rsidP="00EE6970">
      <w:pPr>
        <w:pStyle w:val="Betarp"/>
        <w:ind w:firstLine="567"/>
        <w:jc w:val="both"/>
        <w:rPr>
          <w:rFonts w:ascii="Times New Roman" w:hAnsi="Times New Roman" w:cs="Times New Roman"/>
          <w:sz w:val="24"/>
          <w:szCs w:val="24"/>
          <w:lang w:eastAsia="lt-LT"/>
        </w:rPr>
      </w:pPr>
    </w:p>
    <w:tbl>
      <w:tblPr>
        <w:tblW w:w="0" w:type="auto"/>
        <w:tblInd w:w="250" w:type="dxa"/>
        <w:tblLayout w:type="fixed"/>
        <w:tblLook w:val="04A0" w:firstRow="1" w:lastRow="0" w:firstColumn="1" w:lastColumn="0" w:noHBand="0" w:noVBand="1"/>
      </w:tblPr>
      <w:tblGrid>
        <w:gridCol w:w="5211"/>
        <w:gridCol w:w="5103"/>
      </w:tblGrid>
      <w:tr w:rsidR="00EE6970" w:rsidRPr="00276F54" w14:paraId="274AD792" w14:textId="77777777" w:rsidTr="006841DC">
        <w:tc>
          <w:tcPr>
            <w:tcW w:w="5211" w:type="dxa"/>
            <w:shd w:val="clear" w:color="auto" w:fill="auto"/>
          </w:tcPr>
          <w:p w14:paraId="274AD78E" w14:textId="77777777" w:rsidR="00EE6970" w:rsidRPr="00276F54" w:rsidRDefault="00EE6970" w:rsidP="00EE6970">
            <w:pPr>
              <w:pStyle w:val="Betarp"/>
              <w:rPr>
                <w:rFonts w:ascii="Times New Roman" w:hAnsi="Times New Roman" w:cs="Times New Roman"/>
                <w:i/>
                <w:sz w:val="24"/>
                <w:szCs w:val="24"/>
              </w:rPr>
            </w:pPr>
            <w:r w:rsidRPr="00276F54">
              <w:rPr>
                <w:rFonts w:ascii="Times New Roman" w:hAnsi="Times New Roman" w:cs="Times New Roman"/>
                <w:i/>
                <w:sz w:val="24"/>
                <w:szCs w:val="24"/>
              </w:rPr>
              <w:t>1 pav.</w:t>
            </w:r>
          </w:p>
          <w:p w14:paraId="274AD78F" w14:textId="77777777" w:rsidR="00EE6970" w:rsidRPr="00276F54" w:rsidRDefault="006841DC" w:rsidP="006841DC">
            <w:pPr>
              <w:pStyle w:val="Betarp"/>
              <w:rPr>
                <w:rFonts w:ascii="Times New Roman" w:hAnsi="Times New Roman" w:cs="Times New Roman"/>
                <w:i/>
                <w:sz w:val="24"/>
                <w:szCs w:val="24"/>
              </w:rPr>
            </w:pPr>
            <w:r w:rsidRPr="00276F54">
              <w:rPr>
                <w:rFonts w:ascii="Times New Roman" w:hAnsi="Times New Roman" w:cs="Times New Roman"/>
                <w:i/>
                <w:sz w:val="24"/>
                <w:szCs w:val="24"/>
              </w:rPr>
              <w:t>X</w:t>
            </w:r>
            <w:r w:rsidR="00EE6970" w:rsidRPr="00276F54">
              <w:rPr>
                <w:rFonts w:ascii="Times New Roman" w:hAnsi="Times New Roman" w:cs="Times New Roman"/>
                <w:i/>
                <w:sz w:val="24"/>
                <w:szCs w:val="24"/>
              </w:rPr>
              <w:t xml:space="preserve"> </w:t>
            </w:r>
            <w:r w:rsidR="009D7D54" w:rsidRPr="00276F54">
              <w:rPr>
                <w:rFonts w:ascii="Times New Roman" w:hAnsi="Times New Roman" w:cs="Times New Roman"/>
                <w:i/>
                <w:sz w:val="24"/>
                <w:szCs w:val="24"/>
              </w:rPr>
              <w:t>savivaldybės</w:t>
            </w:r>
            <w:r w:rsidR="00EE6970" w:rsidRPr="00276F54">
              <w:rPr>
                <w:rFonts w:ascii="Times New Roman" w:hAnsi="Times New Roman" w:cs="Times New Roman"/>
                <w:i/>
                <w:sz w:val="24"/>
                <w:szCs w:val="24"/>
              </w:rPr>
              <w:t xml:space="preserve"> 4 </w:t>
            </w:r>
            <w:proofErr w:type="spellStart"/>
            <w:r w:rsidR="00EE6970" w:rsidRPr="00276F54">
              <w:rPr>
                <w:rFonts w:ascii="Times New Roman" w:hAnsi="Times New Roman" w:cs="Times New Roman"/>
                <w:i/>
                <w:sz w:val="24"/>
                <w:szCs w:val="24"/>
              </w:rPr>
              <w:t>kl</w:t>
            </w:r>
            <w:proofErr w:type="spellEnd"/>
            <w:r w:rsidR="00EE6970" w:rsidRPr="00276F54">
              <w:rPr>
                <w:rFonts w:ascii="Times New Roman" w:hAnsi="Times New Roman" w:cs="Times New Roman"/>
                <w:i/>
                <w:sz w:val="24"/>
                <w:szCs w:val="24"/>
              </w:rPr>
              <w:t>. mokinių pasiekimų ir kiti rodikliai (standartizuotais taškais)</w:t>
            </w:r>
          </w:p>
        </w:tc>
        <w:tc>
          <w:tcPr>
            <w:tcW w:w="5103" w:type="dxa"/>
            <w:shd w:val="clear" w:color="auto" w:fill="auto"/>
          </w:tcPr>
          <w:p w14:paraId="274AD790" w14:textId="77777777" w:rsidR="00EE6970" w:rsidRPr="00276F54" w:rsidRDefault="00EE6970" w:rsidP="00EE6970">
            <w:pPr>
              <w:pStyle w:val="Betarp"/>
              <w:rPr>
                <w:rFonts w:ascii="Times New Roman" w:hAnsi="Times New Roman" w:cs="Times New Roman"/>
                <w:i/>
                <w:sz w:val="24"/>
                <w:szCs w:val="24"/>
              </w:rPr>
            </w:pPr>
            <w:r w:rsidRPr="00276F54">
              <w:rPr>
                <w:rFonts w:ascii="Times New Roman" w:hAnsi="Times New Roman" w:cs="Times New Roman"/>
                <w:i/>
                <w:sz w:val="24"/>
                <w:szCs w:val="24"/>
              </w:rPr>
              <w:t>2 pav.</w:t>
            </w:r>
          </w:p>
          <w:p w14:paraId="274AD791" w14:textId="77777777" w:rsidR="00EE6970" w:rsidRPr="00276F54" w:rsidRDefault="006841DC" w:rsidP="006841DC">
            <w:pPr>
              <w:pStyle w:val="Betarp"/>
              <w:rPr>
                <w:rFonts w:ascii="Times New Roman" w:hAnsi="Times New Roman" w:cs="Times New Roman"/>
                <w:i/>
                <w:sz w:val="24"/>
                <w:szCs w:val="24"/>
              </w:rPr>
            </w:pPr>
            <w:r w:rsidRPr="00276F54">
              <w:rPr>
                <w:rFonts w:ascii="Times New Roman" w:hAnsi="Times New Roman" w:cs="Times New Roman"/>
                <w:i/>
                <w:sz w:val="24"/>
                <w:szCs w:val="24"/>
              </w:rPr>
              <w:t>X</w:t>
            </w:r>
            <w:r w:rsidR="00EE6970" w:rsidRPr="00276F54">
              <w:rPr>
                <w:rFonts w:ascii="Times New Roman" w:hAnsi="Times New Roman" w:cs="Times New Roman"/>
                <w:i/>
                <w:sz w:val="24"/>
                <w:szCs w:val="24"/>
              </w:rPr>
              <w:t xml:space="preserve"> </w:t>
            </w:r>
            <w:r w:rsidRPr="00276F54">
              <w:rPr>
                <w:rFonts w:ascii="Times New Roman" w:hAnsi="Times New Roman" w:cs="Times New Roman"/>
                <w:i/>
                <w:sz w:val="24"/>
                <w:szCs w:val="24"/>
              </w:rPr>
              <w:t>savivaldybė</w:t>
            </w:r>
            <w:r w:rsidR="00EE6970" w:rsidRPr="00276F54">
              <w:rPr>
                <w:rFonts w:ascii="Times New Roman" w:hAnsi="Times New Roman" w:cs="Times New Roman"/>
                <w:i/>
                <w:sz w:val="24"/>
                <w:szCs w:val="24"/>
              </w:rPr>
              <w:t xml:space="preserve">s 8 </w:t>
            </w:r>
            <w:proofErr w:type="spellStart"/>
            <w:r w:rsidR="00EE6970" w:rsidRPr="00276F54">
              <w:rPr>
                <w:rFonts w:ascii="Times New Roman" w:hAnsi="Times New Roman" w:cs="Times New Roman"/>
                <w:i/>
                <w:sz w:val="24"/>
                <w:szCs w:val="24"/>
              </w:rPr>
              <w:t>kl</w:t>
            </w:r>
            <w:proofErr w:type="spellEnd"/>
            <w:r w:rsidR="00EE6970" w:rsidRPr="00276F54">
              <w:rPr>
                <w:rFonts w:ascii="Times New Roman" w:hAnsi="Times New Roman" w:cs="Times New Roman"/>
                <w:i/>
                <w:sz w:val="24"/>
                <w:szCs w:val="24"/>
              </w:rPr>
              <w:t>. mokinių pasiekimų ir kiti rodikliai (standartizuotais taškais)</w:t>
            </w:r>
          </w:p>
        </w:tc>
      </w:tr>
      <w:tr w:rsidR="00EE6970" w:rsidRPr="00276F54" w14:paraId="274AD795" w14:textId="77777777" w:rsidTr="006841DC">
        <w:tc>
          <w:tcPr>
            <w:tcW w:w="5211" w:type="dxa"/>
            <w:shd w:val="clear" w:color="auto" w:fill="auto"/>
          </w:tcPr>
          <w:p w14:paraId="274AD793" w14:textId="77777777" w:rsidR="00EE6970" w:rsidRPr="00276F54" w:rsidRDefault="006841DC" w:rsidP="00EE6970">
            <w:pPr>
              <w:pStyle w:val="Betarp"/>
              <w:rPr>
                <w:rFonts w:ascii="Times New Roman" w:hAnsi="Times New Roman" w:cs="Times New Roman"/>
                <w:sz w:val="24"/>
                <w:szCs w:val="24"/>
                <w:lang w:eastAsia="lt-LT"/>
              </w:rPr>
            </w:pPr>
            <w:r w:rsidRPr="00276F54">
              <w:rPr>
                <w:rFonts w:ascii="Times New Roman" w:hAnsi="Times New Roman" w:cs="Times New Roman"/>
                <w:noProof/>
                <w:sz w:val="24"/>
                <w:szCs w:val="24"/>
                <w:lang w:eastAsia="lt-LT"/>
              </w:rPr>
              <w:drawing>
                <wp:inline distT="0" distB="0" distL="0" distR="0" wp14:anchorId="274AD86F" wp14:editId="274AD870">
                  <wp:extent cx="3124200" cy="2182235"/>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124200" cy="2182235"/>
                          </a:xfrm>
                          <a:prstGeom prst="rect">
                            <a:avLst/>
                          </a:prstGeom>
                          <a:noFill/>
                        </pic:spPr>
                      </pic:pic>
                    </a:graphicData>
                  </a:graphic>
                </wp:inline>
              </w:drawing>
            </w:r>
          </w:p>
        </w:tc>
        <w:tc>
          <w:tcPr>
            <w:tcW w:w="5103" w:type="dxa"/>
            <w:shd w:val="clear" w:color="auto" w:fill="auto"/>
          </w:tcPr>
          <w:p w14:paraId="274AD794" w14:textId="77777777" w:rsidR="00EE6970" w:rsidRPr="00276F54" w:rsidRDefault="006841DC" w:rsidP="00EE6970">
            <w:pPr>
              <w:pStyle w:val="Betarp"/>
              <w:rPr>
                <w:rFonts w:ascii="Times New Roman" w:hAnsi="Times New Roman" w:cs="Times New Roman"/>
                <w:sz w:val="24"/>
                <w:szCs w:val="24"/>
                <w:lang w:eastAsia="lt-LT"/>
              </w:rPr>
            </w:pPr>
            <w:r w:rsidRPr="00276F54">
              <w:rPr>
                <w:rFonts w:ascii="Times New Roman" w:hAnsi="Times New Roman" w:cs="Times New Roman"/>
                <w:noProof/>
                <w:sz w:val="24"/>
                <w:szCs w:val="24"/>
                <w:lang w:eastAsia="lt-LT"/>
              </w:rPr>
              <w:drawing>
                <wp:inline distT="0" distB="0" distL="0" distR="0" wp14:anchorId="274AD871" wp14:editId="274AD872">
                  <wp:extent cx="3102903" cy="2186940"/>
                  <wp:effectExtent l="0" t="0" r="254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104361" cy="2187967"/>
                          </a:xfrm>
                          <a:prstGeom prst="rect">
                            <a:avLst/>
                          </a:prstGeom>
                          <a:noFill/>
                        </pic:spPr>
                      </pic:pic>
                    </a:graphicData>
                  </a:graphic>
                </wp:inline>
              </w:drawing>
            </w:r>
          </w:p>
        </w:tc>
      </w:tr>
    </w:tbl>
    <w:p w14:paraId="274AD796" w14:textId="77777777" w:rsidR="00EE6970" w:rsidRPr="00276F54" w:rsidRDefault="00EE6970" w:rsidP="00EE6970">
      <w:pPr>
        <w:pStyle w:val="Betarp"/>
        <w:rPr>
          <w:rFonts w:ascii="Times New Roman" w:hAnsi="Times New Roman" w:cs="Times New Roman"/>
          <w:i/>
          <w:sz w:val="24"/>
          <w:szCs w:val="24"/>
        </w:rPr>
      </w:pPr>
      <w:r w:rsidRPr="00276F54">
        <w:rPr>
          <w:rFonts w:ascii="Times New Roman" w:hAnsi="Times New Roman" w:cs="Times New Roman"/>
          <w:b/>
          <w:i/>
          <w:sz w:val="24"/>
          <w:szCs w:val="24"/>
        </w:rPr>
        <w:t>Pastaba:</w:t>
      </w:r>
      <w:r w:rsidRPr="00276F54">
        <w:rPr>
          <w:rFonts w:ascii="Times New Roman" w:hAnsi="Times New Roman" w:cs="Times New Roman"/>
          <w:i/>
          <w:sz w:val="24"/>
          <w:szCs w:val="24"/>
        </w:rPr>
        <w:t xml:space="preserve"> Diagramose (1 ir 2 pav.) </w:t>
      </w:r>
      <w:r w:rsidR="00253501" w:rsidRPr="00276F54">
        <w:rPr>
          <w:rFonts w:ascii="Times New Roman" w:hAnsi="Times New Roman" w:cs="Times New Roman"/>
          <w:i/>
          <w:sz w:val="24"/>
          <w:szCs w:val="24"/>
        </w:rPr>
        <w:t xml:space="preserve">X </w:t>
      </w:r>
      <w:r w:rsidRPr="00276F54">
        <w:rPr>
          <w:rFonts w:ascii="Times New Roman" w:hAnsi="Times New Roman" w:cs="Times New Roman"/>
          <w:i/>
          <w:sz w:val="24"/>
          <w:szCs w:val="24"/>
        </w:rPr>
        <w:t xml:space="preserve">savivaldybės mokyklų testų ir klausimynų rezultatai lyginami su </w:t>
      </w:r>
      <w:r w:rsidR="00253501" w:rsidRPr="00276F54">
        <w:rPr>
          <w:rFonts w:ascii="Times New Roman" w:hAnsi="Times New Roman" w:cs="Times New Roman"/>
          <w:i/>
          <w:sz w:val="24"/>
          <w:szCs w:val="24"/>
        </w:rPr>
        <w:t xml:space="preserve">2012 m. </w:t>
      </w:r>
      <w:r w:rsidRPr="00276F54">
        <w:rPr>
          <w:rFonts w:ascii="Times New Roman" w:hAnsi="Times New Roman" w:cs="Times New Roman"/>
          <w:i/>
          <w:sz w:val="24"/>
          <w:szCs w:val="24"/>
        </w:rPr>
        <w:t>šalies</w:t>
      </w:r>
      <w:r w:rsidR="006841DC" w:rsidRPr="00276F54">
        <w:rPr>
          <w:rFonts w:ascii="Times New Roman" w:hAnsi="Times New Roman" w:cs="Times New Roman"/>
          <w:i/>
          <w:sz w:val="24"/>
          <w:szCs w:val="24"/>
        </w:rPr>
        <w:t xml:space="preserve"> ir visų </w:t>
      </w:r>
      <w:r w:rsidR="00253501" w:rsidRPr="00276F54">
        <w:rPr>
          <w:rFonts w:ascii="Times New Roman" w:hAnsi="Times New Roman" w:cs="Times New Roman"/>
          <w:i/>
          <w:sz w:val="24"/>
          <w:szCs w:val="24"/>
        </w:rPr>
        <w:t xml:space="preserve">savivaldybių  </w:t>
      </w:r>
      <w:r w:rsidR="006841DC" w:rsidRPr="00276F54">
        <w:rPr>
          <w:rFonts w:ascii="Times New Roman" w:hAnsi="Times New Roman" w:cs="Times New Roman"/>
          <w:i/>
          <w:sz w:val="24"/>
          <w:szCs w:val="24"/>
        </w:rPr>
        <w:t>2014 m. ST</w:t>
      </w:r>
      <w:r w:rsidRPr="00276F54">
        <w:rPr>
          <w:rFonts w:ascii="Times New Roman" w:hAnsi="Times New Roman" w:cs="Times New Roman"/>
          <w:i/>
          <w:sz w:val="24"/>
          <w:szCs w:val="24"/>
        </w:rPr>
        <w:t xml:space="preserve"> rezultatais. Lyginimo patogumo sumetimais, visi rezultatai perskaičiuoti į taip vadinamus standartizuotus taškus. </w:t>
      </w:r>
    </w:p>
    <w:p w14:paraId="274AD797" w14:textId="77777777" w:rsidR="00EE6970" w:rsidRPr="00276F54" w:rsidRDefault="00EE6970" w:rsidP="00EE6970">
      <w:pPr>
        <w:pStyle w:val="Betarp"/>
        <w:rPr>
          <w:rFonts w:ascii="Times New Roman" w:hAnsi="Times New Roman" w:cs="Times New Roman"/>
          <w:sz w:val="24"/>
          <w:szCs w:val="24"/>
        </w:rPr>
      </w:pPr>
    </w:p>
    <w:p w14:paraId="274AD798" w14:textId="77777777" w:rsidR="00EE6970" w:rsidRPr="00276F54" w:rsidRDefault="00EE6970" w:rsidP="00EE6970">
      <w:pPr>
        <w:pStyle w:val="Betarp"/>
        <w:ind w:firstLine="567"/>
        <w:jc w:val="both"/>
        <w:rPr>
          <w:rFonts w:ascii="Times New Roman" w:hAnsi="Times New Roman" w:cs="Times New Roman"/>
          <w:sz w:val="24"/>
          <w:szCs w:val="24"/>
        </w:rPr>
      </w:pPr>
      <w:r w:rsidRPr="00276F54">
        <w:rPr>
          <w:rFonts w:ascii="Times New Roman" w:hAnsi="Times New Roman" w:cs="Times New Roman"/>
          <w:sz w:val="24"/>
          <w:szCs w:val="24"/>
        </w:rPr>
        <w:t xml:space="preserve">Apskaičiuojant </w:t>
      </w:r>
      <w:r w:rsidRPr="00276F54">
        <w:rPr>
          <w:rFonts w:ascii="Times New Roman" w:hAnsi="Times New Roman" w:cs="Times New Roman"/>
          <w:b/>
          <w:sz w:val="24"/>
          <w:szCs w:val="24"/>
        </w:rPr>
        <w:t>standartizuotus taškus</w:t>
      </w:r>
      <w:r w:rsidRPr="00276F54">
        <w:rPr>
          <w:rFonts w:ascii="Times New Roman" w:hAnsi="Times New Roman" w:cs="Times New Roman"/>
          <w:sz w:val="24"/>
          <w:szCs w:val="24"/>
        </w:rPr>
        <w:t xml:space="preserve"> </w:t>
      </w:r>
      <w:r w:rsidRPr="00276F54">
        <w:rPr>
          <w:rFonts w:ascii="Times New Roman" w:hAnsi="Times New Roman" w:cs="Times New Roman"/>
          <w:i/>
          <w:sz w:val="24"/>
          <w:szCs w:val="24"/>
        </w:rPr>
        <w:t>(3 pav.)</w:t>
      </w:r>
      <w:r w:rsidRPr="00276F54">
        <w:rPr>
          <w:rFonts w:ascii="Times New Roman" w:hAnsi="Times New Roman" w:cs="Times New Roman"/>
          <w:sz w:val="24"/>
          <w:szCs w:val="24"/>
        </w:rPr>
        <w:t xml:space="preserve"> visų šalies mokyklų rezultatai centruojami ir normuojami. Kitaip tariant, perskaičiavus visų mokyklų rezultatus į standartizuotus taškus, visose vertinimo srityse jų vidurkiai lygūs 0</w:t>
      </w:r>
      <w:r w:rsidR="00BD6B43" w:rsidRPr="00276F54">
        <w:rPr>
          <w:rFonts w:ascii="Times New Roman" w:hAnsi="Times New Roman" w:cs="Times New Roman"/>
          <w:sz w:val="24"/>
          <w:szCs w:val="24"/>
        </w:rPr>
        <w:t xml:space="preserve"> (nuliui)</w:t>
      </w:r>
      <w:r w:rsidRPr="00276F54">
        <w:rPr>
          <w:rFonts w:ascii="Times New Roman" w:hAnsi="Times New Roman" w:cs="Times New Roman"/>
          <w:sz w:val="24"/>
          <w:szCs w:val="24"/>
        </w:rPr>
        <w:t xml:space="preserve">, o standartiniai nuokrypiai – 1. </w:t>
      </w:r>
    </w:p>
    <w:p w14:paraId="274AD799" w14:textId="77777777" w:rsidR="00EE6970" w:rsidRPr="00276F54" w:rsidRDefault="00EE6970" w:rsidP="00EE6970">
      <w:pPr>
        <w:pStyle w:val="Betarp"/>
        <w:ind w:firstLine="567"/>
        <w:jc w:val="both"/>
        <w:rPr>
          <w:rFonts w:ascii="Times New Roman" w:hAnsi="Times New Roman" w:cs="Times New Roman"/>
          <w:sz w:val="24"/>
          <w:szCs w:val="24"/>
        </w:rPr>
      </w:pPr>
      <w:r w:rsidRPr="00276F54">
        <w:rPr>
          <w:rFonts w:ascii="Times New Roman" w:hAnsi="Times New Roman" w:cs="Times New Roman"/>
          <w:sz w:val="24"/>
          <w:szCs w:val="24"/>
        </w:rPr>
        <w:t>Apie konkrečios mokyklos rezultatų lygį šalies mastu galima spręsti pagal žemiau pateiktoje diagramoje aprašytą teorinį mokyklų standartizuotų taškų pasiskirstymą intervaluose tarp taškų -4, -3, -2, -1, 0, 1, 2, 3 ir 4. Pavyzdžiui, jei mokyklos rezultatas kurioje nors srityje (išreikštas standartizuotais taškais) yra aukštesnis už 1, tai mokykla yra tarp geriausių (šioje srityje) 16% šalies mokyklų. O jeigu mokyklos rezultatas yra aukštesnis už 2, tai mokykla yra tarp 2-3% geriausių mokyklų. Praktikoje mokyklų standartizuotų taškų pasiskirstymas šiek tiek nukrypsta nuo teorinio pasiskirstymo, tačiau tie nukrypimai paprastai neviršija kelių procentinių punktų.</w:t>
      </w:r>
    </w:p>
    <w:p w14:paraId="274AD79A" w14:textId="77777777" w:rsidR="00EE6970" w:rsidRPr="00276F54" w:rsidRDefault="00EE6970" w:rsidP="00EE6970">
      <w:pPr>
        <w:pStyle w:val="Betarp"/>
        <w:rPr>
          <w:rFonts w:ascii="Times New Roman" w:hAnsi="Times New Roman" w:cs="Times New Roman"/>
          <w:sz w:val="24"/>
          <w:szCs w:val="24"/>
        </w:rPr>
      </w:pPr>
    </w:p>
    <w:p w14:paraId="274AD79B" w14:textId="77777777" w:rsidR="00EE6970" w:rsidRPr="00276F54" w:rsidRDefault="00EE6970" w:rsidP="00EE6970">
      <w:pPr>
        <w:pStyle w:val="Betarp"/>
        <w:jc w:val="center"/>
        <w:rPr>
          <w:rFonts w:ascii="Times New Roman" w:hAnsi="Times New Roman" w:cs="Times New Roman"/>
          <w:i/>
          <w:sz w:val="24"/>
          <w:szCs w:val="24"/>
        </w:rPr>
      </w:pPr>
      <w:r w:rsidRPr="00276F54">
        <w:rPr>
          <w:rFonts w:ascii="Times New Roman" w:hAnsi="Times New Roman" w:cs="Times New Roman"/>
          <w:i/>
          <w:sz w:val="24"/>
          <w:szCs w:val="24"/>
        </w:rPr>
        <w:t>3 pav.</w:t>
      </w:r>
    </w:p>
    <w:p w14:paraId="274AD79C" w14:textId="77777777" w:rsidR="00EE6970" w:rsidRPr="00276F54" w:rsidRDefault="00EE6970" w:rsidP="00EE6970">
      <w:pPr>
        <w:pStyle w:val="Betarp"/>
        <w:jc w:val="center"/>
        <w:rPr>
          <w:rFonts w:ascii="Times New Roman" w:hAnsi="Times New Roman" w:cs="Times New Roman"/>
          <w:i/>
          <w:sz w:val="24"/>
          <w:szCs w:val="24"/>
        </w:rPr>
      </w:pPr>
      <w:r w:rsidRPr="00276F54">
        <w:rPr>
          <w:rFonts w:ascii="Times New Roman" w:hAnsi="Times New Roman" w:cs="Times New Roman"/>
          <w:i/>
          <w:sz w:val="24"/>
          <w:szCs w:val="24"/>
        </w:rPr>
        <w:t>Teorinis mokinių testų ir klausimynų rezultatų, išreikštų standartizuotais taškais, procentinis pasiskirstymas intervaluose tarp taškų -4, -3, -2, -1, 0, 1, 2, 3 ir 4.</w:t>
      </w:r>
    </w:p>
    <w:p w14:paraId="274AD79D" w14:textId="77777777" w:rsidR="00EE6970" w:rsidRPr="00276F54" w:rsidRDefault="006E72FF" w:rsidP="00EE6970">
      <w:pPr>
        <w:pStyle w:val="Betarp"/>
        <w:jc w:val="center"/>
        <w:rPr>
          <w:rFonts w:ascii="Times New Roman" w:hAnsi="Times New Roman" w:cs="Times New Roman"/>
          <w:sz w:val="24"/>
          <w:szCs w:val="24"/>
        </w:rPr>
      </w:pPr>
      <w:r w:rsidRPr="00276F54">
        <w:rPr>
          <w:rFonts w:ascii="Times New Roman" w:hAnsi="Times New Roman" w:cs="Times New Roman"/>
          <w:b/>
          <w:noProof/>
          <w:sz w:val="24"/>
          <w:szCs w:val="24"/>
          <w:lang w:eastAsia="lt-LT"/>
        </w:rPr>
        <w:drawing>
          <wp:inline distT="0" distB="0" distL="0" distR="0" wp14:anchorId="274AD873" wp14:editId="274AD874">
            <wp:extent cx="3209551" cy="1837948"/>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a:stretch>
                      <a:fillRect/>
                    </a:stretch>
                  </pic:blipFill>
                  <pic:spPr>
                    <a:xfrm>
                      <a:off x="0" y="0"/>
                      <a:ext cx="3209551" cy="1837948"/>
                    </a:xfrm>
                    <a:prstGeom prst="rect">
                      <a:avLst/>
                    </a:prstGeom>
                  </pic:spPr>
                </pic:pic>
              </a:graphicData>
            </a:graphic>
          </wp:inline>
        </w:drawing>
      </w:r>
    </w:p>
    <w:p w14:paraId="274AD79F" w14:textId="77777777" w:rsidR="00EE6970" w:rsidRPr="00276F54" w:rsidRDefault="00EE6970" w:rsidP="00EE6970">
      <w:pPr>
        <w:pStyle w:val="Betarp"/>
        <w:rPr>
          <w:rFonts w:ascii="Times New Roman" w:hAnsi="Times New Roman" w:cs="Times New Roman"/>
          <w:sz w:val="24"/>
          <w:szCs w:val="24"/>
        </w:rPr>
      </w:pPr>
    </w:p>
    <w:p w14:paraId="274AD7A0" w14:textId="77777777" w:rsidR="00EE6970" w:rsidRPr="00276F54" w:rsidRDefault="00EE6970" w:rsidP="00EE6970">
      <w:pPr>
        <w:pStyle w:val="Betarp"/>
        <w:ind w:firstLine="567"/>
        <w:jc w:val="both"/>
        <w:rPr>
          <w:rFonts w:ascii="Times New Roman" w:hAnsi="Times New Roman" w:cs="Times New Roman"/>
          <w:sz w:val="24"/>
          <w:szCs w:val="24"/>
        </w:rPr>
      </w:pPr>
      <w:r w:rsidRPr="00276F54">
        <w:rPr>
          <w:rFonts w:ascii="Times New Roman" w:hAnsi="Times New Roman" w:cs="Times New Roman"/>
          <w:sz w:val="24"/>
          <w:szCs w:val="24"/>
        </w:rPr>
        <w:t xml:space="preserve">4 pav. pateikiami savivaldybės mokyklų/mokyklos apibendrinti 4 ir 8 klasės mokinių rezultatai pagal testuojamų dalykų turinio arba kognityvinių gebėjimų sritis (skliausteliuose nurodytas galimų surinkti taškų skaičius). Rezultatų palyginimui, teikiamas horizontaliu paryškintu brūkšniu pavaizduotas testuojamų dalykų kiekvienos srities, </w:t>
      </w:r>
      <w:r w:rsidRPr="00276F54">
        <w:rPr>
          <w:rFonts w:ascii="Times New Roman" w:hAnsi="Times New Roman" w:cs="Times New Roman"/>
          <w:sz w:val="24"/>
          <w:szCs w:val="24"/>
          <w:u w:val="single"/>
        </w:rPr>
        <w:t>pagrindinio lygio</w:t>
      </w:r>
      <w:r w:rsidR="008656D5" w:rsidRPr="00276F54">
        <w:rPr>
          <w:rFonts w:ascii="Times New Roman" w:hAnsi="Times New Roman" w:cs="Times New Roman"/>
          <w:b/>
          <w:sz w:val="24"/>
          <w:szCs w:val="24"/>
        </w:rPr>
        <w:t xml:space="preserve"> </w:t>
      </w:r>
      <w:r w:rsidR="008656D5" w:rsidRPr="00276F54">
        <w:rPr>
          <w:rFonts w:ascii="Times New Roman" w:hAnsi="Times New Roman" w:cs="Times New Roman"/>
          <w:sz w:val="24"/>
          <w:szCs w:val="24"/>
        </w:rPr>
        <w:t>taškų</w:t>
      </w:r>
      <w:r w:rsidRPr="00276F54">
        <w:rPr>
          <w:rFonts w:ascii="Times New Roman" w:hAnsi="Times New Roman" w:cs="Times New Roman"/>
          <w:sz w:val="24"/>
          <w:szCs w:val="24"/>
        </w:rPr>
        <w:t xml:space="preserve"> intervalas (proc.), rombo ženklu </w:t>
      </w:r>
      <w:r w:rsidRPr="00276F54">
        <w:rPr>
          <w:rFonts w:ascii="Times New Roman" w:hAnsi="Times New Roman" w:cs="Times New Roman"/>
          <w:sz w:val="24"/>
          <w:szCs w:val="24"/>
          <w:lang w:eastAsia="lt-LT"/>
        </w:rPr>
        <w:t xml:space="preserve">– </w:t>
      </w:r>
      <w:r w:rsidRPr="00276F54">
        <w:rPr>
          <w:rFonts w:ascii="Times New Roman" w:hAnsi="Times New Roman" w:cs="Times New Roman"/>
          <w:sz w:val="24"/>
          <w:szCs w:val="24"/>
        </w:rPr>
        <w:t>Jūsų savivaldybės mokyklų/mokyklos 4 arba 8 klasės mokinių vidutiniškai surinktų atitinkamos srities taškų dalis (proc.).</w:t>
      </w:r>
    </w:p>
    <w:p w14:paraId="274AD7A1" w14:textId="77777777" w:rsidR="00EE6970" w:rsidRPr="00276F54" w:rsidRDefault="00EE6970" w:rsidP="00EE6970">
      <w:pPr>
        <w:pStyle w:val="Betarp"/>
        <w:ind w:firstLine="720"/>
        <w:jc w:val="both"/>
        <w:rPr>
          <w:rFonts w:ascii="Times New Roman" w:hAnsi="Times New Roman" w:cs="Times New Roman"/>
          <w:sz w:val="24"/>
          <w:szCs w:val="24"/>
        </w:rPr>
      </w:pPr>
    </w:p>
    <w:p w14:paraId="274AD7A2" w14:textId="77777777" w:rsidR="00EE6970" w:rsidRPr="00276F54" w:rsidRDefault="00EE6970" w:rsidP="00EE6970">
      <w:pPr>
        <w:pStyle w:val="Betarp"/>
        <w:jc w:val="center"/>
        <w:rPr>
          <w:rFonts w:ascii="Times New Roman" w:hAnsi="Times New Roman" w:cs="Times New Roman"/>
          <w:i/>
          <w:sz w:val="24"/>
          <w:szCs w:val="24"/>
        </w:rPr>
      </w:pPr>
      <w:r w:rsidRPr="00276F54">
        <w:rPr>
          <w:rFonts w:ascii="Times New Roman" w:hAnsi="Times New Roman" w:cs="Times New Roman"/>
          <w:i/>
          <w:sz w:val="24"/>
          <w:szCs w:val="24"/>
        </w:rPr>
        <w:t>4 pav.</w:t>
      </w:r>
    </w:p>
    <w:p w14:paraId="274AD7A3" w14:textId="77777777" w:rsidR="009D7D54" w:rsidRPr="00276F54" w:rsidRDefault="00BD6B43" w:rsidP="009D7D54">
      <w:pPr>
        <w:pStyle w:val="Betarp"/>
        <w:jc w:val="center"/>
        <w:rPr>
          <w:rFonts w:ascii="Times New Roman" w:hAnsi="Times New Roman" w:cs="Times New Roman"/>
          <w:i/>
          <w:sz w:val="24"/>
          <w:szCs w:val="24"/>
        </w:rPr>
      </w:pPr>
      <w:r w:rsidRPr="00276F54">
        <w:rPr>
          <w:rFonts w:ascii="Times New Roman" w:hAnsi="Times New Roman" w:cs="Times New Roman"/>
          <w:i/>
          <w:sz w:val="24"/>
          <w:szCs w:val="24"/>
        </w:rPr>
        <w:t>S</w:t>
      </w:r>
      <w:r w:rsidR="009D7D54" w:rsidRPr="00276F54">
        <w:rPr>
          <w:rFonts w:ascii="Times New Roman" w:hAnsi="Times New Roman" w:cs="Times New Roman"/>
          <w:i/>
          <w:sz w:val="24"/>
          <w:szCs w:val="24"/>
        </w:rPr>
        <w:t>avivaldybės mokyklų/mokyklos apibendrinti 4 ir 8 klasės mokinių rezultatai pagal testuojamų dalykų turinio arba kognityvinių gebėjimų sritis</w:t>
      </w:r>
    </w:p>
    <w:p w14:paraId="274AD7A4" w14:textId="77777777" w:rsidR="00EE6970" w:rsidRPr="00276F54" w:rsidRDefault="009D7D54" w:rsidP="00EE6970">
      <w:pPr>
        <w:pStyle w:val="Betarp"/>
        <w:ind w:firstLine="567"/>
        <w:jc w:val="both"/>
        <w:rPr>
          <w:rFonts w:ascii="Times New Roman" w:hAnsi="Times New Roman" w:cs="Times New Roman"/>
          <w:sz w:val="24"/>
          <w:szCs w:val="24"/>
        </w:rPr>
      </w:pPr>
      <w:r w:rsidRPr="00276F54">
        <w:rPr>
          <w:rFonts w:ascii="Times New Roman" w:hAnsi="Times New Roman" w:cs="Times New Roman"/>
          <w:noProof/>
          <w:sz w:val="24"/>
          <w:szCs w:val="24"/>
          <w:lang w:eastAsia="lt-LT"/>
        </w:rPr>
        <w:drawing>
          <wp:inline distT="0" distB="0" distL="0" distR="0" wp14:anchorId="274AD875" wp14:editId="274AD876">
            <wp:extent cx="5474846" cy="2093535"/>
            <wp:effectExtent l="19050" t="19050" r="12065" b="2159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484381" cy="2097181"/>
                    </a:xfrm>
                    <a:prstGeom prst="rect">
                      <a:avLst/>
                    </a:prstGeom>
                    <a:noFill/>
                    <a:ln>
                      <a:solidFill>
                        <a:schemeClr val="tx1">
                          <a:lumMod val="65000"/>
                          <a:lumOff val="35000"/>
                        </a:schemeClr>
                      </a:solidFill>
                    </a:ln>
                  </pic:spPr>
                </pic:pic>
              </a:graphicData>
            </a:graphic>
          </wp:inline>
        </w:drawing>
      </w:r>
    </w:p>
    <w:p w14:paraId="274AD7A5" w14:textId="77777777" w:rsidR="00EE6970" w:rsidRPr="00276F54" w:rsidRDefault="00EE6970" w:rsidP="00EE6970">
      <w:pPr>
        <w:pStyle w:val="Betarp"/>
        <w:ind w:firstLine="567"/>
        <w:jc w:val="both"/>
        <w:rPr>
          <w:rFonts w:ascii="Times New Roman" w:hAnsi="Times New Roman" w:cs="Times New Roman"/>
          <w:sz w:val="24"/>
          <w:szCs w:val="24"/>
        </w:rPr>
      </w:pPr>
    </w:p>
    <w:p w14:paraId="274AD7A6" w14:textId="0BEA7D7D" w:rsidR="00EE6970" w:rsidRPr="00276F54" w:rsidRDefault="00EE6970" w:rsidP="00EE6970">
      <w:pPr>
        <w:pStyle w:val="Betarp"/>
        <w:ind w:firstLine="567"/>
        <w:jc w:val="both"/>
        <w:rPr>
          <w:rFonts w:ascii="Times New Roman" w:hAnsi="Times New Roman" w:cs="Times New Roman"/>
          <w:sz w:val="24"/>
          <w:szCs w:val="24"/>
        </w:rPr>
      </w:pPr>
      <w:r w:rsidRPr="00276F54">
        <w:rPr>
          <w:rFonts w:ascii="Times New Roman" w:hAnsi="Times New Roman" w:cs="Times New Roman"/>
          <w:sz w:val="24"/>
          <w:szCs w:val="24"/>
        </w:rPr>
        <w:t>Ataskaitoje (lentelėse, stulpelinėse ir stačiakampėse diagramose) pateikiama daug lyginamosios</w:t>
      </w:r>
      <w:r w:rsidR="009D7D54" w:rsidRPr="00276F54">
        <w:rPr>
          <w:rFonts w:ascii="Times New Roman" w:hAnsi="Times New Roman" w:cs="Times New Roman"/>
          <w:sz w:val="24"/>
          <w:szCs w:val="24"/>
        </w:rPr>
        <w:t xml:space="preserve"> savivaldybių</w:t>
      </w:r>
      <w:r w:rsidRPr="00276F54">
        <w:rPr>
          <w:rFonts w:ascii="Times New Roman" w:hAnsi="Times New Roman" w:cs="Times New Roman"/>
          <w:sz w:val="24"/>
          <w:szCs w:val="24"/>
        </w:rPr>
        <w:t>, 201</w:t>
      </w:r>
      <w:r w:rsidR="009D7D54" w:rsidRPr="00276F54">
        <w:rPr>
          <w:rFonts w:ascii="Times New Roman" w:hAnsi="Times New Roman" w:cs="Times New Roman"/>
          <w:sz w:val="24"/>
          <w:szCs w:val="24"/>
        </w:rPr>
        <w:t>4</w:t>
      </w:r>
      <w:r w:rsidRPr="00276F54">
        <w:rPr>
          <w:rFonts w:ascii="Times New Roman" w:hAnsi="Times New Roman" w:cs="Times New Roman"/>
          <w:sz w:val="24"/>
          <w:szCs w:val="24"/>
        </w:rPr>
        <w:t xml:space="preserve"> m. pasinaudojusių standartizuotais vertinimo įrankiais, informacijos, nenurodant </w:t>
      </w:r>
      <w:r w:rsidR="009D7D54" w:rsidRPr="00276F54">
        <w:rPr>
          <w:rFonts w:ascii="Times New Roman" w:hAnsi="Times New Roman" w:cs="Times New Roman"/>
          <w:sz w:val="24"/>
          <w:szCs w:val="24"/>
        </w:rPr>
        <w:t xml:space="preserve">savivaldybių </w:t>
      </w:r>
      <w:r w:rsidR="00404717">
        <w:rPr>
          <w:rFonts w:ascii="Times New Roman" w:hAnsi="Times New Roman" w:cs="Times New Roman"/>
          <w:sz w:val="24"/>
          <w:szCs w:val="24"/>
        </w:rPr>
        <w:t>pavadinimų (yra tik kodai). Mūsų</w:t>
      </w:r>
      <w:r w:rsidRPr="00276F54">
        <w:rPr>
          <w:rFonts w:ascii="Times New Roman" w:hAnsi="Times New Roman" w:cs="Times New Roman"/>
          <w:sz w:val="24"/>
          <w:szCs w:val="24"/>
        </w:rPr>
        <w:t xml:space="preserve"> savivaldybės </w:t>
      </w:r>
      <w:r w:rsidR="009D7D54" w:rsidRPr="00276F54">
        <w:rPr>
          <w:rFonts w:ascii="Times New Roman" w:hAnsi="Times New Roman" w:cs="Times New Roman"/>
          <w:sz w:val="24"/>
          <w:szCs w:val="24"/>
        </w:rPr>
        <w:t>kodas</w:t>
      </w:r>
      <w:r w:rsidRPr="00276F54">
        <w:rPr>
          <w:rFonts w:ascii="Times New Roman" w:hAnsi="Times New Roman" w:cs="Times New Roman"/>
          <w:sz w:val="24"/>
          <w:szCs w:val="24"/>
        </w:rPr>
        <w:t>, nurodyt</w:t>
      </w:r>
      <w:r w:rsidR="009D7D54" w:rsidRPr="00276F54">
        <w:rPr>
          <w:rFonts w:ascii="Times New Roman" w:hAnsi="Times New Roman" w:cs="Times New Roman"/>
          <w:sz w:val="24"/>
          <w:szCs w:val="24"/>
        </w:rPr>
        <w:t>as</w:t>
      </w:r>
      <w:r w:rsidRPr="00276F54">
        <w:rPr>
          <w:rFonts w:ascii="Times New Roman" w:hAnsi="Times New Roman" w:cs="Times New Roman"/>
          <w:sz w:val="24"/>
          <w:szCs w:val="24"/>
        </w:rPr>
        <w:t xml:space="preserve"> šioje ataskaitoje, visose</w:t>
      </w:r>
      <w:r w:rsidR="009D7D54" w:rsidRPr="00276F54">
        <w:rPr>
          <w:rFonts w:ascii="Times New Roman" w:hAnsi="Times New Roman" w:cs="Times New Roman"/>
          <w:sz w:val="24"/>
          <w:szCs w:val="24"/>
        </w:rPr>
        <w:t xml:space="preserve"> lentelėse ir diagramose yra toks</w:t>
      </w:r>
      <w:r w:rsidR="00EF718E" w:rsidRPr="00276F54">
        <w:rPr>
          <w:rFonts w:ascii="Times New Roman" w:hAnsi="Times New Roman" w:cs="Times New Roman"/>
          <w:sz w:val="24"/>
          <w:szCs w:val="24"/>
        </w:rPr>
        <w:t xml:space="preserve"> pat</w:t>
      </w:r>
      <w:r w:rsidR="00404717">
        <w:rPr>
          <w:rFonts w:ascii="Times New Roman" w:hAnsi="Times New Roman" w:cs="Times New Roman"/>
          <w:sz w:val="24"/>
          <w:szCs w:val="24"/>
        </w:rPr>
        <w:t>, t.y. - 8.</w:t>
      </w:r>
    </w:p>
    <w:p w14:paraId="274AD7A7" w14:textId="77777777" w:rsidR="00EE6970" w:rsidRPr="00276F54" w:rsidRDefault="00EE6970" w:rsidP="00EE6970">
      <w:pPr>
        <w:pStyle w:val="Betarp"/>
        <w:ind w:firstLine="567"/>
        <w:jc w:val="both"/>
        <w:rPr>
          <w:rFonts w:ascii="Times New Roman" w:hAnsi="Times New Roman" w:cs="Times New Roman"/>
          <w:sz w:val="24"/>
          <w:szCs w:val="24"/>
        </w:rPr>
      </w:pPr>
    </w:p>
    <w:p w14:paraId="274AD7AF" w14:textId="77777777" w:rsidR="00EF718E" w:rsidRPr="00276F54" w:rsidRDefault="00EF718E" w:rsidP="0080766D">
      <w:pPr>
        <w:pStyle w:val="Betarp"/>
        <w:ind w:firstLine="567"/>
        <w:jc w:val="both"/>
        <w:rPr>
          <w:rFonts w:ascii="Times New Roman" w:hAnsi="Times New Roman" w:cs="Times New Roman"/>
          <w:b/>
          <w:sz w:val="24"/>
          <w:szCs w:val="24"/>
        </w:rPr>
      </w:pPr>
    </w:p>
    <w:p w14:paraId="274AD7B0" w14:textId="77777777" w:rsidR="00EE6970" w:rsidRPr="00276F54" w:rsidRDefault="00EE6970" w:rsidP="0080766D">
      <w:pPr>
        <w:pStyle w:val="Betarp"/>
        <w:ind w:firstLine="567"/>
        <w:jc w:val="both"/>
        <w:rPr>
          <w:rFonts w:ascii="Times New Roman" w:hAnsi="Times New Roman" w:cs="Times New Roman"/>
          <w:sz w:val="24"/>
          <w:szCs w:val="24"/>
        </w:rPr>
      </w:pPr>
      <w:r w:rsidRPr="00276F54">
        <w:rPr>
          <w:rFonts w:ascii="Times New Roman" w:hAnsi="Times New Roman" w:cs="Times New Roman"/>
          <w:b/>
          <w:sz w:val="24"/>
          <w:szCs w:val="24"/>
        </w:rPr>
        <w:t>Pridėtinė vertė</w:t>
      </w:r>
      <w:r w:rsidRPr="00276F54">
        <w:rPr>
          <w:rFonts w:ascii="Times New Roman" w:hAnsi="Times New Roman" w:cs="Times New Roman"/>
          <w:sz w:val="24"/>
          <w:szCs w:val="24"/>
        </w:rPr>
        <w:t xml:space="preserve"> – vidutinis savivaldybės mokyklų/mokyklos indėlis į kiekvieno tų/tos mokyklų/mokyklos mokinio pasiekimus. Atskiram mokiniui mokyklos sukurta pridėtinė vertė apskaičiuojama kaip skirtumas tarp to mokinio realių pasiekimų ir prognozuojamų pasiekimų. Prognozuojama, atsižvelgiant į mokinio namų aplinkos ypatumus ir kai kurias asmenines savybes – tai, kas nuo mokyklos nepriklauso (arba priklauso labai mažai). Tuo tikslu įvertinama, kiek įvertinimo taškų vidutiniškai surenka kiti šalies mokyklų atitinkamos klasės mokiniai, pagal namų aplinką ir asmenines savybes panašūs į vertinamą mokinį. Pridėtinė vertė apskaičiuojama naudojantis mokinių užpildytų klausimynų duomenimis.</w:t>
      </w:r>
    </w:p>
    <w:p w14:paraId="274AD7B2" w14:textId="1D126F3C" w:rsidR="00EE6970" w:rsidRPr="00276F54" w:rsidRDefault="00EE6970" w:rsidP="0080766D">
      <w:pPr>
        <w:pStyle w:val="Betarp"/>
        <w:ind w:firstLine="567"/>
        <w:jc w:val="both"/>
        <w:rPr>
          <w:rFonts w:ascii="Times New Roman" w:hAnsi="Times New Roman" w:cs="Times New Roman"/>
          <w:sz w:val="24"/>
          <w:szCs w:val="24"/>
        </w:rPr>
      </w:pPr>
      <w:r w:rsidRPr="00276F54">
        <w:rPr>
          <w:rFonts w:ascii="Times New Roman" w:hAnsi="Times New Roman" w:cs="Times New Roman"/>
          <w:sz w:val="24"/>
          <w:szCs w:val="24"/>
        </w:rPr>
        <w:t>Stulpelinėje diagramoje (</w:t>
      </w:r>
      <w:r w:rsidR="00332E27" w:rsidRPr="00276F54">
        <w:rPr>
          <w:rFonts w:ascii="Times New Roman" w:hAnsi="Times New Roman" w:cs="Times New Roman"/>
          <w:i/>
          <w:sz w:val="24"/>
          <w:szCs w:val="24"/>
        </w:rPr>
        <w:t>5</w:t>
      </w:r>
      <w:r w:rsidRPr="00276F54">
        <w:rPr>
          <w:rFonts w:ascii="Times New Roman" w:hAnsi="Times New Roman" w:cs="Times New Roman"/>
          <w:i/>
          <w:sz w:val="24"/>
          <w:szCs w:val="24"/>
        </w:rPr>
        <w:t xml:space="preserve"> pav.</w:t>
      </w:r>
      <w:r w:rsidRPr="00276F54">
        <w:rPr>
          <w:rFonts w:ascii="Times New Roman" w:hAnsi="Times New Roman" w:cs="Times New Roman"/>
          <w:sz w:val="24"/>
          <w:szCs w:val="24"/>
        </w:rPr>
        <w:t>) pateikiama informacija apie atskirų mokyklų sukuriamą vidutinę pridėtinę vertę (4 ir 8 klasėse atskirai). Diagramoje ji pavaizduota kaip teigiama (stulpeliais virš brūkšnio, kuris reiškia šalies vidurkį) ir neigiama (stulpeliais žemiau brūkšnio). Ši diagrama leidžia palyginti mokyklas</w:t>
      </w:r>
      <w:r w:rsidR="0080766D" w:rsidRPr="00276F54">
        <w:rPr>
          <w:rFonts w:ascii="Times New Roman" w:hAnsi="Times New Roman" w:cs="Times New Roman"/>
          <w:sz w:val="24"/>
          <w:szCs w:val="24"/>
        </w:rPr>
        <w:t>/savivaldybes</w:t>
      </w:r>
      <w:r w:rsidRPr="00276F54">
        <w:rPr>
          <w:rFonts w:ascii="Times New Roman" w:hAnsi="Times New Roman" w:cs="Times New Roman"/>
          <w:sz w:val="24"/>
          <w:szCs w:val="24"/>
        </w:rPr>
        <w:t xml:space="preserve"> pagal sukuriamą pridėtinę vertę.</w:t>
      </w:r>
    </w:p>
    <w:p w14:paraId="274AD7B3" w14:textId="6EC9B3A3" w:rsidR="00EE6970" w:rsidRPr="00276F54" w:rsidRDefault="00332E27" w:rsidP="0080766D">
      <w:pPr>
        <w:pStyle w:val="Betarp"/>
        <w:ind w:firstLine="567"/>
        <w:jc w:val="center"/>
        <w:rPr>
          <w:rFonts w:ascii="Times New Roman" w:hAnsi="Times New Roman" w:cs="Times New Roman"/>
          <w:i/>
          <w:sz w:val="24"/>
          <w:szCs w:val="24"/>
        </w:rPr>
      </w:pPr>
      <w:r w:rsidRPr="00276F54">
        <w:rPr>
          <w:rFonts w:ascii="Times New Roman" w:hAnsi="Times New Roman" w:cs="Times New Roman"/>
          <w:i/>
          <w:sz w:val="24"/>
          <w:szCs w:val="24"/>
        </w:rPr>
        <w:t>5</w:t>
      </w:r>
      <w:r w:rsidR="00EE6970" w:rsidRPr="00276F54">
        <w:rPr>
          <w:rFonts w:ascii="Times New Roman" w:hAnsi="Times New Roman" w:cs="Times New Roman"/>
          <w:i/>
          <w:sz w:val="24"/>
          <w:szCs w:val="24"/>
        </w:rPr>
        <w:t xml:space="preserve"> pav.</w:t>
      </w:r>
    </w:p>
    <w:p w14:paraId="274AD7B4" w14:textId="77777777" w:rsidR="0080766D" w:rsidRPr="00276F54" w:rsidRDefault="0080766D" w:rsidP="0080766D">
      <w:pPr>
        <w:pStyle w:val="Betarp"/>
        <w:ind w:firstLine="567"/>
        <w:jc w:val="center"/>
        <w:rPr>
          <w:rFonts w:ascii="Times New Roman" w:hAnsi="Times New Roman" w:cs="Times New Roman"/>
          <w:i/>
          <w:sz w:val="24"/>
          <w:szCs w:val="24"/>
        </w:rPr>
      </w:pPr>
      <w:r w:rsidRPr="00276F54">
        <w:rPr>
          <w:rFonts w:ascii="Times New Roman" w:hAnsi="Times New Roman" w:cs="Times New Roman"/>
          <w:i/>
          <w:sz w:val="24"/>
          <w:szCs w:val="24"/>
        </w:rPr>
        <w:t>Mokyklos sukuriamos pridėtinės vertės vidurkiai</w:t>
      </w:r>
    </w:p>
    <w:p w14:paraId="274AD7B5" w14:textId="77777777" w:rsidR="00EE6970" w:rsidRPr="00276F54" w:rsidRDefault="00EE6970" w:rsidP="0080766D">
      <w:pPr>
        <w:pStyle w:val="Betarp"/>
        <w:ind w:firstLine="567"/>
        <w:jc w:val="center"/>
        <w:rPr>
          <w:rFonts w:ascii="Times New Roman" w:hAnsi="Times New Roman" w:cs="Times New Roman"/>
          <w:sz w:val="24"/>
          <w:szCs w:val="24"/>
        </w:rPr>
      </w:pPr>
      <w:r w:rsidRPr="00276F54">
        <w:rPr>
          <w:rFonts w:ascii="Times New Roman" w:hAnsi="Times New Roman" w:cs="Times New Roman"/>
          <w:noProof/>
          <w:sz w:val="24"/>
          <w:szCs w:val="24"/>
          <w:lang w:eastAsia="lt-LT"/>
        </w:rPr>
        <w:drawing>
          <wp:inline distT="0" distB="0" distL="0" distR="0" wp14:anchorId="274AD879" wp14:editId="274AD87A">
            <wp:extent cx="3762375" cy="1400175"/>
            <wp:effectExtent l="0" t="0" r="9525" b="9525"/>
            <wp:docPr id="103"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14:paraId="274AD7B6" w14:textId="77777777" w:rsidR="00EE6970" w:rsidRPr="00276F54" w:rsidRDefault="00EE6970" w:rsidP="0080766D">
      <w:pPr>
        <w:pStyle w:val="Betarp"/>
        <w:ind w:firstLine="567"/>
        <w:jc w:val="both"/>
        <w:rPr>
          <w:rFonts w:ascii="Times New Roman" w:hAnsi="Times New Roman" w:cs="Times New Roman"/>
          <w:sz w:val="24"/>
          <w:szCs w:val="24"/>
        </w:rPr>
      </w:pPr>
    </w:p>
    <w:p w14:paraId="274AD7B8" w14:textId="77777777" w:rsidR="004563EA" w:rsidRPr="00276F54" w:rsidRDefault="004563EA" w:rsidP="004563EA">
      <w:pPr>
        <w:pStyle w:val="Betarp"/>
        <w:ind w:firstLine="567"/>
        <w:jc w:val="both"/>
        <w:rPr>
          <w:rFonts w:ascii="Times New Roman" w:hAnsi="Times New Roman" w:cs="Times New Roman"/>
          <w:sz w:val="24"/>
          <w:szCs w:val="24"/>
        </w:rPr>
      </w:pPr>
      <w:r w:rsidRPr="00276F54">
        <w:rPr>
          <w:rFonts w:ascii="Times New Roman" w:hAnsi="Times New Roman" w:cs="Times New Roman"/>
          <w:sz w:val="24"/>
          <w:szCs w:val="24"/>
        </w:rPr>
        <w:t>Pridėtinė vertė svarbi norint kokybiškai išnagrinėti ir interpretuoti su mokinių pasiekimais susijusius veiksnius, numatyti perspektyvius mokinių pasiekimų gerinimo būdus, ji padeda suprasti ir įvertinti mokinių mokymosi kontekstą.</w:t>
      </w:r>
    </w:p>
    <w:p w14:paraId="274AD7B9" w14:textId="77777777" w:rsidR="004563EA" w:rsidRPr="00276F54" w:rsidRDefault="004563EA">
      <w:pPr>
        <w:rPr>
          <w:rFonts w:ascii="Times New Roman" w:hAnsi="Times New Roman" w:cs="Times New Roman"/>
          <w:i/>
          <w:sz w:val="24"/>
          <w:szCs w:val="24"/>
        </w:rPr>
      </w:pPr>
      <w:r w:rsidRPr="00276F54">
        <w:rPr>
          <w:rFonts w:ascii="Times New Roman" w:hAnsi="Times New Roman" w:cs="Times New Roman"/>
          <w:i/>
          <w:sz w:val="24"/>
          <w:szCs w:val="24"/>
        </w:rPr>
        <w:br w:type="page"/>
      </w:r>
    </w:p>
    <w:p w14:paraId="274AD7BA" w14:textId="77777777" w:rsidR="004563EA" w:rsidRPr="00276F54" w:rsidRDefault="004563EA" w:rsidP="0080766D">
      <w:pPr>
        <w:pStyle w:val="Betarp"/>
        <w:ind w:firstLine="567"/>
        <w:jc w:val="center"/>
        <w:rPr>
          <w:rFonts w:ascii="Times New Roman" w:hAnsi="Times New Roman" w:cs="Times New Roman"/>
          <w:i/>
          <w:sz w:val="24"/>
          <w:szCs w:val="24"/>
        </w:rPr>
      </w:pPr>
    </w:p>
    <w:p w14:paraId="274AD7BF" w14:textId="77777777" w:rsidR="00EF718E" w:rsidRPr="00276F54" w:rsidRDefault="00EF718E" w:rsidP="0080766D">
      <w:pPr>
        <w:pStyle w:val="Betarp"/>
        <w:ind w:firstLine="567"/>
        <w:jc w:val="both"/>
        <w:rPr>
          <w:rFonts w:ascii="Times New Roman" w:hAnsi="Times New Roman" w:cs="Times New Roman"/>
          <w:b/>
          <w:sz w:val="24"/>
          <w:szCs w:val="24"/>
        </w:rPr>
      </w:pPr>
    </w:p>
    <w:p w14:paraId="274AD7C0" w14:textId="265F2350" w:rsidR="00EE6970" w:rsidRPr="00276F54" w:rsidRDefault="00EE6970" w:rsidP="0080766D">
      <w:pPr>
        <w:pStyle w:val="Betarp"/>
        <w:ind w:firstLine="567"/>
        <w:jc w:val="both"/>
        <w:rPr>
          <w:rFonts w:ascii="Times New Roman" w:hAnsi="Times New Roman" w:cs="Times New Roman"/>
          <w:sz w:val="24"/>
          <w:szCs w:val="24"/>
        </w:rPr>
      </w:pPr>
      <w:r w:rsidRPr="00276F54">
        <w:rPr>
          <w:rFonts w:ascii="Times New Roman" w:hAnsi="Times New Roman" w:cs="Times New Roman"/>
          <w:b/>
          <w:sz w:val="24"/>
          <w:szCs w:val="24"/>
        </w:rPr>
        <w:t>Procentinis rodiklis</w:t>
      </w:r>
      <w:r w:rsidRPr="00276F54">
        <w:rPr>
          <w:rFonts w:ascii="Times New Roman" w:hAnsi="Times New Roman" w:cs="Times New Roman"/>
          <w:sz w:val="24"/>
          <w:szCs w:val="24"/>
        </w:rPr>
        <w:t xml:space="preserve"> – mokinių surinktų taškų vidurkis procentais (vidutinė procentinė surinktų taškų dalis). Rodiklis parodo, kiek procentų visų galimų surinkti </w:t>
      </w:r>
      <w:r w:rsidR="00404717">
        <w:rPr>
          <w:rFonts w:ascii="Times New Roman" w:hAnsi="Times New Roman" w:cs="Times New Roman"/>
          <w:sz w:val="24"/>
          <w:szCs w:val="24"/>
        </w:rPr>
        <w:t>taškų surinko mokyklos mokiniai.</w:t>
      </w:r>
      <w:bookmarkStart w:id="0" w:name="_GoBack"/>
      <w:bookmarkEnd w:id="0"/>
    </w:p>
    <w:p w14:paraId="274AD7C8" w14:textId="75E6FB61" w:rsidR="00EE6970" w:rsidRPr="00276F54" w:rsidRDefault="00EE6970" w:rsidP="0080766D">
      <w:pPr>
        <w:pStyle w:val="Betarp"/>
        <w:ind w:firstLine="567"/>
        <w:jc w:val="both"/>
        <w:rPr>
          <w:rFonts w:ascii="Times New Roman" w:hAnsi="Times New Roman" w:cs="Times New Roman"/>
          <w:sz w:val="24"/>
          <w:szCs w:val="24"/>
        </w:rPr>
      </w:pPr>
      <w:r w:rsidRPr="00276F54">
        <w:rPr>
          <w:rFonts w:ascii="Times New Roman" w:hAnsi="Times New Roman" w:cs="Times New Roman"/>
          <w:sz w:val="24"/>
          <w:szCs w:val="24"/>
        </w:rPr>
        <w:t>Ataskaitoje pateikiamose stulpelinėse diagramose (</w:t>
      </w:r>
      <w:r w:rsidR="00332E27" w:rsidRPr="00276F54">
        <w:rPr>
          <w:rFonts w:ascii="Times New Roman" w:hAnsi="Times New Roman" w:cs="Times New Roman"/>
          <w:i/>
          <w:sz w:val="24"/>
          <w:szCs w:val="24"/>
        </w:rPr>
        <w:t>6</w:t>
      </w:r>
      <w:r w:rsidRPr="00276F54">
        <w:rPr>
          <w:rFonts w:ascii="Times New Roman" w:hAnsi="Times New Roman" w:cs="Times New Roman"/>
          <w:i/>
          <w:sz w:val="24"/>
          <w:szCs w:val="24"/>
        </w:rPr>
        <w:t xml:space="preserve"> pav.</w:t>
      </w:r>
      <w:r w:rsidRPr="00276F54">
        <w:rPr>
          <w:rFonts w:ascii="Times New Roman" w:hAnsi="Times New Roman" w:cs="Times New Roman"/>
          <w:sz w:val="24"/>
          <w:szCs w:val="24"/>
        </w:rPr>
        <w:t>) skirtingų spalvų stulpeliais parodyta mokyklos 4 arba 8 klasės mokinių testuojamų dalykų (matematikos, skaitymo, rašymo ar istorijos) vidutinė procentinė surinktų taškų dalis rodo, kurioje mokykloje ir kurio dalyko testas buvo atliktas geriau.</w:t>
      </w:r>
    </w:p>
    <w:p w14:paraId="274AD7C9" w14:textId="77777777" w:rsidR="00CF6296" w:rsidRPr="00276F54" w:rsidRDefault="00CF6296" w:rsidP="0080766D">
      <w:pPr>
        <w:pStyle w:val="Betarp"/>
        <w:ind w:firstLine="567"/>
        <w:jc w:val="both"/>
        <w:rPr>
          <w:rFonts w:ascii="Times New Roman" w:hAnsi="Times New Roman" w:cs="Times New Roman"/>
          <w:sz w:val="24"/>
          <w:szCs w:val="24"/>
        </w:rPr>
      </w:pPr>
    </w:p>
    <w:p w14:paraId="274AD7CA" w14:textId="57DBCBC4" w:rsidR="00EE6970" w:rsidRPr="00276F54" w:rsidRDefault="00332E27" w:rsidP="00CF6296">
      <w:pPr>
        <w:pStyle w:val="Betarp"/>
        <w:ind w:firstLine="567"/>
        <w:jc w:val="center"/>
        <w:rPr>
          <w:rFonts w:ascii="Times New Roman" w:hAnsi="Times New Roman" w:cs="Times New Roman"/>
          <w:i/>
          <w:sz w:val="24"/>
          <w:szCs w:val="24"/>
        </w:rPr>
      </w:pPr>
      <w:r w:rsidRPr="00276F54">
        <w:rPr>
          <w:rFonts w:ascii="Times New Roman" w:hAnsi="Times New Roman" w:cs="Times New Roman"/>
          <w:i/>
          <w:sz w:val="24"/>
          <w:szCs w:val="24"/>
        </w:rPr>
        <w:t xml:space="preserve">6 </w:t>
      </w:r>
      <w:r w:rsidR="00EE6970" w:rsidRPr="00276F54">
        <w:rPr>
          <w:rFonts w:ascii="Times New Roman" w:hAnsi="Times New Roman" w:cs="Times New Roman"/>
          <w:i/>
          <w:sz w:val="24"/>
          <w:szCs w:val="24"/>
        </w:rPr>
        <w:t>pav.</w:t>
      </w:r>
    </w:p>
    <w:p w14:paraId="274AD7CB" w14:textId="77777777" w:rsidR="00CF6296" w:rsidRPr="00276F54" w:rsidRDefault="00925615" w:rsidP="00CF6296">
      <w:pPr>
        <w:pStyle w:val="Betarp"/>
        <w:ind w:firstLine="567"/>
        <w:jc w:val="center"/>
        <w:rPr>
          <w:rFonts w:ascii="Times New Roman" w:hAnsi="Times New Roman" w:cs="Times New Roman"/>
          <w:i/>
          <w:sz w:val="24"/>
          <w:szCs w:val="24"/>
        </w:rPr>
      </w:pPr>
      <w:r w:rsidRPr="00276F54">
        <w:rPr>
          <w:rFonts w:ascii="Times New Roman" w:hAnsi="Times New Roman" w:cs="Times New Roman"/>
          <w:i/>
          <w:sz w:val="24"/>
          <w:szCs w:val="24"/>
        </w:rPr>
        <w:t>Apibendrinta lyginamoji informacija apie savivaldybės mokyklų 4 arba 8 klasės mokinių testuojamo dalyko testo surinktų taškų vidurkio (procentais) stulpelinė diagrama</w:t>
      </w:r>
    </w:p>
    <w:p w14:paraId="274AD7CC" w14:textId="77777777" w:rsidR="00CF6296" w:rsidRPr="00276F54" w:rsidRDefault="00EE6970" w:rsidP="004563EA">
      <w:pPr>
        <w:pStyle w:val="Betarp"/>
        <w:ind w:firstLine="567"/>
        <w:jc w:val="center"/>
        <w:rPr>
          <w:rFonts w:ascii="Times New Roman" w:hAnsi="Times New Roman" w:cs="Times New Roman"/>
          <w:sz w:val="24"/>
          <w:szCs w:val="24"/>
        </w:rPr>
      </w:pPr>
      <w:r w:rsidRPr="00276F54">
        <w:rPr>
          <w:rFonts w:ascii="Times New Roman" w:hAnsi="Times New Roman" w:cs="Times New Roman"/>
          <w:noProof/>
          <w:sz w:val="24"/>
          <w:szCs w:val="24"/>
          <w:lang w:eastAsia="lt-LT"/>
        </w:rPr>
        <w:drawing>
          <wp:inline distT="0" distB="0" distL="0" distR="0" wp14:anchorId="274AD87F" wp14:editId="274AD880">
            <wp:extent cx="3361690" cy="1594485"/>
            <wp:effectExtent l="0" t="0" r="10160" b="24765"/>
            <wp:docPr id="106" name="Chart 6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sectPr w:rsidR="00CF6296" w:rsidRPr="00276F54" w:rsidSect="00AB71A7">
      <w:pgSz w:w="11906" w:h="16838"/>
      <w:pgMar w:top="567" w:right="567" w:bottom="567" w:left="85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3E8C5" w14:textId="77777777" w:rsidR="008B5BB1" w:rsidRDefault="008B5BB1" w:rsidP="002B5C6C">
      <w:pPr>
        <w:spacing w:after="0" w:line="240" w:lineRule="auto"/>
      </w:pPr>
      <w:r>
        <w:separator/>
      </w:r>
    </w:p>
  </w:endnote>
  <w:endnote w:type="continuationSeparator" w:id="0">
    <w:p w14:paraId="587BB50E" w14:textId="77777777" w:rsidR="008B5BB1" w:rsidRDefault="008B5BB1" w:rsidP="002B5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B0C1D" w14:textId="77777777" w:rsidR="008B5BB1" w:rsidRDefault="008B5BB1" w:rsidP="002B5C6C">
      <w:pPr>
        <w:spacing w:after="0" w:line="240" w:lineRule="auto"/>
      </w:pPr>
      <w:r>
        <w:separator/>
      </w:r>
    </w:p>
  </w:footnote>
  <w:footnote w:type="continuationSeparator" w:id="0">
    <w:p w14:paraId="11AC9CF9" w14:textId="77777777" w:rsidR="008B5BB1" w:rsidRDefault="008B5BB1" w:rsidP="002B5C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350C4"/>
    <w:multiLevelType w:val="hybridMultilevel"/>
    <w:tmpl w:val="229E4A6A"/>
    <w:lvl w:ilvl="0" w:tplc="04270001">
      <w:start w:val="1"/>
      <w:numFmt w:val="bullet"/>
      <w:lvlText w:val=""/>
      <w:lvlJc w:val="left"/>
      <w:pPr>
        <w:ind w:left="720" w:hanging="360"/>
      </w:pPr>
      <w:rPr>
        <w:rFonts w:ascii="Symbol" w:hAnsi="Symbol"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B2B1CB2"/>
    <w:multiLevelType w:val="multilevel"/>
    <w:tmpl w:val="904AE344"/>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538A0F1C"/>
    <w:multiLevelType w:val="hybridMultilevel"/>
    <w:tmpl w:val="C646E1BE"/>
    <w:lvl w:ilvl="0" w:tplc="04270001">
      <w:start w:val="1"/>
      <w:numFmt w:val="bullet"/>
      <w:lvlText w:val=""/>
      <w:lvlJc w:val="left"/>
      <w:pPr>
        <w:ind w:left="1494" w:hanging="360"/>
      </w:pPr>
      <w:rPr>
        <w:rFonts w:ascii="Symbol" w:hAnsi="Symbol" w:hint="default"/>
      </w:rPr>
    </w:lvl>
    <w:lvl w:ilvl="1" w:tplc="04270003" w:tentative="1">
      <w:start w:val="1"/>
      <w:numFmt w:val="bullet"/>
      <w:lvlText w:val="o"/>
      <w:lvlJc w:val="left"/>
      <w:pPr>
        <w:ind w:left="2214" w:hanging="360"/>
      </w:pPr>
      <w:rPr>
        <w:rFonts w:ascii="Courier New" w:hAnsi="Courier New" w:cs="Courier New" w:hint="default"/>
      </w:rPr>
    </w:lvl>
    <w:lvl w:ilvl="2" w:tplc="04270005" w:tentative="1">
      <w:start w:val="1"/>
      <w:numFmt w:val="bullet"/>
      <w:lvlText w:val=""/>
      <w:lvlJc w:val="left"/>
      <w:pPr>
        <w:ind w:left="2934" w:hanging="360"/>
      </w:pPr>
      <w:rPr>
        <w:rFonts w:ascii="Wingdings" w:hAnsi="Wingdings" w:hint="default"/>
      </w:rPr>
    </w:lvl>
    <w:lvl w:ilvl="3" w:tplc="04270001" w:tentative="1">
      <w:start w:val="1"/>
      <w:numFmt w:val="bullet"/>
      <w:lvlText w:val=""/>
      <w:lvlJc w:val="left"/>
      <w:pPr>
        <w:ind w:left="3654" w:hanging="360"/>
      </w:pPr>
      <w:rPr>
        <w:rFonts w:ascii="Symbol" w:hAnsi="Symbol" w:hint="default"/>
      </w:rPr>
    </w:lvl>
    <w:lvl w:ilvl="4" w:tplc="04270003" w:tentative="1">
      <w:start w:val="1"/>
      <w:numFmt w:val="bullet"/>
      <w:lvlText w:val="o"/>
      <w:lvlJc w:val="left"/>
      <w:pPr>
        <w:ind w:left="4374" w:hanging="360"/>
      </w:pPr>
      <w:rPr>
        <w:rFonts w:ascii="Courier New" w:hAnsi="Courier New" w:cs="Courier New" w:hint="default"/>
      </w:rPr>
    </w:lvl>
    <w:lvl w:ilvl="5" w:tplc="04270005" w:tentative="1">
      <w:start w:val="1"/>
      <w:numFmt w:val="bullet"/>
      <w:lvlText w:val=""/>
      <w:lvlJc w:val="left"/>
      <w:pPr>
        <w:ind w:left="5094" w:hanging="360"/>
      </w:pPr>
      <w:rPr>
        <w:rFonts w:ascii="Wingdings" w:hAnsi="Wingdings" w:hint="default"/>
      </w:rPr>
    </w:lvl>
    <w:lvl w:ilvl="6" w:tplc="04270001" w:tentative="1">
      <w:start w:val="1"/>
      <w:numFmt w:val="bullet"/>
      <w:lvlText w:val=""/>
      <w:lvlJc w:val="left"/>
      <w:pPr>
        <w:ind w:left="5814" w:hanging="360"/>
      </w:pPr>
      <w:rPr>
        <w:rFonts w:ascii="Symbol" w:hAnsi="Symbol" w:hint="default"/>
      </w:rPr>
    </w:lvl>
    <w:lvl w:ilvl="7" w:tplc="04270003" w:tentative="1">
      <w:start w:val="1"/>
      <w:numFmt w:val="bullet"/>
      <w:lvlText w:val="o"/>
      <w:lvlJc w:val="left"/>
      <w:pPr>
        <w:ind w:left="6534" w:hanging="360"/>
      </w:pPr>
      <w:rPr>
        <w:rFonts w:ascii="Courier New" w:hAnsi="Courier New" w:cs="Courier New" w:hint="default"/>
      </w:rPr>
    </w:lvl>
    <w:lvl w:ilvl="8" w:tplc="04270005" w:tentative="1">
      <w:start w:val="1"/>
      <w:numFmt w:val="bullet"/>
      <w:lvlText w:val=""/>
      <w:lvlJc w:val="left"/>
      <w:pPr>
        <w:ind w:left="7254" w:hanging="360"/>
      </w:pPr>
      <w:rPr>
        <w:rFonts w:ascii="Wingdings" w:hAnsi="Wingdings" w:hint="default"/>
      </w:rPr>
    </w:lvl>
  </w:abstractNum>
  <w:abstractNum w:abstractNumId="3">
    <w:nsid w:val="6C500F71"/>
    <w:multiLevelType w:val="hybridMultilevel"/>
    <w:tmpl w:val="3AF89B74"/>
    <w:lvl w:ilvl="0" w:tplc="0427000F">
      <w:start w:val="1"/>
      <w:numFmt w:val="decimal"/>
      <w:lvlText w:val="%1."/>
      <w:lvlJc w:val="left"/>
      <w:pPr>
        <w:ind w:left="1440" w:hanging="360"/>
      </w:pPr>
      <w:rPr>
        <w:rFonts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nsid w:val="6E6D1329"/>
    <w:multiLevelType w:val="hybridMultilevel"/>
    <w:tmpl w:val="0B08799C"/>
    <w:lvl w:ilvl="0" w:tplc="E6249502">
      <w:start w:val="8"/>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7F787B87"/>
    <w:multiLevelType w:val="hybridMultilevel"/>
    <w:tmpl w:val="3AF89B74"/>
    <w:lvl w:ilvl="0" w:tplc="0427000F">
      <w:start w:val="1"/>
      <w:numFmt w:val="decimal"/>
      <w:lvlText w:val="%1."/>
      <w:lvlJc w:val="left"/>
      <w:pPr>
        <w:ind w:left="1440" w:hanging="360"/>
      </w:pPr>
      <w:rPr>
        <w:rFonts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03B"/>
    <w:rsid w:val="00003F1A"/>
    <w:rsid w:val="00031D95"/>
    <w:rsid w:val="0006669B"/>
    <w:rsid w:val="00074D73"/>
    <w:rsid w:val="0008704F"/>
    <w:rsid w:val="00090378"/>
    <w:rsid w:val="000A7226"/>
    <w:rsid w:val="000C437B"/>
    <w:rsid w:val="000D2701"/>
    <w:rsid w:val="000D494C"/>
    <w:rsid w:val="000D74FD"/>
    <w:rsid w:val="00101C9C"/>
    <w:rsid w:val="0010607D"/>
    <w:rsid w:val="00120550"/>
    <w:rsid w:val="001252DD"/>
    <w:rsid w:val="00132D87"/>
    <w:rsid w:val="00146196"/>
    <w:rsid w:val="00157A2F"/>
    <w:rsid w:val="0016049C"/>
    <w:rsid w:val="00160E08"/>
    <w:rsid w:val="001647DB"/>
    <w:rsid w:val="001654D9"/>
    <w:rsid w:val="001729CA"/>
    <w:rsid w:val="0017573F"/>
    <w:rsid w:val="00180D7E"/>
    <w:rsid w:val="00180DC9"/>
    <w:rsid w:val="001937F6"/>
    <w:rsid w:val="001A1E85"/>
    <w:rsid w:val="001B1440"/>
    <w:rsid w:val="001B222A"/>
    <w:rsid w:val="001D4427"/>
    <w:rsid w:val="001D58CF"/>
    <w:rsid w:val="001E0183"/>
    <w:rsid w:val="001E06C2"/>
    <w:rsid w:val="001E357E"/>
    <w:rsid w:val="001E42AF"/>
    <w:rsid w:val="001E5E5D"/>
    <w:rsid w:val="001E7E28"/>
    <w:rsid w:val="00216A6A"/>
    <w:rsid w:val="00223DBF"/>
    <w:rsid w:val="00226B74"/>
    <w:rsid w:val="00236CD4"/>
    <w:rsid w:val="00240EAB"/>
    <w:rsid w:val="00250918"/>
    <w:rsid w:val="00252FEE"/>
    <w:rsid w:val="00253501"/>
    <w:rsid w:val="00276596"/>
    <w:rsid w:val="00276F54"/>
    <w:rsid w:val="00287949"/>
    <w:rsid w:val="0029236E"/>
    <w:rsid w:val="002954CE"/>
    <w:rsid w:val="002A2926"/>
    <w:rsid w:val="002A7832"/>
    <w:rsid w:val="002B5C6C"/>
    <w:rsid w:val="002D4DE0"/>
    <w:rsid w:val="002E2860"/>
    <w:rsid w:val="00303F79"/>
    <w:rsid w:val="00315EB2"/>
    <w:rsid w:val="003256D7"/>
    <w:rsid w:val="00325851"/>
    <w:rsid w:val="00332E27"/>
    <w:rsid w:val="00333CD5"/>
    <w:rsid w:val="00340172"/>
    <w:rsid w:val="00342344"/>
    <w:rsid w:val="0034717B"/>
    <w:rsid w:val="00362128"/>
    <w:rsid w:val="003711E8"/>
    <w:rsid w:val="00372113"/>
    <w:rsid w:val="00380B94"/>
    <w:rsid w:val="003830C7"/>
    <w:rsid w:val="00385EB8"/>
    <w:rsid w:val="003C2151"/>
    <w:rsid w:val="003D0F32"/>
    <w:rsid w:val="003D105D"/>
    <w:rsid w:val="003D5A73"/>
    <w:rsid w:val="003E154C"/>
    <w:rsid w:val="003E2439"/>
    <w:rsid w:val="0040244F"/>
    <w:rsid w:val="00404717"/>
    <w:rsid w:val="004050DA"/>
    <w:rsid w:val="00407BF2"/>
    <w:rsid w:val="0041102C"/>
    <w:rsid w:val="00424336"/>
    <w:rsid w:val="00435A7B"/>
    <w:rsid w:val="00447BFF"/>
    <w:rsid w:val="004563EA"/>
    <w:rsid w:val="00457265"/>
    <w:rsid w:val="004611A4"/>
    <w:rsid w:val="00462128"/>
    <w:rsid w:val="0047536C"/>
    <w:rsid w:val="00487C3F"/>
    <w:rsid w:val="00493A6A"/>
    <w:rsid w:val="004A1DAC"/>
    <w:rsid w:val="004A3715"/>
    <w:rsid w:val="004A6463"/>
    <w:rsid w:val="004D1344"/>
    <w:rsid w:val="004E3B72"/>
    <w:rsid w:val="004E5293"/>
    <w:rsid w:val="004E76C1"/>
    <w:rsid w:val="004F4DB8"/>
    <w:rsid w:val="0051306D"/>
    <w:rsid w:val="00516A57"/>
    <w:rsid w:val="005172C0"/>
    <w:rsid w:val="005213F6"/>
    <w:rsid w:val="005217AA"/>
    <w:rsid w:val="00525683"/>
    <w:rsid w:val="00525EE1"/>
    <w:rsid w:val="00536A1E"/>
    <w:rsid w:val="00585370"/>
    <w:rsid w:val="005A21AE"/>
    <w:rsid w:val="005A3DD7"/>
    <w:rsid w:val="005B193F"/>
    <w:rsid w:val="005B7048"/>
    <w:rsid w:val="005C3BD2"/>
    <w:rsid w:val="005E2876"/>
    <w:rsid w:val="005F5C38"/>
    <w:rsid w:val="00600E57"/>
    <w:rsid w:val="00607917"/>
    <w:rsid w:val="00612675"/>
    <w:rsid w:val="006309F0"/>
    <w:rsid w:val="0064192D"/>
    <w:rsid w:val="00654280"/>
    <w:rsid w:val="0066264C"/>
    <w:rsid w:val="006841DC"/>
    <w:rsid w:val="00694A09"/>
    <w:rsid w:val="006A0699"/>
    <w:rsid w:val="006A15A0"/>
    <w:rsid w:val="006A47CB"/>
    <w:rsid w:val="006B2867"/>
    <w:rsid w:val="006B3242"/>
    <w:rsid w:val="006B3E60"/>
    <w:rsid w:val="006B4C70"/>
    <w:rsid w:val="006B5962"/>
    <w:rsid w:val="006B66EE"/>
    <w:rsid w:val="006C1D7E"/>
    <w:rsid w:val="006D53F2"/>
    <w:rsid w:val="006E4A39"/>
    <w:rsid w:val="006E72FF"/>
    <w:rsid w:val="006F02C6"/>
    <w:rsid w:val="0070024B"/>
    <w:rsid w:val="0071378D"/>
    <w:rsid w:val="00723D6B"/>
    <w:rsid w:val="00723EF0"/>
    <w:rsid w:val="00742F27"/>
    <w:rsid w:val="00745E2F"/>
    <w:rsid w:val="007471ED"/>
    <w:rsid w:val="00747AA8"/>
    <w:rsid w:val="007505A9"/>
    <w:rsid w:val="00766F0B"/>
    <w:rsid w:val="00774337"/>
    <w:rsid w:val="007765AE"/>
    <w:rsid w:val="00777C7D"/>
    <w:rsid w:val="007921AD"/>
    <w:rsid w:val="00793AA9"/>
    <w:rsid w:val="007A0004"/>
    <w:rsid w:val="007A194A"/>
    <w:rsid w:val="007A1FF9"/>
    <w:rsid w:val="007A27BC"/>
    <w:rsid w:val="007A5C41"/>
    <w:rsid w:val="007A6157"/>
    <w:rsid w:val="007B6EAA"/>
    <w:rsid w:val="007B7513"/>
    <w:rsid w:val="007D27C4"/>
    <w:rsid w:val="007F4218"/>
    <w:rsid w:val="00801719"/>
    <w:rsid w:val="008056D8"/>
    <w:rsid w:val="0080766D"/>
    <w:rsid w:val="00816360"/>
    <w:rsid w:val="00822B80"/>
    <w:rsid w:val="00825FE2"/>
    <w:rsid w:val="00832723"/>
    <w:rsid w:val="0083661F"/>
    <w:rsid w:val="00852DD9"/>
    <w:rsid w:val="008656D5"/>
    <w:rsid w:val="00867AE7"/>
    <w:rsid w:val="00871847"/>
    <w:rsid w:val="00873170"/>
    <w:rsid w:val="008741C2"/>
    <w:rsid w:val="0088051E"/>
    <w:rsid w:val="00883FDF"/>
    <w:rsid w:val="008975AB"/>
    <w:rsid w:val="008B1B60"/>
    <w:rsid w:val="008B5BB1"/>
    <w:rsid w:val="008D5B81"/>
    <w:rsid w:val="008D6F08"/>
    <w:rsid w:val="008E0143"/>
    <w:rsid w:val="008E4967"/>
    <w:rsid w:val="008F4893"/>
    <w:rsid w:val="00905B96"/>
    <w:rsid w:val="00913D86"/>
    <w:rsid w:val="00915D81"/>
    <w:rsid w:val="009235F3"/>
    <w:rsid w:val="00925615"/>
    <w:rsid w:val="00936B0C"/>
    <w:rsid w:val="009464F7"/>
    <w:rsid w:val="00951900"/>
    <w:rsid w:val="00963AA3"/>
    <w:rsid w:val="009668FF"/>
    <w:rsid w:val="00967449"/>
    <w:rsid w:val="00976C14"/>
    <w:rsid w:val="00985B07"/>
    <w:rsid w:val="00987089"/>
    <w:rsid w:val="009A503B"/>
    <w:rsid w:val="009A6265"/>
    <w:rsid w:val="009B6339"/>
    <w:rsid w:val="009D081D"/>
    <w:rsid w:val="009D54F8"/>
    <w:rsid w:val="009D7D54"/>
    <w:rsid w:val="009E6A92"/>
    <w:rsid w:val="00A03351"/>
    <w:rsid w:val="00A049A2"/>
    <w:rsid w:val="00A3503D"/>
    <w:rsid w:val="00A62C85"/>
    <w:rsid w:val="00A72209"/>
    <w:rsid w:val="00AA7FEC"/>
    <w:rsid w:val="00AB2266"/>
    <w:rsid w:val="00AB594F"/>
    <w:rsid w:val="00AB71A7"/>
    <w:rsid w:val="00AD42E5"/>
    <w:rsid w:val="00AD4B90"/>
    <w:rsid w:val="00AE3D44"/>
    <w:rsid w:val="00AF7C55"/>
    <w:rsid w:val="00B05593"/>
    <w:rsid w:val="00B05A04"/>
    <w:rsid w:val="00B06F37"/>
    <w:rsid w:val="00B14D15"/>
    <w:rsid w:val="00B17A53"/>
    <w:rsid w:val="00B225A8"/>
    <w:rsid w:val="00B227AF"/>
    <w:rsid w:val="00B272A4"/>
    <w:rsid w:val="00B477D6"/>
    <w:rsid w:val="00B647CA"/>
    <w:rsid w:val="00B715BE"/>
    <w:rsid w:val="00B879FC"/>
    <w:rsid w:val="00BD400F"/>
    <w:rsid w:val="00BD6B43"/>
    <w:rsid w:val="00C06EA4"/>
    <w:rsid w:val="00C147B7"/>
    <w:rsid w:val="00C207A2"/>
    <w:rsid w:val="00C23E40"/>
    <w:rsid w:val="00C27C41"/>
    <w:rsid w:val="00C32F0F"/>
    <w:rsid w:val="00C42945"/>
    <w:rsid w:val="00C56376"/>
    <w:rsid w:val="00C644D6"/>
    <w:rsid w:val="00C654A8"/>
    <w:rsid w:val="00C65662"/>
    <w:rsid w:val="00C766AA"/>
    <w:rsid w:val="00C87E1A"/>
    <w:rsid w:val="00C920AD"/>
    <w:rsid w:val="00C95D8C"/>
    <w:rsid w:val="00C9676C"/>
    <w:rsid w:val="00CA3698"/>
    <w:rsid w:val="00CA3B48"/>
    <w:rsid w:val="00CB0EE2"/>
    <w:rsid w:val="00CB4C6F"/>
    <w:rsid w:val="00CC255C"/>
    <w:rsid w:val="00CC535A"/>
    <w:rsid w:val="00CD5566"/>
    <w:rsid w:val="00CD7F5F"/>
    <w:rsid w:val="00CE2CC7"/>
    <w:rsid w:val="00CF1623"/>
    <w:rsid w:val="00CF6296"/>
    <w:rsid w:val="00D03C6B"/>
    <w:rsid w:val="00D1582D"/>
    <w:rsid w:val="00D347F6"/>
    <w:rsid w:val="00D43D7E"/>
    <w:rsid w:val="00D45660"/>
    <w:rsid w:val="00D52361"/>
    <w:rsid w:val="00D619D1"/>
    <w:rsid w:val="00D64B43"/>
    <w:rsid w:val="00D7035F"/>
    <w:rsid w:val="00D7713B"/>
    <w:rsid w:val="00D7786D"/>
    <w:rsid w:val="00D77DF0"/>
    <w:rsid w:val="00D81972"/>
    <w:rsid w:val="00D91B50"/>
    <w:rsid w:val="00D93329"/>
    <w:rsid w:val="00DA4932"/>
    <w:rsid w:val="00DA5201"/>
    <w:rsid w:val="00DA7EC6"/>
    <w:rsid w:val="00DB102F"/>
    <w:rsid w:val="00DE7341"/>
    <w:rsid w:val="00DF5463"/>
    <w:rsid w:val="00DF7DCF"/>
    <w:rsid w:val="00E16C82"/>
    <w:rsid w:val="00E27D15"/>
    <w:rsid w:val="00E33464"/>
    <w:rsid w:val="00E338F5"/>
    <w:rsid w:val="00E44709"/>
    <w:rsid w:val="00E62423"/>
    <w:rsid w:val="00E633EC"/>
    <w:rsid w:val="00E64C84"/>
    <w:rsid w:val="00E8193D"/>
    <w:rsid w:val="00E81A9B"/>
    <w:rsid w:val="00E82993"/>
    <w:rsid w:val="00E84C07"/>
    <w:rsid w:val="00E9118E"/>
    <w:rsid w:val="00E97116"/>
    <w:rsid w:val="00ED512C"/>
    <w:rsid w:val="00EE2ABB"/>
    <w:rsid w:val="00EE2EE0"/>
    <w:rsid w:val="00EE6970"/>
    <w:rsid w:val="00EF58CA"/>
    <w:rsid w:val="00EF718E"/>
    <w:rsid w:val="00F00D61"/>
    <w:rsid w:val="00F12F18"/>
    <w:rsid w:val="00F13805"/>
    <w:rsid w:val="00F15874"/>
    <w:rsid w:val="00F16D01"/>
    <w:rsid w:val="00F24AAA"/>
    <w:rsid w:val="00F24E9B"/>
    <w:rsid w:val="00F3085D"/>
    <w:rsid w:val="00F322B6"/>
    <w:rsid w:val="00F40C2D"/>
    <w:rsid w:val="00F503F1"/>
    <w:rsid w:val="00F6600B"/>
    <w:rsid w:val="00F66CC6"/>
    <w:rsid w:val="00F70F51"/>
    <w:rsid w:val="00F86CAF"/>
    <w:rsid w:val="00F97709"/>
    <w:rsid w:val="00FA2E58"/>
    <w:rsid w:val="00FA5E29"/>
    <w:rsid w:val="00FB514E"/>
    <w:rsid w:val="00FC7B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AC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9A5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9A503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A503B"/>
    <w:rPr>
      <w:rFonts w:ascii="Tahoma" w:hAnsi="Tahoma" w:cs="Tahoma"/>
      <w:sz w:val="16"/>
      <w:szCs w:val="16"/>
    </w:rPr>
  </w:style>
  <w:style w:type="paragraph" w:styleId="Betarp">
    <w:name w:val="No Spacing"/>
    <w:uiPriority w:val="1"/>
    <w:qFormat/>
    <w:rsid w:val="001E06C2"/>
    <w:pPr>
      <w:spacing w:after="0" w:line="240" w:lineRule="auto"/>
    </w:pPr>
  </w:style>
  <w:style w:type="table" w:styleId="1vidutinissraas1parykinimas">
    <w:name w:val="Medium List 1 Accent 1"/>
    <w:basedOn w:val="prastojilentel"/>
    <w:uiPriority w:val="65"/>
    <w:rsid w:val="001E5E5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Antrinispavadinimas">
    <w:name w:val="Subtitle"/>
    <w:basedOn w:val="prastasis"/>
    <w:next w:val="prastasis"/>
    <w:link w:val="AntrinispavadinimasDiagrama"/>
    <w:qFormat/>
    <w:rsid w:val="001D4427"/>
    <w:pPr>
      <w:spacing w:after="60" w:line="240" w:lineRule="auto"/>
      <w:jc w:val="center"/>
      <w:outlineLvl w:val="1"/>
    </w:pPr>
    <w:rPr>
      <w:rFonts w:ascii="Cambria" w:eastAsia="Times New Roman" w:hAnsi="Cambria" w:cs="Times New Roman"/>
      <w:sz w:val="24"/>
      <w:szCs w:val="24"/>
      <w:lang w:val="en-US"/>
    </w:rPr>
  </w:style>
  <w:style w:type="character" w:customStyle="1" w:styleId="AntrinispavadinimasDiagrama">
    <w:name w:val="Antrinis pavadinimas Diagrama"/>
    <w:basedOn w:val="Numatytasispastraiposriftas"/>
    <w:link w:val="Antrinispavadinimas"/>
    <w:rsid w:val="001D4427"/>
    <w:rPr>
      <w:rFonts w:ascii="Cambria" w:eastAsia="Times New Roman" w:hAnsi="Cambria" w:cs="Times New Roman"/>
      <w:sz w:val="24"/>
      <w:szCs w:val="24"/>
      <w:lang w:val="en-US"/>
    </w:rPr>
  </w:style>
  <w:style w:type="character" w:styleId="Komentaronuoroda">
    <w:name w:val="annotation reference"/>
    <w:basedOn w:val="Numatytasispastraiposriftas"/>
    <w:uiPriority w:val="99"/>
    <w:semiHidden/>
    <w:unhideWhenUsed/>
    <w:rsid w:val="00C42945"/>
    <w:rPr>
      <w:sz w:val="16"/>
      <w:szCs w:val="16"/>
    </w:rPr>
  </w:style>
  <w:style w:type="paragraph" w:styleId="Komentarotekstas">
    <w:name w:val="annotation text"/>
    <w:basedOn w:val="prastasis"/>
    <w:link w:val="KomentarotekstasDiagrama"/>
    <w:uiPriority w:val="99"/>
    <w:semiHidden/>
    <w:unhideWhenUsed/>
    <w:rsid w:val="00C4294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42945"/>
    <w:rPr>
      <w:sz w:val="20"/>
      <w:szCs w:val="20"/>
    </w:rPr>
  </w:style>
  <w:style w:type="paragraph" w:styleId="Komentarotema">
    <w:name w:val="annotation subject"/>
    <w:basedOn w:val="Komentarotekstas"/>
    <w:next w:val="Komentarotekstas"/>
    <w:link w:val="KomentarotemaDiagrama"/>
    <w:uiPriority w:val="99"/>
    <w:semiHidden/>
    <w:unhideWhenUsed/>
    <w:rsid w:val="00C42945"/>
    <w:rPr>
      <w:b/>
      <w:bCs/>
    </w:rPr>
  </w:style>
  <w:style w:type="character" w:customStyle="1" w:styleId="KomentarotemaDiagrama">
    <w:name w:val="Komentaro tema Diagrama"/>
    <w:basedOn w:val="KomentarotekstasDiagrama"/>
    <w:link w:val="Komentarotema"/>
    <w:uiPriority w:val="99"/>
    <w:semiHidden/>
    <w:rsid w:val="00C42945"/>
    <w:rPr>
      <w:b/>
      <w:bCs/>
      <w:sz w:val="20"/>
      <w:szCs w:val="20"/>
    </w:rPr>
  </w:style>
  <w:style w:type="paragraph" w:styleId="Pataisymai">
    <w:name w:val="Revision"/>
    <w:hidden/>
    <w:uiPriority w:val="99"/>
    <w:semiHidden/>
    <w:rsid w:val="00C42945"/>
    <w:pPr>
      <w:spacing w:after="0" w:line="240" w:lineRule="auto"/>
    </w:pPr>
  </w:style>
  <w:style w:type="paragraph" w:styleId="Puslapioinaostekstas">
    <w:name w:val="footnote text"/>
    <w:basedOn w:val="prastasis"/>
    <w:link w:val="PuslapioinaostekstasDiagrama"/>
    <w:uiPriority w:val="99"/>
    <w:semiHidden/>
    <w:unhideWhenUsed/>
    <w:rsid w:val="002B5C6C"/>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2B5C6C"/>
    <w:rPr>
      <w:sz w:val="20"/>
      <w:szCs w:val="20"/>
    </w:rPr>
  </w:style>
  <w:style w:type="character" w:styleId="Puslapioinaosnuoroda">
    <w:name w:val="footnote reference"/>
    <w:basedOn w:val="Numatytasispastraiposriftas"/>
    <w:uiPriority w:val="99"/>
    <w:semiHidden/>
    <w:unhideWhenUsed/>
    <w:rsid w:val="002B5C6C"/>
    <w:rPr>
      <w:vertAlign w:val="superscript"/>
    </w:rPr>
  </w:style>
  <w:style w:type="paragraph" w:styleId="Sraopastraipa">
    <w:name w:val="List Paragraph"/>
    <w:basedOn w:val="prastasis"/>
    <w:uiPriority w:val="34"/>
    <w:qFormat/>
    <w:rsid w:val="00D77DF0"/>
    <w:pPr>
      <w:ind w:left="720"/>
      <w:contextualSpacing/>
    </w:pPr>
  </w:style>
  <w:style w:type="paragraph" w:styleId="prastasistinklapis">
    <w:name w:val="Normal (Web)"/>
    <w:basedOn w:val="prastasis"/>
    <w:uiPriority w:val="99"/>
    <w:semiHidden/>
    <w:unhideWhenUsed/>
    <w:rsid w:val="00B05593"/>
    <w:pPr>
      <w:spacing w:before="100" w:beforeAutospacing="1" w:after="100" w:afterAutospacing="1" w:line="240" w:lineRule="auto"/>
    </w:pPr>
    <w:rPr>
      <w:rFonts w:ascii="Times New Roman" w:eastAsiaTheme="minorEastAsia"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9A5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9A503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A503B"/>
    <w:rPr>
      <w:rFonts w:ascii="Tahoma" w:hAnsi="Tahoma" w:cs="Tahoma"/>
      <w:sz w:val="16"/>
      <w:szCs w:val="16"/>
    </w:rPr>
  </w:style>
  <w:style w:type="paragraph" w:styleId="Betarp">
    <w:name w:val="No Spacing"/>
    <w:uiPriority w:val="1"/>
    <w:qFormat/>
    <w:rsid w:val="001E06C2"/>
    <w:pPr>
      <w:spacing w:after="0" w:line="240" w:lineRule="auto"/>
    </w:pPr>
  </w:style>
  <w:style w:type="table" w:styleId="1vidutinissraas1parykinimas">
    <w:name w:val="Medium List 1 Accent 1"/>
    <w:basedOn w:val="prastojilentel"/>
    <w:uiPriority w:val="65"/>
    <w:rsid w:val="001E5E5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Antrinispavadinimas">
    <w:name w:val="Subtitle"/>
    <w:basedOn w:val="prastasis"/>
    <w:next w:val="prastasis"/>
    <w:link w:val="AntrinispavadinimasDiagrama"/>
    <w:qFormat/>
    <w:rsid w:val="001D4427"/>
    <w:pPr>
      <w:spacing w:after="60" w:line="240" w:lineRule="auto"/>
      <w:jc w:val="center"/>
      <w:outlineLvl w:val="1"/>
    </w:pPr>
    <w:rPr>
      <w:rFonts w:ascii="Cambria" w:eastAsia="Times New Roman" w:hAnsi="Cambria" w:cs="Times New Roman"/>
      <w:sz w:val="24"/>
      <w:szCs w:val="24"/>
      <w:lang w:val="en-US"/>
    </w:rPr>
  </w:style>
  <w:style w:type="character" w:customStyle="1" w:styleId="AntrinispavadinimasDiagrama">
    <w:name w:val="Antrinis pavadinimas Diagrama"/>
    <w:basedOn w:val="Numatytasispastraiposriftas"/>
    <w:link w:val="Antrinispavadinimas"/>
    <w:rsid w:val="001D4427"/>
    <w:rPr>
      <w:rFonts w:ascii="Cambria" w:eastAsia="Times New Roman" w:hAnsi="Cambria" w:cs="Times New Roman"/>
      <w:sz w:val="24"/>
      <w:szCs w:val="24"/>
      <w:lang w:val="en-US"/>
    </w:rPr>
  </w:style>
  <w:style w:type="character" w:styleId="Komentaronuoroda">
    <w:name w:val="annotation reference"/>
    <w:basedOn w:val="Numatytasispastraiposriftas"/>
    <w:uiPriority w:val="99"/>
    <w:semiHidden/>
    <w:unhideWhenUsed/>
    <w:rsid w:val="00C42945"/>
    <w:rPr>
      <w:sz w:val="16"/>
      <w:szCs w:val="16"/>
    </w:rPr>
  </w:style>
  <w:style w:type="paragraph" w:styleId="Komentarotekstas">
    <w:name w:val="annotation text"/>
    <w:basedOn w:val="prastasis"/>
    <w:link w:val="KomentarotekstasDiagrama"/>
    <w:uiPriority w:val="99"/>
    <w:semiHidden/>
    <w:unhideWhenUsed/>
    <w:rsid w:val="00C4294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42945"/>
    <w:rPr>
      <w:sz w:val="20"/>
      <w:szCs w:val="20"/>
    </w:rPr>
  </w:style>
  <w:style w:type="paragraph" w:styleId="Komentarotema">
    <w:name w:val="annotation subject"/>
    <w:basedOn w:val="Komentarotekstas"/>
    <w:next w:val="Komentarotekstas"/>
    <w:link w:val="KomentarotemaDiagrama"/>
    <w:uiPriority w:val="99"/>
    <w:semiHidden/>
    <w:unhideWhenUsed/>
    <w:rsid w:val="00C42945"/>
    <w:rPr>
      <w:b/>
      <w:bCs/>
    </w:rPr>
  </w:style>
  <w:style w:type="character" w:customStyle="1" w:styleId="KomentarotemaDiagrama">
    <w:name w:val="Komentaro tema Diagrama"/>
    <w:basedOn w:val="KomentarotekstasDiagrama"/>
    <w:link w:val="Komentarotema"/>
    <w:uiPriority w:val="99"/>
    <w:semiHidden/>
    <w:rsid w:val="00C42945"/>
    <w:rPr>
      <w:b/>
      <w:bCs/>
      <w:sz w:val="20"/>
      <w:szCs w:val="20"/>
    </w:rPr>
  </w:style>
  <w:style w:type="paragraph" w:styleId="Pataisymai">
    <w:name w:val="Revision"/>
    <w:hidden/>
    <w:uiPriority w:val="99"/>
    <w:semiHidden/>
    <w:rsid w:val="00C42945"/>
    <w:pPr>
      <w:spacing w:after="0" w:line="240" w:lineRule="auto"/>
    </w:pPr>
  </w:style>
  <w:style w:type="paragraph" w:styleId="Puslapioinaostekstas">
    <w:name w:val="footnote text"/>
    <w:basedOn w:val="prastasis"/>
    <w:link w:val="PuslapioinaostekstasDiagrama"/>
    <w:uiPriority w:val="99"/>
    <w:semiHidden/>
    <w:unhideWhenUsed/>
    <w:rsid w:val="002B5C6C"/>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2B5C6C"/>
    <w:rPr>
      <w:sz w:val="20"/>
      <w:szCs w:val="20"/>
    </w:rPr>
  </w:style>
  <w:style w:type="character" w:styleId="Puslapioinaosnuoroda">
    <w:name w:val="footnote reference"/>
    <w:basedOn w:val="Numatytasispastraiposriftas"/>
    <w:uiPriority w:val="99"/>
    <w:semiHidden/>
    <w:unhideWhenUsed/>
    <w:rsid w:val="002B5C6C"/>
    <w:rPr>
      <w:vertAlign w:val="superscript"/>
    </w:rPr>
  </w:style>
  <w:style w:type="paragraph" w:styleId="Sraopastraipa">
    <w:name w:val="List Paragraph"/>
    <w:basedOn w:val="prastasis"/>
    <w:uiPriority w:val="34"/>
    <w:qFormat/>
    <w:rsid w:val="00D77DF0"/>
    <w:pPr>
      <w:ind w:left="720"/>
      <w:contextualSpacing/>
    </w:pPr>
  </w:style>
  <w:style w:type="paragraph" w:styleId="prastasistinklapis">
    <w:name w:val="Normal (Web)"/>
    <w:basedOn w:val="prastasis"/>
    <w:uiPriority w:val="99"/>
    <w:semiHidden/>
    <w:unhideWhenUsed/>
    <w:rsid w:val="00B05593"/>
    <w:pPr>
      <w:spacing w:before="100" w:beforeAutospacing="1" w:after="100" w:afterAutospacing="1" w:line="240" w:lineRule="auto"/>
    </w:pPr>
    <w:rPr>
      <w:rFonts w:ascii="Times New Roman" w:eastAsiaTheme="minorEastAsia"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5122">
      <w:bodyDiv w:val="1"/>
      <w:marLeft w:val="0"/>
      <w:marRight w:val="0"/>
      <w:marTop w:val="0"/>
      <w:marBottom w:val="0"/>
      <w:divBdr>
        <w:top w:val="none" w:sz="0" w:space="0" w:color="auto"/>
        <w:left w:val="none" w:sz="0" w:space="0" w:color="auto"/>
        <w:bottom w:val="none" w:sz="0" w:space="0" w:color="auto"/>
        <w:right w:val="none" w:sz="0" w:space="0" w:color="auto"/>
      </w:divBdr>
    </w:div>
    <w:div w:id="121849573">
      <w:bodyDiv w:val="1"/>
      <w:marLeft w:val="0"/>
      <w:marRight w:val="0"/>
      <w:marTop w:val="0"/>
      <w:marBottom w:val="0"/>
      <w:divBdr>
        <w:top w:val="none" w:sz="0" w:space="0" w:color="auto"/>
        <w:left w:val="none" w:sz="0" w:space="0" w:color="auto"/>
        <w:bottom w:val="none" w:sz="0" w:space="0" w:color="auto"/>
        <w:right w:val="none" w:sz="0" w:space="0" w:color="auto"/>
      </w:divBdr>
    </w:div>
    <w:div w:id="144394832">
      <w:bodyDiv w:val="1"/>
      <w:marLeft w:val="0"/>
      <w:marRight w:val="0"/>
      <w:marTop w:val="0"/>
      <w:marBottom w:val="0"/>
      <w:divBdr>
        <w:top w:val="none" w:sz="0" w:space="0" w:color="auto"/>
        <w:left w:val="none" w:sz="0" w:space="0" w:color="auto"/>
        <w:bottom w:val="none" w:sz="0" w:space="0" w:color="auto"/>
        <w:right w:val="none" w:sz="0" w:space="0" w:color="auto"/>
      </w:divBdr>
    </w:div>
    <w:div w:id="489445949">
      <w:bodyDiv w:val="1"/>
      <w:marLeft w:val="0"/>
      <w:marRight w:val="0"/>
      <w:marTop w:val="0"/>
      <w:marBottom w:val="0"/>
      <w:divBdr>
        <w:top w:val="none" w:sz="0" w:space="0" w:color="auto"/>
        <w:left w:val="none" w:sz="0" w:space="0" w:color="auto"/>
        <w:bottom w:val="none" w:sz="0" w:space="0" w:color="auto"/>
        <w:right w:val="none" w:sz="0" w:space="0" w:color="auto"/>
      </w:divBdr>
    </w:div>
    <w:div w:id="685908090">
      <w:bodyDiv w:val="1"/>
      <w:marLeft w:val="0"/>
      <w:marRight w:val="0"/>
      <w:marTop w:val="0"/>
      <w:marBottom w:val="0"/>
      <w:divBdr>
        <w:top w:val="none" w:sz="0" w:space="0" w:color="auto"/>
        <w:left w:val="none" w:sz="0" w:space="0" w:color="auto"/>
        <w:bottom w:val="none" w:sz="0" w:space="0" w:color="auto"/>
        <w:right w:val="none" w:sz="0" w:space="0" w:color="auto"/>
      </w:divBdr>
    </w:div>
    <w:div w:id="693460604">
      <w:bodyDiv w:val="1"/>
      <w:marLeft w:val="0"/>
      <w:marRight w:val="0"/>
      <w:marTop w:val="0"/>
      <w:marBottom w:val="0"/>
      <w:divBdr>
        <w:top w:val="none" w:sz="0" w:space="0" w:color="auto"/>
        <w:left w:val="none" w:sz="0" w:space="0" w:color="auto"/>
        <w:bottom w:val="none" w:sz="0" w:space="0" w:color="auto"/>
        <w:right w:val="none" w:sz="0" w:space="0" w:color="auto"/>
      </w:divBdr>
    </w:div>
    <w:div w:id="1367952307">
      <w:bodyDiv w:val="1"/>
      <w:marLeft w:val="0"/>
      <w:marRight w:val="0"/>
      <w:marTop w:val="0"/>
      <w:marBottom w:val="0"/>
      <w:divBdr>
        <w:top w:val="none" w:sz="0" w:space="0" w:color="auto"/>
        <w:left w:val="none" w:sz="0" w:space="0" w:color="auto"/>
        <w:bottom w:val="none" w:sz="0" w:space="0" w:color="auto"/>
        <w:right w:val="none" w:sz="0" w:space="0" w:color="auto"/>
      </w:divBdr>
    </w:div>
    <w:div w:id="1375226910">
      <w:bodyDiv w:val="1"/>
      <w:marLeft w:val="0"/>
      <w:marRight w:val="0"/>
      <w:marTop w:val="0"/>
      <w:marBottom w:val="0"/>
      <w:divBdr>
        <w:top w:val="none" w:sz="0" w:space="0" w:color="auto"/>
        <w:left w:val="none" w:sz="0" w:space="0" w:color="auto"/>
        <w:bottom w:val="none" w:sz="0" w:space="0" w:color="auto"/>
        <w:right w:val="none" w:sz="0" w:space="0" w:color="auto"/>
      </w:divBdr>
    </w:div>
    <w:div w:id="1870026034">
      <w:bodyDiv w:val="1"/>
      <w:marLeft w:val="0"/>
      <w:marRight w:val="0"/>
      <w:marTop w:val="0"/>
      <w:marBottom w:val="0"/>
      <w:divBdr>
        <w:top w:val="none" w:sz="0" w:space="0" w:color="auto"/>
        <w:left w:val="none" w:sz="0" w:space="0" w:color="auto"/>
        <w:bottom w:val="none" w:sz="0" w:space="0" w:color="auto"/>
        <w:right w:val="none" w:sz="0" w:space="0" w:color="auto"/>
      </w:divBdr>
    </w:div>
    <w:div w:id="200836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chart" Target="charts/chart28.xml"/><Relationship Id="rId21" Type="http://schemas.openxmlformats.org/officeDocument/2006/relationships/chart" Target="charts/chart10.xml"/><Relationship Id="rId34" Type="http://schemas.openxmlformats.org/officeDocument/2006/relationships/chart" Target="charts/chart23.xml"/><Relationship Id="rId42" Type="http://schemas.openxmlformats.org/officeDocument/2006/relationships/chart" Target="charts/chart31.xml"/><Relationship Id="rId47" Type="http://schemas.openxmlformats.org/officeDocument/2006/relationships/chart" Target="charts/chart36.xml"/><Relationship Id="rId50" Type="http://schemas.openxmlformats.org/officeDocument/2006/relationships/chart" Target="charts/chart39.xml"/><Relationship Id="rId55" Type="http://schemas.openxmlformats.org/officeDocument/2006/relationships/chart" Target="charts/chart42.xml"/><Relationship Id="rId63" Type="http://schemas.openxmlformats.org/officeDocument/2006/relationships/chart" Target="charts/chart47.xml"/><Relationship Id="rId68" Type="http://schemas.openxmlformats.org/officeDocument/2006/relationships/chart" Target="charts/chart52.xml"/><Relationship Id="rId76" Type="http://schemas.openxmlformats.org/officeDocument/2006/relationships/theme" Target="theme/theme1.xml"/><Relationship Id="rId7" Type="http://schemas.microsoft.com/office/2007/relationships/stylesWithEffects" Target="stylesWithEffects.xml"/><Relationship Id="rId71"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chart" Target="charts/chart5.xml"/><Relationship Id="rId29" Type="http://schemas.openxmlformats.org/officeDocument/2006/relationships/chart" Target="charts/chart18.xml"/><Relationship Id="rId11" Type="http://schemas.openxmlformats.org/officeDocument/2006/relationships/endnotes" Target="endnotes.xm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chart" Target="charts/chart29.xml"/><Relationship Id="rId45" Type="http://schemas.openxmlformats.org/officeDocument/2006/relationships/chart" Target="charts/chart34.xml"/><Relationship Id="rId53" Type="http://schemas.openxmlformats.org/officeDocument/2006/relationships/chart" Target="charts/chart40.xml"/><Relationship Id="rId58" Type="http://schemas.openxmlformats.org/officeDocument/2006/relationships/image" Target="media/image5.png"/><Relationship Id="rId66" Type="http://schemas.openxmlformats.org/officeDocument/2006/relationships/chart" Target="charts/chart50.xml"/><Relationship Id="rId74" Type="http://schemas.openxmlformats.org/officeDocument/2006/relationships/chart" Target="charts/chart54.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49" Type="http://schemas.openxmlformats.org/officeDocument/2006/relationships/chart" Target="charts/chart38.xml"/><Relationship Id="rId57" Type="http://schemas.openxmlformats.org/officeDocument/2006/relationships/image" Target="media/image4.png"/><Relationship Id="rId61" Type="http://schemas.openxmlformats.org/officeDocument/2006/relationships/chart" Target="charts/chart45.xml"/><Relationship Id="rId10" Type="http://schemas.openxmlformats.org/officeDocument/2006/relationships/footnotes" Target="footnotes.xml"/><Relationship Id="rId19" Type="http://schemas.openxmlformats.org/officeDocument/2006/relationships/chart" Target="charts/chart8.xml"/><Relationship Id="rId31" Type="http://schemas.openxmlformats.org/officeDocument/2006/relationships/chart" Target="charts/chart20.xml"/><Relationship Id="rId44" Type="http://schemas.openxmlformats.org/officeDocument/2006/relationships/chart" Target="charts/chart33.xml"/><Relationship Id="rId52" Type="http://schemas.openxmlformats.org/officeDocument/2006/relationships/image" Target="media/image2.png"/><Relationship Id="rId60" Type="http://schemas.openxmlformats.org/officeDocument/2006/relationships/chart" Target="charts/chart44.xml"/><Relationship Id="rId65" Type="http://schemas.openxmlformats.org/officeDocument/2006/relationships/chart" Target="charts/chart49.xml"/><Relationship Id="rId73" Type="http://schemas.openxmlformats.org/officeDocument/2006/relationships/chart" Target="charts/chart5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 Id="rId43" Type="http://schemas.openxmlformats.org/officeDocument/2006/relationships/chart" Target="charts/chart32.xml"/><Relationship Id="rId48" Type="http://schemas.openxmlformats.org/officeDocument/2006/relationships/chart" Target="charts/chart37.xml"/><Relationship Id="rId56" Type="http://schemas.openxmlformats.org/officeDocument/2006/relationships/image" Target="media/image3.png"/><Relationship Id="rId64" Type="http://schemas.openxmlformats.org/officeDocument/2006/relationships/chart" Target="charts/chart48.xml"/><Relationship Id="rId69" Type="http://schemas.openxmlformats.org/officeDocument/2006/relationships/image" Target="media/image6.png"/><Relationship Id="rId8" Type="http://schemas.openxmlformats.org/officeDocument/2006/relationships/settings" Target="settings.xml"/><Relationship Id="rId51" Type="http://schemas.openxmlformats.org/officeDocument/2006/relationships/image" Target="media/image1.png"/><Relationship Id="rId72" Type="http://schemas.openxmlformats.org/officeDocument/2006/relationships/image" Target="media/image9.emf"/><Relationship Id="rId3" Type="http://schemas.openxmlformats.org/officeDocument/2006/relationships/customXml" Target="../customXml/item3.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chart" Target="charts/chart27.xml"/><Relationship Id="rId46" Type="http://schemas.openxmlformats.org/officeDocument/2006/relationships/chart" Target="charts/chart35.xml"/><Relationship Id="rId59" Type="http://schemas.openxmlformats.org/officeDocument/2006/relationships/chart" Target="charts/chart43.xml"/><Relationship Id="rId67" Type="http://schemas.openxmlformats.org/officeDocument/2006/relationships/chart" Target="charts/chart51.xml"/><Relationship Id="rId20" Type="http://schemas.openxmlformats.org/officeDocument/2006/relationships/chart" Target="charts/chart9.xml"/><Relationship Id="rId41" Type="http://schemas.openxmlformats.org/officeDocument/2006/relationships/chart" Target="charts/chart30.xml"/><Relationship Id="rId54" Type="http://schemas.openxmlformats.org/officeDocument/2006/relationships/chart" Target="charts/chart41.xml"/><Relationship Id="rId62" Type="http://schemas.openxmlformats.org/officeDocument/2006/relationships/chart" Target="charts/chart46.xml"/><Relationship Id="rId70" Type="http://schemas.openxmlformats.org/officeDocument/2006/relationships/image" Target="media/image7.png"/><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20jan\Standartizuoti%20testai%202014\Duomenys\Pagrindiniai_rezultatai_ST201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D%20jan\Standartizuoti%20testai%202014\Duomenys\Pagrindiniai_rezultatai_ST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D%20jan\Standartizuoti%20testai%202014\Duomenys\Pagrindiniai_rezultatai_ST201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D%20jan\Standartizuoti%20testai%202014\Duomenys\Pagrindiniai_rezultatai_ST2014.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D%20jan\Standartizuoti%20testai%202014\Duomenys\Pagrindiniai_rezultatai_ST2014.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D%20jan\Standartizuoti%20testai%202014\Duomenys\Pagrindiniai_rezultatai_ST2014.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C:\D%20jan\Standartizuoti%20testai%202014\Duomenys\Pagrindiniai_rezultatai_ST2014.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C:\D%20jan\Standartizuoti%20testai%202014\Duomenys\Pagrindiniai_rezultatai_ST2014.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C:\Users\N.Egle\Desktop\Rezultatai_savivaldybems_su%20macro_ST2014.xlsm"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C:\Users\N.Egle\Desktop\Rezultatai_savivaldybems_su%20macro_ST2014.xlsm"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5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20jan\Standartizuoti%20testai%202014\Duomenys\Pagrindiniai_rezultatai_ST2014.xlsx" TargetMode="External"/></Relationships>
</file>

<file path=word/charts/_rels/chart5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D%20jan\Standartizuoti%20testai%202014\Duomenys\Pagrindiniai_rezultatai_ST2014.xlsx" TargetMode="External"/></Relationships>
</file>

<file path=word/charts/_rels/chart53.xml.rels><?xml version="1.0" encoding="UTF-8" standalone="yes"?>
<Relationships xmlns="http://schemas.openxmlformats.org/package/2006/relationships"><Relationship Id="rId2" Type="http://schemas.openxmlformats.org/officeDocument/2006/relationships/oleObject" Target="file:///C:\Users\S.Ramute\Documents\1%20Egles%20Proj\131%20veikla\Testavimai\Prid&#279;tin&#279;_vert&#279;%206%20plius%20jonava_Utena.xlsx" TargetMode="External"/><Relationship Id="rId1" Type="http://schemas.openxmlformats.org/officeDocument/2006/relationships/themeOverride" Target="../theme/themeOverride1.xml"/></Relationships>
</file>

<file path=word/charts/_rels/chart54.xml.rels><?xml version="1.0" encoding="UTF-8" standalone="yes"?>
<Relationships xmlns="http://schemas.openxmlformats.org/package/2006/relationships"><Relationship Id="rId2" Type="http://schemas.openxmlformats.org/officeDocument/2006/relationships/oleObject" Target="file:///C:\Users\S.Ramute\Documents\1%20Egles%20Proj\131%20veikla\Testavimai\Pagrindiniai_rezultatai_visos_st2013_isbandziusios%20mokyklos_RS.xlsx" TargetMode="External"/><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1" Type="http://schemas.openxmlformats.org/officeDocument/2006/relationships/oleObject" Target="file:///C:\D%20jan\Standartizuoti%20testai%202014\Duomenys\Pagrindiniai_rezultatai_ST201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tx>
            <c:strRef>
              <c:f>'[Rezultatai_savivaldybems_su macro_ST2014.xlsm]Voratinkliai'!$A$4</c:f>
              <c:strCache>
                <c:ptCount val="1"/>
                <c:pt idx="0">
                  <c:v>Šalies</c:v>
                </c:pt>
              </c:strCache>
            </c:strRef>
          </c:tx>
          <c:spPr>
            <a:ln>
              <a:solidFill>
                <a:schemeClr val="bg1">
                  <a:lumMod val="50000"/>
                </a:schemeClr>
              </a:solidFill>
            </a:ln>
          </c:spPr>
          <c:marker>
            <c:symbol val="none"/>
          </c:marker>
          <c:cat>
            <c:strRef>
              <c:f>'[Rezultatai_savivaldybems_su macro_ST2014.xlsm]Voratinkliai'!$B$3:$H$3</c:f>
              <c:strCache>
                <c:ptCount val="7"/>
                <c:pt idx="0">
                  <c:v>Standartizuotas pridėtinės vertės rodiklis</c:v>
                </c:pt>
                <c:pt idx="1">
                  <c:v>Standartizuoti matematikos testo taškai</c:v>
                </c:pt>
                <c:pt idx="2">
                  <c:v>Standartizuoti skaitymo testo taškai</c:v>
                </c:pt>
                <c:pt idx="3">
                  <c:v>Standartizuoti rašymo testo taškai</c:v>
                </c:pt>
                <c:pt idx="4">
                  <c:v>Mokėjimo mokytis rodiklis</c:v>
                </c:pt>
                <c:pt idx="5">
                  <c:v>Patyčių situacijos mokykloje rodiklis</c:v>
                </c:pt>
                <c:pt idx="6">
                  <c:v>Mokyklos klimato rodiklis</c:v>
                </c:pt>
              </c:strCache>
            </c:strRef>
          </c:cat>
          <c:val>
            <c:numRef>
              <c:f>'[Rezultatai_savivaldybems_su macro_ST2014.xlsm]Voratinkliai'!$B$4:$H$4</c:f>
              <c:numCache>
                <c:formatCode>0.0</c:formatCode>
                <c:ptCount val="7"/>
                <c:pt idx="0">
                  <c:v>0</c:v>
                </c:pt>
                <c:pt idx="1">
                  <c:v>0</c:v>
                </c:pt>
                <c:pt idx="2">
                  <c:v>0</c:v>
                </c:pt>
                <c:pt idx="3">
                  <c:v>0</c:v>
                </c:pt>
                <c:pt idx="4">
                  <c:v>0</c:v>
                </c:pt>
                <c:pt idx="5">
                  <c:v>0</c:v>
                </c:pt>
                <c:pt idx="6">
                  <c:v>0</c:v>
                </c:pt>
              </c:numCache>
            </c:numRef>
          </c:val>
        </c:ser>
        <c:ser>
          <c:idx val="1"/>
          <c:order val="1"/>
          <c:tx>
            <c:strRef>
              <c:f>'[Rezultatai_savivaldybems_su macro_ST2014.xlsm]Voratinkliai'!$A$5</c:f>
              <c:strCache>
                <c:ptCount val="1"/>
                <c:pt idx="0">
                  <c:v>Dalyvavusių savivaldybių</c:v>
                </c:pt>
              </c:strCache>
            </c:strRef>
          </c:tx>
          <c:spPr>
            <a:ln>
              <a:solidFill>
                <a:schemeClr val="accent3">
                  <a:lumMod val="50000"/>
                </a:schemeClr>
              </a:solidFill>
            </a:ln>
          </c:spPr>
          <c:marker>
            <c:symbol val="none"/>
          </c:marker>
          <c:cat>
            <c:strRef>
              <c:f>'[Rezultatai_savivaldybems_su macro_ST2014.xlsm]Voratinkliai'!$B$3:$H$3</c:f>
              <c:strCache>
                <c:ptCount val="7"/>
                <c:pt idx="0">
                  <c:v>Standartizuotas pridėtinės vertės rodiklis</c:v>
                </c:pt>
                <c:pt idx="1">
                  <c:v>Standartizuoti matematikos testo taškai</c:v>
                </c:pt>
                <c:pt idx="2">
                  <c:v>Standartizuoti skaitymo testo taškai</c:v>
                </c:pt>
                <c:pt idx="3">
                  <c:v>Standartizuoti rašymo testo taškai</c:v>
                </c:pt>
                <c:pt idx="4">
                  <c:v>Mokėjimo mokytis rodiklis</c:v>
                </c:pt>
                <c:pt idx="5">
                  <c:v>Patyčių situacijos mokykloje rodiklis</c:v>
                </c:pt>
                <c:pt idx="6">
                  <c:v>Mokyklos klimato rodiklis</c:v>
                </c:pt>
              </c:strCache>
            </c:strRef>
          </c:cat>
          <c:val>
            <c:numRef>
              <c:f>'[Rezultatai_savivaldybems_su macro_ST2014.xlsm]Voratinkliai'!$B$5:$H$5</c:f>
              <c:numCache>
                <c:formatCode>0.0</c:formatCode>
                <c:ptCount val="7"/>
                <c:pt idx="0">
                  <c:v>0.16255497360334822</c:v>
                </c:pt>
                <c:pt idx="1">
                  <c:v>0.10258623009420799</c:v>
                </c:pt>
                <c:pt idx="2">
                  <c:v>0.18338705071192607</c:v>
                </c:pt>
                <c:pt idx="3">
                  <c:v>6.7955461086443986E-2</c:v>
                </c:pt>
                <c:pt idx="4">
                  <c:v>5.1079644637937238E-2</c:v>
                </c:pt>
                <c:pt idx="5">
                  <c:v>0.15690803545356694</c:v>
                </c:pt>
                <c:pt idx="6">
                  <c:v>0.15611433645968462</c:v>
                </c:pt>
              </c:numCache>
            </c:numRef>
          </c:val>
        </c:ser>
        <c:ser>
          <c:idx val="2"/>
          <c:order val="2"/>
          <c:tx>
            <c:strRef>
              <c:f>'[Rezultatai_savivaldybems_su macro_ST2014.xlsm]Voratinkliai'!$A$6</c:f>
              <c:strCache>
                <c:ptCount val="1"/>
                <c:pt idx="0">
                  <c:v>Klaipėdos m. sav.</c:v>
                </c:pt>
              </c:strCache>
            </c:strRef>
          </c:tx>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'[Rezultatai_savivaldybems_su macro_ST2014.xlsm]Voratinkliai'!$B$3:$H$3</c:f>
              <c:strCache>
                <c:ptCount val="7"/>
                <c:pt idx="0">
                  <c:v>Standartizuotas pridėtinės vertės rodiklis</c:v>
                </c:pt>
                <c:pt idx="1">
                  <c:v>Standartizuoti matematikos testo taškai</c:v>
                </c:pt>
                <c:pt idx="2">
                  <c:v>Standartizuoti skaitymo testo taškai</c:v>
                </c:pt>
                <c:pt idx="3">
                  <c:v>Standartizuoti rašymo testo taškai</c:v>
                </c:pt>
                <c:pt idx="4">
                  <c:v>Mokėjimo mokytis rodiklis</c:v>
                </c:pt>
                <c:pt idx="5">
                  <c:v>Patyčių situacijos mokykloje rodiklis</c:v>
                </c:pt>
                <c:pt idx="6">
                  <c:v>Mokyklos klimato rodiklis</c:v>
                </c:pt>
              </c:strCache>
            </c:strRef>
          </c:cat>
          <c:val>
            <c:numRef>
              <c:f>'[Rezultatai_savivaldybems_su macro_ST2014.xlsm]Voratinkliai'!$B$6:$H$6</c:f>
              <c:numCache>
                <c:formatCode>0.0</c:formatCode>
                <c:ptCount val="7"/>
                <c:pt idx="0">
                  <c:v>0.11215530868745964</c:v>
                </c:pt>
                <c:pt idx="1">
                  <c:v>0.37561015649882545</c:v>
                </c:pt>
                <c:pt idx="2">
                  <c:v>9.0516029246344359E-2</c:v>
                </c:pt>
                <c:pt idx="3">
                  <c:v>0.24563727556570256</c:v>
                </c:pt>
                <c:pt idx="4">
                  <c:v>2.8864786694677756E-2</c:v>
                </c:pt>
                <c:pt idx="5">
                  <c:v>0.13257892518706027</c:v>
                </c:pt>
                <c:pt idx="6">
                  <c:v>1.0486018915547908E-2</c:v>
                </c:pt>
              </c:numCache>
            </c:numRef>
          </c:val>
        </c:ser>
        <c:dLbls>
          <c:showLegendKey val="0"/>
          <c:showVal val="0"/>
          <c:showCatName val="0"/>
          <c:showSerName val="0"/>
          <c:showPercent val="0"/>
          <c:showBubbleSize val="0"/>
        </c:dLbls>
        <c:axId val="120745984"/>
        <c:axId val="120747520"/>
      </c:radarChart>
      <c:catAx>
        <c:axId val="120745984"/>
        <c:scaling>
          <c:orientation val="minMax"/>
        </c:scaling>
        <c:delete val="0"/>
        <c:axPos val="b"/>
        <c:majorGridlines/>
        <c:numFmt formatCode="General" sourceLinked="0"/>
        <c:majorTickMark val="out"/>
        <c:minorTickMark val="none"/>
        <c:tickLblPos val="nextTo"/>
        <c:txPr>
          <a:bodyPr/>
          <a:lstStyle/>
          <a:p>
            <a:pPr>
              <a:defRPr sz="900"/>
            </a:pPr>
            <a:endParaRPr lang="lt-LT"/>
          </a:p>
        </c:txPr>
        <c:crossAx val="120747520"/>
        <c:crosses val="autoZero"/>
        <c:auto val="1"/>
        <c:lblAlgn val="ctr"/>
        <c:lblOffset val="100"/>
        <c:noMultiLvlLbl val="0"/>
      </c:catAx>
      <c:valAx>
        <c:axId val="120747520"/>
        <c:scaling>
          <c:orientation val="minMax"/>
          <c:max val="2"/>
          <c:min val="-2"/>
        </c:scaling>
        <c:delete val="0"/>
        <c:axPos val="l"/>
        <c:majorGridlines>
          <c:spPr>
            <a:ln>
              <a:solidFill>
                <a:schemeClr val="bg1">
                  <a:lumMod val="85000"/>
                </a:schemeClr>
              </a:solidFill>
            </a:ln>
          </c:spPr>
        </c:majorGridlines>
        <c:numFmt formatCode="General" sourceLinked="0"/>
        <c:majorTickMark val="cross"/>
        <c:minorTickMark val="none"/>
        <c:tickLblPos val="nextTo"/>
        <c:spPr>
          <a:ln>
            <a:solidFill>
              <a:schemeClr val="bg1">
                <a:lumMod val="85000"/>
              </a:schemeClr>
            </a:solidFill>
          </a:ln>
        </c:spPr>
        <c:crossAx val="120745984"/>
        <c:crosses val="autoZero"/>
        <c:crossBetween val="between"/>
        <c:majorUnit val="1"/>
      </c:valAx>
    </c:plotArea>
    <c:legend>
      <c:legendPos val="b"/>
      <c:layout>
        <c:manualLayout>
          <c:xMode val="edge"/>
          <c:yMode val="edge"/>
          <c:x val="3.7855424321959763E-2"/>
          <c:y val="0.91611663745793537"/>
          <c:w val="0.95405086082989621"/>
          <c:h val="6.298472095376792E-2"/>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9360375754557397"/>
          <c:y val="0.13855076938912048"/>
          <c:w val="0.55207955875744541"/>
          <c:h val="0.78879417492168313"/>
        </c:manualLayout>
      </c:layout>
      <c:barChart>
        <c:barDir val="bar"/>
        <c:grouping val="stacked"/>
        <c:varyColors val="0"/>
        <c:ser>
          <c:idx val="0"/>
          <c:order val="0"/>
          <c:tx>
            <c:strRef>
              <c:f>'lygiai 8kl'!$AG$3</c:f>
              <c:strCache>
                <c:ptCount val="1"/>
                <c:pt idx="0">
                  <c:v>Nepasiektas patenkinamas</c:v>
                </c:pt>
              </c:strCache>
            </c:strRef>
          </c:tx>
          <c:spPr>
            <a:pattFill prst="dkDnDiag">
              <a:fgClr>
                <a:srgbClr val="FF0000"/>
              </a:fgClr>
              <a:bgClr>
                <a:schemeClr val="bg1"/>
              </a:bgClr>
            </a:pattFill>
            <a:ln>
              <a:solidFill>
                <a:schemeClr val="tx1">
                  <a:lumMod val="50000"/>
                  <a:lumOff val="50000"/>
                </a:schemeClr>
              </a:solidFill>
            </a:ln>
          </c:spPr>
          <c:invertIfNegative val="0"/>
          <c:dLbls>
            <c:dLbl>
              <c:idx val="0"/>
              <c:layout>
                <c:manualLayout>
                  <c:x val="-3.2108375619093917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1206647443387097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7085982699048385E-2"/>
                  <c:y val="0"/>
                </c:manualLayout>
              </c:layout>
              <c:showLegendKey val="0"/>
              <c:showVal val="1"/>
              <c:showCatName val="0"/>
              <c:showSerName val="0"/>
              <c:showPercent val="0"/>
              <c:showBubbleSize val="0"/>
              <c:extLst>
                <c:ext xmlns:c15="http://schemas.microsoft.com/office/drawing/2012/chart" uri="{CE6537A1-D6FC-4f65-9D91-7224C49458BB}"/>
              </c:extLst>
            </c:dLbl>
            <c:numFmt formatCode="#,##0.0;#,##0.0" sourceLinked="0"/>
            <c:spPr>
              <a:noFill/>
              <a:ln>
                <a:noFill/>
              </a:ln>
              <a:effectLst/>
            </c:spPr>
            <c:txPr>
              <a:bodyPr/>
              <a:lstStyle/>
              <a:p>
                <a:pPr>
                  <a:defRPr sz="900">
                    <a:solidFill>
                      <a:schemeClr val="tx1"/>
                    </a:solidFill>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8kl'!$T$4:$T$6</c:f>
              <c:strCache>
                <c:ptCount val="3"/>
                <c:pt idx="0">
                  <c:v>Klaipėdos m. sav.</c:v>
                </c:pt>
                <c:pt idx="1">
                  <c:v>Šalies</c:v>
                </c:pt>
                <c:pt idx="2">
                  <c:v>Dalyvavusių savivaldybių</c:v>
                </c:pt>
              </c:strCache>
            </c:strRef>
          </c:cat>
          <c:val>
            <c:numRef>
              <c:f>'lygiai 8kl'!$AG$4:$AG$6</c:f>
              <c:numCache>
                <c:formatCode>0.0</c:formatCode>
                <c:ptCount val="3"/>
                <c:pt idx="0">
                  <c:v>-1.3798111837327525</c:v>
                </c:pt>
                <c:pt idx="1">
                  <c:v>-4.577464788732394</c:v>
                </c:pt>
                <c:pt idx="2">
                  <c:v>-3.1689821120493962</c:v>
                </c:pt>
              </c:numCache>
            </c:numRef>
          </c:val>
        </c:ser>
        <c:ser>
          <c:idx val="1"/>
          <c:order val="1"/>
          <c:tx>
            <c:strRef>
              <c:f>'lygiai 8kl'!$AH$3</c:f>
              <c:strCache>
                <c:ptCount val="1"/>
                <c:pt idx="0">
                  <c:v>Patenkinamas</c:v>
                </c:pt>
              </c:strCache>
            </c:strRef>
          </c:tx>
          <c:spPr>
            <a:solidFill>
              <a:schemeClr val="accent3">
                <a:lumMod val="20000"/>
                <a:lumOff val="8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8kl'!$T$4:$T$6</c:f>
              <c:strCache>
                <c:ptCount val="3"/>
                <c:pt idx="0">
                  <c:v>Klaipėdos m. sav.</c:v>
                </c:pt>
                <c:pt idx="1">
                  <c:v>Šalies</c:v>
                </c:pt>
                <c:pt idx="2">
                  <c:v>Dalyvavusių savivaldybių</c:v>
                </c:pt>
              </c:strCache>
            </c:strRef>
          </c:cat>
          <c:val>
            <c:numRef>
              <c:f>'lygiai 8kl'!$AH$4:$AH$6</c:f>
              <c:numCache>
                <c:formatCode>0.0</c:formatCode>
                <c:ptCount val="3"/>
                <c:pt idx="0">
                  <c:v>16.485112563543936</c:v>
                </c:pt>
                <c:pt idx="1">
                  <c:v>35.563380281690144</c:v>
                </c:pt>
                <c:pt idx="2">
                  <c:v>25.315536184509217</c:v>
                </c:pt>
              </c:numCache>
            </c:numRef>
          </c:val>
        </c:ser>
        <c:ser>
          <c:idx val="2"/>
          <c:order val="2"/>
          <c:tx>
            <c:strRef>
              <c:f>'lygiai 8kl'!$AI$3</c:f>
              <c:strCache>
                <c:ptCount val="1"/>
                <c:pt idx="0">
                  <c:v>Pagrindinis</c:v>
                </c:pt>
              </c:strCache>
            </c:strRef>
          </c:tx>
          <c:spPr>
            <a:solidFill>
              <a:schemeClr val="accent3">
                <a:lumMod val="60000"/>
                <a:lumOff val="4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8kl'!$T$4:$T$6</c:f>
              <c:strCache>
                <c:ptCount val="3"/>
                <c:pt idx="0">
                  <c:v>Klaipėdos m. sav.</c:v>
                </c:pt>
                <c:pt idx="1">
                  <c:v>Šalies</c:v>
                </c:pt>
                <c:pt idx="2">
                  <c:v>Dalyvavusių savivaldybių</c:v>
                </c:pt>
              </c:strCache>
            </c:strRef>
          </c:cat>
          <c:val>
            <c:numRef>
              <c:f>'lygiai 8kl'!$AI$4:$AI$6</c:f>
              <c:numCache>
                <c:formatCode>0.0</c:formatCode>
                <c:ptCount val="3"/>
                <c:pt idx="0">
                  <c:v>61.365286855482935</c:v>
                </c:pt>
                <c:pt idx="1">
                  <c:v>50</c:v>
                </c:pt>
                <c:pt idx="2">
                  <c:v>56.533188050485791</c:v>
                </c:pt>
              </c:numCache>
            </c:numRef>
          </c:val>
        </c:ser>
        <c:ser>
          <c:idx val="3"/>
          <c:order val="3"/>
          <c:tx>
            <c:strRef>
              <c:f>'lygiai 8kl'!$AJ$3</c:f>
              <c:strCache>
                <c:ptCount val="1"/>
                <c:pt idx="0">
                  <c:v>Aukštesnysis</c:v>
                </c:pt>
              </c:strCache>
            </c:strRef>
          </c:tx>
          <c:spPr>
            <a:solidFill>
              <a:schemeClr val="accent3">
                <a:lumMod val="75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8kl'!$T$4:$T$6</c:f>
              <c:strCache>
                <c:ptCount val="3"/>
                <c:pt idx="0">
                  <c:v>Klaipėdos m. sav.</c:v>
                </c:pt>
                <c:pt idx="1">
                  <c:v>Šalies</c:v>
                </c:pt>
                <c:pt idx="2">
                  <c:v>Dalyvavusių savivaldybių</c:v>
                </c:pt>
              </c:strCache>
            </c:strRef>
          </c:cat>
          <c:val>
            <c:numRef>
              <c:f>'lygiai 8kl'!$AJ$4:$AJ$6</c:f>
              <c:numCache>
                <c:formatCode>0.0</c:formatCode>
                <c:ptCount val="3"/>
                <c:pt idx="0">
                  <c:v>20.769789397240377</c:v>
                </c:pt>
                <c:pt idx="1">
                  <c:v>9.8591549295774641</c:v>
                </c:pt>
                <c:pt idx="2">
                  <c:v>14.982293652955597</c:v>
                </c:pt>
              </c:numCache>
            </c:numRef>
          </c:val>
        </c:ser>
        <c:dLbls>
          <c:showLegendKey val="0"/>
          <c:showVal val="1"/>
          <c:showCatName val="0"/>
          <c:showSerName val="0"/>
          <c:showPercent val="0"/>
          <c:showBubbleSize val="0"/>
        </c:dLbls>
        <c:gapWidth val="70"/>
        <c:overlap val="100"/>
        <c:axId val="121508992"/>
        <c:axId val="121510528"/>
      </c:barChart>
      <c:catAx>
        <c:axId val="121508992"/>
        <c:scaling>
          <c:orientation val="maxMin"/>
        </c:scaling>
        <c:delete val="0"/>
        <c:axPos val="l"/>
        <c:numFmt formatCode="General" sourceLinked="0"/>
        <c:majorTickMark val="out"/>
        <c:minorTickMark val="none"/>
        <c:tickLblPos val="low"/>
        <c:txPr>
          <a:bodyPr/>
          <a:lstStyle/>
          <a:p>
            <a:pPr>
              <a:defRPr sz="900"/>
            </a:pPr>
            <a:endParaRPr lang="lt-LT"/>
          </a:p>
        </c:txPr>
        <c:crossAx val="121510528"/>
        <c:crosses val="autoZero"/>
        <c:auto val="1"/>
        <c:lblAlgn val="ctr"/>
        <c:lblOffset val="10"/>
        <c:noMultiLvlLbl val="0"/>
      </c:catAx>
      <c:valAx>
        <c:axId val="121510528"/>
        <c:scaling>
          <c:orientation val="minMax"/>
          <c:max val="100"/>
        </c:scaling>
        <c:delete val="0"/>
        <c:axPos val="t"/>
        <c:majorGridlines>
          <c:spPr>
            <a:ln>
              <a:solidFill>
                <a:schemeClr val="bg1">
                  <a:lumMod val="85000"/>
                </a:schemeClr>
              </a:solidFill>
            </a:ln>
          </c:spPr>
        </c:majorGridlines>
        <c:numFmt formatCode="#0&quot;%&quot;;#0&quot;%&quot;" sourceLinked="0"/>
        <c:majorTickMark val="out"/>
        <c:minorTickMark val="none"/>
        <c:tickLblPos val="nextTo"/>
        <c:txPr>
          <a:bodyPr/>
          <a:lstStyle/>
          <a:p>
            <a:pPr>
              <a:defRPr sz="800"/>
            </a:pPr>
            <a:endParaRPr lang="lt-LT"/>
          </a:p>
        </c:txPr>
        <c:crossAx val="121508992"/>
        <c:crosses val="autoZero"/>
        <c:crossBetween val="between"/>
        <c:majorUnit val="20"/>
      </c:valAx>
      <c:spPr>
        <a:ln>
          <a:solidFill>
            <a:schemeClr val="tx1">
              <a:lumMod val="50000"/>
              <a:lumOff val="50000"/>
            </a:schemeClr>
          </a:solidFill>
        </a:ln>
      </c:spPr>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7239155332856119"/>
          <c:y val="9.1601974049018528E-2"/>
          <c:w val="0.67329157718921484"/>
          <c:h val="4.4868027059997782E-2"/>
        </c:manualLayout>
      </c:layout>
      <c:barChart>
        <c:barDir val="bar"/>
        <c:grouping val="stacked"/>
        <c:varyColors val="0"/>
        <c:ser>
          <c:idx val="0"/>
          <c:order val="0"/>
          <c:tx>
            <c:strRef>
              <c:f>'lygiai 4kl'!$Q$3</c:f>
              <c:strCache>
                <c:ptCount val="1"/>
                <c:pt idx="0">
                  <c:v>Nepasiektas patenkinamas</c:v>
                </c:pt>
              </c:strCache>
            </c:strRef>
          </c:tx>
          <c:spPr>
            <a:pattFill prst="dkDnDiag">
              <a:fgClr>
                <a:srgbClr val="FF0000"/>
              </a:fgClr>
              <a:bgClr>
                <a:schemeClr val="bg1"/>
              </a:bgClr>
            </a:pattFill>
            <a:ln>
              <a:solidFill>
                <a:schemeClr val="tx1">
                  <a:lumMod val="50000"/>
                  <a:lumOff val="50000"/>
                </a:schemeClr>
              </a:solidFill>
            </a:ln>
          </c:spPr>
          <c:invertIfNegative val="0"/>
          <c:dLbls>
            <c:delete val="1"/>
          </c:dLbls>
          <c:cat>
            <c:numRef>
              <c:f>'lygiai 4kl'!$P$7</c:f>
              <c:numCache>
                <c:formatCode>General</c:formatCode>
                <c:ptCount val="1"/>
              </c:numCache>
            </c:numRef>
          </c:cat>
          <c:val>
            <c:numRef>
              <c:f>'lygiai 4kl'!$Q$7</c:f>
              <c:numCache>
                <c:formatCode>General</c:formatCode>
                <c:ptCount val="1"/>
              </c:numCache>
            </c:numRef>
          </c:val>
        </c:ser>
        <c:ser>
          <c:idx val="1"/>
          <c:order val="1"/>
          <c:tx>
            <c:strRef>
              <c:f>'lygiai 4kl'!$R$3</c:f>
              <c:strCache>
                <c:ptCount val="1"/>
                <c:pt idx="0">
                  <c:v>Patenkinamas</c:v>
                </c:pt>
              </c:strCache>
            </c:strRef>
          </c:tx>
          <c:spPr>
            <a:solidFill>
              <a:schemeClr val="accent3">
                <a:lumMod val="20000"/>
                <a:lumOff val="80000"/>
              </a:schemeClr>
            </a:solidFill>
            <a:ln>
              <a:solidFill>
                <a:schemeClr val="tx1">
                  <a:lumMod val="50000"/>
                  <a:lumOff val="50000"/>
                </a:schemeClr>
              </a:solidFill>
            </a:ln>
          </c:spPr>
          <c:invertIfNegative val="0"/>
          <c:dLbls>
            <c:delete val="1"/>
          </c:dLbls>
          <c:cat>
            <c:numRef>
              <c:f>'lygiai 4kl'!$P$7</c:f>
              <c:numCache>
                <c:formatCode>General</c:formatCode>
                <c:ptCount val="1"/>
              </c:numCache>
            </c:numRef>
          </c:cat>
          <c:val>
            <c:numRef>
              <c:f>'lygiai 4kl'!$R$7</c:f>
              <c:numCache>
                <c:formatCode>General</c:formatCode>
                <c:ptCount val="1"/>
              </c:numCache>
            </c:numRef>
          </c:val>
        </c:ser>
        <c:ser>
          <c:idx val="2"/>
          <c:order val="2"/>
          <c:tx>
            <c:strRef>
              <c:f>'lygiai 4kl'!$S$3</c:f>
              <c:strCache>
                <c:ptCount val="1"/>
                <c:pt idx="0">
                  <c:v>Pagrindinis</c:v>
                </c:pt>
              </c:strCache>
            </c:strRef>
          </c:tx>
          <c:spPr>
            <a:solidFill>
              <a:schemeClr val="accent3">
                <a:lumMod val="60000"/>
                <a:lumOff val="40000"/>
              </a:schemeClr>
            </a:solidFill>
            <a:ln>
              <a:solidFill>
                <a:schemeClr val="tx1">
                  <a:lumMod val="50000"/>
                  <a:lumOff val="50000"/>
                </a:schemeClr>
              </a:solidFill>
            </a:ln>
          </c:spPr>
          <c:invertIfNegative val="0"/>
          <c:dLbls>
            <c:delete val="1"/>
          </c:dLbls>
          <c:cat>
            <c:numRef>
              <c:f>'lygiai 4kl'!$P$7</c:f>
              <c:numCache>
                <c:formatCode>General</c:formatCode>
                <c:ptCount val="1"/>
              </c:numCache>
            </c:numRef>
          </c:cat>
          <c:val>
            <c:numRef>
              <c:f>'lygiai 4kl'!$S$7</c:f>
              <c:numCache>
                <c:formatCode>General</c:formatCode>
                <c:ptCount val="1"/>
              </c:numCache>
            </c:numRef>
          </c:val>
        </c:ser>
        <c:ser>
          <c:idx val="3"/>
          <c:order val="3"/>
          <c:tx>
            <c:strRef>
              <c:f>'lygiai 4kl'!$T$3</c:f>
              <c:strCache>
                <c:ptCount val="1"/>
                <c:pt idx="0">
                  <c:v>Aukštesnysis</c:v>
                </c:pt>
              </c:strCache>
            </c:strRef>
          </c:tx>
          <c:spPr>
            <a:solidFill>
              <a:schemeClr val="accent3">
                <a:lumMod val="75000"/>
              </a:schemeClr>
            </a:solidFill>
            <a:ln>
              <a:solidFill>
                <a:schemeClr val="tx1">
                  <a:lumMod val="50000"/>
                  <a:lumOff val="50000"/>
                </a:schemeClr>
              </a:solidFill>
            </a:ln>
          </c:spPr>
          <c:invertIfNegative val="0"/>
          <c:dLbls>
            <c:delete val="1"/>
          </c:dLbls>
          <c:cat>
            <c:numRef>
              <c:f>'lygiai 4kl'!$P$7</c:f>
              <c:numCache>
                <c:formatCode>General</c:formatCode>
                <c:ptCount val="1"/>
              </c:numCache>
            </c:numRef>
          </c:cat>
          <c:val>
            <c:numRef>
              <c:f>'lygiai 4kl'!$T$7</c:f>
              <c:numCache>
                <c:formatCode>General</c:formatCode>
                <c:ptCount val="1"/>
              </c:numCache>
            </c:numRef>
          </c:val>
        </c:ser>
        <c:dLbls>
          <c:showLegendKey val="0"/>
          <c:showVal val="1"/>
          <c:showCatName val="0"/>
          <c:showSerName val="0"/>
          <c:showPercent val="0"/>
          <c:showBubbleSize val="0"/>
        </c:dLbls>
        <c:gapWidth val="70"/>
        <c:overlap val="100"/>
        <c:axId val="121705600"/>
        <c:axId val="121707136"/>
      </c:barChart>
      <c:catAx>
        <c:axId val="121705600"/>
        <c:scaling>
          <c:orientation val="maxMin"/>
        </c:scaling>
        <c:delete val="1"/>
        <c:axPos val="l"/>
        <c:numFmt formatCode="General" sourceLinked="1"/>
        <c:majorTickMark val="out"/>
        <c:minorTickMark val="none"/>
        <c:tickLblPos val="low"/>
        <c:crossAx val="121707136"/>
        <c:crosses val="autoZero"/>
        <c:auto val="1"/>
        <c:lblAlgn val="ctr"/>
        <c:lblOffset val="10"/>
        <c:noMultiLvlLbl val="0"/>
      </c:catAx>
      <c:valAx>
        <c:axId val="121707136"/>
        <c:scaling>
          <c:orientation val="minMax"/>
          <c:max val="100"/>
        </c:scaling>
        <c:delete val="1"/>
        <c:axPos val="t"/>
        <c:majorGridlines>
          <c:spPr>
            <a:ln>
              <a:solidFill>
                <a:schemeClr val="bg1">
                  <a:lumMod val="85000"/>
                </a:schemeClr>
              </a:solidFill>
            </a:ln>
          </c:spPr>
        </c:majorGridlines>
        <c:numFmt formatCode="#0&quot;%&quot;;#0&quot;%&quot;" sourceLinked="0"/>
        <c:majorTickMark val="out"/>
        <c:minorTickMark val="none"/>
        <c:tickLblPos val="nextTo"/>
        <c:crossAx val="121705600"/>
        <c:crosses val="autoZero"/>
        <c:crossBetween val="between"/>
        <c:majorUnit val="20"/>
      </c:valAx>
      <c:spPr>
        <a:noFill/>
        <a:ln w="25400">
          <a:noFill/>
        </a:ln>
      </c:spPr>
    </c:plotArea>
    <c:legend>
      <c:legendPos val="b"/>
      <c:layout>
        <c:manualLayout>
          <c:xMode val="edge"/>
          <c:yMode val="edge"/>
          <c:x val="8.8272488666189461E-3"/>
          <c:y val="0.11910315455851035"/>
          <c:w val="0.97669635557850354"/>
          <c:h val="0.77160649730104491"/>
        </c:manualLayout>
      </c:layout>
      <c:overlay val="0"/>
    </c:legend>
    <c:plotVisOnly val="1"/>
    <c:dispBlanksAs val="gap"/>
    <c:showDLblsOverMax val="0"/>
  </c:chart>
  <c:spPr>
    <a:noFill/>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497052622520545"/>
          <c:y val="0.13855076938912048"/>
          <c:w val="0.70670582160836448"/>
          <c:h val="0.74013257466904225"/>
        </c:manualLayout>
      </c:layout>
      <c:barChart>
        <c:barDir val="bar"/>
        <c:grouping val="stacked"/>
        <c:varyColors val="0"/>
        <c:ser>
          <c:idx val="0"/>
          <c:order val="0"/>
          <c:tx>
            <c:strRef>
              <c:f>'lygiai 4kl'!$Q$56</c:f>
              <c:strCache>
                <c:ptCount val="1"/>
                <c:pt idx="0">
                  <c:v>Nepasiektas patenkinamas</c:v>
                </c:pt>
              </c:strCache>
            </c:strRef>
          </c:tx>
          <c:spPr>
            <a:pattFill prst="dkDnDiag">
              <a:fgClr>
                <a:srgbClr val="FF0000"/>
              </a:fgClr>
              <a:bgClr>
                <a:schemeClr val="bg1"/>
              </a:bgClr>
            </a:pattFill>
            <a:ln>
              <a:solidFill>
                <a:schemeClr val="tx1">
                  <a:lumMod val="50000"/>
                  <a:lumOff val="50000"/>
                </a:schemeClr>
              </a:solidFill>
            </a:ln>
          </c:spPr>
          <c:invertIfNegative val="0"/>
          <c:dLbls>
            <c:dLbl>
              <c:idx val="0"/>
              <c:layout>
                <c:manualLayout>
                  <c:x val="-3.5052909038774407E-2"/>
                  <c:y val="-5.3552453256763472E-17"/>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3.5108250438853204E-2"/>
                  <c:y val="0"/>
                </c:manualLayout>
              </c:layout>
              <c:dLblPos val="ctr"/>
              <c:showLegendKey val="0"/>
              <c:showVal val="1"/>
              <c:showCatName val="0"/>
              <c:showSerName val="0"/>
              <c:showPercent val="0"/>
              <c:showBubbleSize val="0"/>
              <c:extLst>
                <c:ext xmlns:c15="http://schemas.microsoft.com/office/drawing/2012/chart" uri="{CE6537A1-D6FC-4f65-9D91-7224C49458BB}"/>
              </c:extLst>
            </c:dLbl>
            <c:numFmt formatCode="#,##0.0;#,##0.0" sourceLinked="0"/>
            <c:spPr>
              <a:noFill/>
              <a:ln>
                <a:noFill/>
              </a:ln>
              <a:effectLst/>
            </c:spPr>
            <c:txPr>
              <a:bodyPr/>
              <a:lstStyle/>
              <a:p>
                <a:pPr>
                  <a:defRPr sz="900">
                    <a:solidFill>
                      <a:schemeClr val="tx1"/>
                    </a:solidFill>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4kl'!$P$57:$P$58</c:f>
              <c:strCache>
                <c:ptCount val="2"/>
                <c:pt idx="0">
                  <c:v>Visi savivaldybės mokiniai</c:v>
                </c:pt>
                <c:pt idx="1">
                  <c:v>Savivaldybės mokiniai be SUP</c:v>
                </c:pt>
              </c:strCache>
            </c:strRef>
          </c:cat>
          <c:val>
            <c:numRef>
              <c:f>'lygiai 4kl'!$Q$57:$Q$58</c:f>
              <c:numCache>
                <c:formatCode>0.0</c:formatCode>
                <c:ptCount val="2"/>
                <c:pt idx="0">
                  <c:v>-2.0610687022900764</c:v>
                </c:pt>
                <c:pt idx="1">
                  <c:v>-1.0342084327764518</c:v>
                </c:pt>
              </c:numCache>
            </c:numRef>
          </c:val>
        </c:ser>
        <c:ser>
          <c:idx val="1"/>
          <c:order val="1"/>
          <c:tx>
            <c:strRef>
              <c:f>'lygiai 4kl'!$R$56</c:f>
              <c:strCache>
                <c:ptCount val="1"/>
                <c:pt idx="0">
                  <c:v>Patenkinamas</c:v>
                </c:pt>
              </c:strCache>
            </c:strRef>
          </c:tx>
          <c:spPr>
            <a:solidFill>
              <a:schemeClr val="accent3">
                <a:lumMod val="20000"/>
                <a:lumOff val="8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4kl'!$P$57:$P$58</c:f>
              <c:strCache>
                <c:ptCount val="2"/>
                <c:pt idx="0">
                  <c:v>Visi savivaldybės mokiniai</c:v>
                </c:pt>
                <c:pt idx="1">
                  <c:v>Savivaldybės mokiniai be SUP</c:v>
                </c:pt>
              </c:strCache>
            </c:strRef>
          </c:cat>
          <c:val>
            <c:numRef>
              <c:f>'lygiai 4kl'!$R$57:$R$58</c:f>
              <c:numCache>
                <c:formatCode>0.0</c:formatCode>
                <c:ptCount val="2"/>
                <c:pt idx="0">
                  <c:v>16.488549618320612</c:v>
                </c:pt>
                <c:pt idx="1">
                  <c:v>14.638027048528242</c:v>
                </c:pt>
              </c:numCache>
            </c:numRef>
          </c:val>
        </c:ser>
        <c:ser>
          <c:idx val="2"/>
          <c:order val="2"/>
          <c:tx>
            <c:strRef>
              <c:f>'lygiai 4kl'!$S$56</c:f>
              <c:strCache>
                <c:ptCount val="1"/>
                <c:pt idx="0">
                  <c:v>Pagrindinis</c:v>
                </c:pt>
              </c:strCache>
            </c:strRef>
          </c:tx>
          <c:spPr>
            <a:solidFill>
              <a:schemeClr val="accent3">
                <a:lumMod val="60000"/>
                <a:lumOff val="4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4kl'!$P$57:$P$58</c:f>
              <c:strCache>
                <c:ptCount val="2"/>
                <c:pt idx="0">
                  <c:v>Visi savivaldybės mokiniai</c:v>
                </c:pt>
                <c:pt idx="1">
                  <c:v>Savivaldybės mokiniai be SUP</c:v>
                </c:pt>
              </c:strCache>
            </c:strRef>
          </c:cat>
          <c:val>
            <c:numRef>
              <c:f>'lygiai 4kl'!$S$57:$S$58</c:f>
              <c:numCache>
                <c:formatCode>0.0</c:formatCode>
                <c:ptCount val="2"/>
                <c:pt idx="0">
                  <c:v>57.022900763358777</c:v>
                </c:pt>
                <c:pt idx="1">
                  <c:v>58.870326173428801</c:v>
                </c:pt>
              </c:numCache>
            </c:numRef>
          </c:val>
        </c:ser>
        <c:ser>
          <c:idx val="3"/>
          <c:order val="3"/>
          <c:tx>
            <c:strRef>
              <c:f>'lygiai 4kl'!$T$56</c:f>
              <c:strCache>
                <c:ptCount val="1"/>
                <c:pt idx="0">
                  <c:v>Aukštesnysis</c:v>
                </c:pt>
              </c:strCache>
            </c:strRef>
          </c:tx>
          <c:spPr>
            <a:solidFill>
              <a:schemeClr val="accent3">
                <a:lumMod val="75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4kl'!$P$57:$P$58</c:f>
              <c:strCache>
                <c:ptCount val="2"/>
                <c:pt idx="0">
                  <c:v>Visi savivaldybės mokiniai</c:v>
                </c:pt>
                <c:pt idx="1">
                  <c:v>Savivaldybės mokiniai be SUP</c:v>
                </c:pt>
              </c:strCache>
            </c:strRef>
          </c:cat>
          <c:val>
            <c:numRef>
              <c:f>'lygiai 4kl'!$T$57:$T$58</c:f>
              <c:numCache>
                <c:formatCode>0.0</c:formatCode>
                <c:ptCount val="2"/>
                <c:pt idx="0">
                  <c:v>24.427480916030536</c:v>
                </c:pt>
                <c:pt idx="1">
                  <c:v>25.457438345266507</c:v>
                </c:pt>
              </c:numCache>
            </c:numRef>
          </c:val>
        </c:ser>
        <c:dLbls>
          <c:showLegendKey val="0"/>
          <c:showVal val="1"/>
          <c:showCatName val="0"/>
          <c:showSerName val="0"/>
          <c:showPercent val="0"/>
          <c:showBubbleSize val="0"/>
        </c:dLbls>
        <c:gapWidth val="70"/>
        <c:overlap val="100"/>
        <c:axId val="121948416"/>
        <c:axId val="121966592"/>
      </c:barChart>
      <c:catAx>
        <c:axId val="121948416"/>
        <c:scaling>
          <c:orientation val="maxMin"/>
        </c:scaling>
        <c:delete val="0"/>
        <c:axPos val="l"/>
        <c:numFmt formatCode="General" sourceLinked="0"/>
        <c:majorTickMark val="out"/>
        <c:minorTickMark val="none"/>
        <c:tickLblPos val="low"/>
        <c:txPr>
          <a:bodyPr/>
          <a:lstStyle/>
          <a:p>
            <a:pPr>
              <a:defRPr sz="900"/>
            </a:pPr>
            <a:endParaRPr lang="lt-LT"/>
          </a:p>
        </c:txPr>
        <c:crossAx val="121966592"/>
        <c:crosses val="autoZero"/>
        <c:auto val="1"/>
        <c:lblAlgn val="ctr"/>
        <c:lblOffset val="10"/>
        <c:noMultiLvlLbl val="0"/>
      </c:catAx>
      <c:valAx>
        <c:axId val="121966592"/>
        <c:scaling>
          <c:orientation val="minMax"/>
          <c:max val="100"/>
        </c:scaling>
        <c:delete val="0"/>
        <c:axPos val="t"/>
        <c:majorGridlines>
          <c:spPr>
            <a:ln>
              <a:solidFill>
                <a:schemeClr val="bg1">
                  <a:lumMod val="85000"/>
                </a:schemeClr>
              </a:solidFill>
            </a:ln>
          </c:spPr>
        </c:majorGridlines>
        <c:numFmt formatCode="#0&quot;%&quot;;#0&quot;%&quot;" sourceLinked="0"/>
        <c:majorTickMark val="out"/>
        <c:minorTickMark val="none"/>
        <c:tickLblPos val="nextTo"/>
        <c:txPr>
          <a:bodyPr/>
          <a:lstStyle/>
          <a:p>
            <a:pPr>
              <a:defRPr sz="800"/>
            </a:pPr>
            <a:endParaRPr lang="lt-LT"/>
          </a:p>
        </c:txPr>
        <c:crossAx val="121948416"/>
        <c:crosses val="autoZero"/>
        <c:crossBetween val="between"/>
        <c:majorUnit val="20"/>
      </c:valAx>
      <c:spPr>
        <a:ln>
          <a:solidFill>
            <a:schemeClr val="tx1">
              <a:lumMod val="50000"/>
              <a:lumOff val="50000"/>
            </a:schemeClr>
          </a:solidFill>
        </a:ln>
      </c:spPr>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497052622520545"/>
          <c:y val="0.13855076938912048"/>
          <c:w val="0.70670582160836448"/>
          <c:h val="0.74013257466904225"/>
        </c:manualLayout>
      </c:layout>
      <c:barChart>
        <c:barDir val="bar"/>
        <c:grouping val="stacked"/>
        <c:varyColors val="0"/>
        <c:ser>
          <c:idx val="0"/>
          <c:order val="0"/>
          <c:tx>
            <c:strRef>
              <c:f>'lygiai 4kl'!$U$56</c:f>
              <c:strCache>
                <c:ptCount val="1"/>
                <c:pt idx="0">
                  <c:v>Nepasiektas patenkinamas</c:v>
                </c:pt>
              </c:strCache>
            </c:strRef>
          </c:tx>
          <c:spPr>
            <a:pattFill prst="dkDnDiag">
              <a:fgClr>
                <a:srgbClr val="FF0000"/>
              </a:fgClr>
              <a:bgClr>
                <a:schemeClr val="bg1"/>
              </a:bgClr>
            </a:pattFill>
            <a:ln>
              <a:solidFill>
                <a:schemeClr val="tx1">
                  <a:lumMod val="50000"/>
                  <a:lumOff val="50000"/>
                </a:schemeClr>
              </a:solidFill>
            </a:ln>
          </c:spPr>
          <c:invertIfNegative val="0"/>
          <c:dLbls>
            <c:numFmt formatCode="#,##0.0;#,##0.0" sourceLinked="0"/>
            <c:spPr>
              <a:noFill/>
              <a:ln>
                <a:noFill/>
              </a:ln>
              <a:effectLst/>
            </c:spPr>
            <c:txPr>
              <a:bodyPr/>
              <a:lstStyle/>
              <a:p>
                <a:pPr>
                  <a:defRPr sz="900">
                    <a:solidFill>
                      <a:schemeClr val="tx1"/>
                    </a:solidFill>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4kl'!$P$57:$P$58</c:f>
              <c:strCache>
                <c:ptCount val="2"/>
                <c:pt idx="0">
                  <c:v>Visi savivaldybės mokiniai</c:v>
                </c:pt>
                <c:pt idx="1">
                  <c:v>Savivaldybės mokiniai be SUP</c:v>
                </c:pt>
              </c:strCache>
            </c:strRef>
          </c:cat>
          <c:val>
            <c:numRef>
              <c:f>'lygiai 4kl'!$U$57:$U$58</c:f>
              <c:numCache>
                <c:formatCode>0.0</c:formatCode>
                <c:ptCount val="2"/>
                <c:pt idx="0">
                  <c:v>-10.670731707317072</c:v>
                </c:pt>
                <c:pt idx="1">
                  <c:v>-9.0039840637450208</c:v>
                </c:pt>
              </c:numCache>
            </c:numRef>
          </c:val>
        </c:ser>
        <c:ser>
          <c:idx val="1"/>
          <c:order val="1"/>
          <c:tx>
            <c:strRef>
              <c:f>'lygiai 4kl'!$V$56</c:f>
              <c:strCache>
                <c:ptCount val="1"/>
                <c:pt idx="0">
                  <c:v>Patenkinamas</c:v>
                </c:pt>
              </c:strCache>
            </c:strRef>
          </c:tx>
          <c:spPr>
            <a:solidFill>
              <a:schemeClr val="accent3">
                <a:lumMod val="20000"/>
                <a:lumOff val="8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4kl'!$P$57:$P$58</c:f>
              <c:strCache>
                <c:ptCount val="2"/>
                <c:pt idx="0">
                  <c:v>Visi savivaldybės mokiniai</c:v>
                </c:pt>
                <c:pt idx="1">
                  <c:v>Savivaldybės mokiniai be SUP</c:v>
                </c:pt>
              </c:strCache>
            </c:strRef>
          </c:cat>
          <c:val>
            <c:numRef>
              <c:f>'lygiai 4kl'!$V$57:$V$58</c:f>
              <c:numCache>
                <c:formatCode>0.0</c:formatCode>
                <c:ptCount val="2"/>
                <c:pt idx="0">
                  <c:v>39.710365853658537</c:v>
                </c:pt>
                <c:pt idx="1">
                  <c:v>39.442231075697208</c:v>
                </c:pt>
              </c:numCache>
            </c:numRef>
          </c:val>
        </c:ser>
        <c:ser>
          <c:idx val="2"/>
          <c:order val="2"/>
          <c:tx>
            <c:strRef>
              <c:f>'lygiai 4kl'!$W$56</c:f>
              <c:strCache>
                <c:ptCount val="1"/>
                <c:pt idx="0">
                  <c:v>Pagrindinis</c:v>
                </c:pt>
              </c:strCache>
            </c:strRef>
          </c:tx>
          <c:spPr>
            <a:solidFill>
              <a:schemeClr val="accent3">
                <a:lumMod val="60000"/>
                <a:lumOff val="4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4kl'!$P$57:$P$58</c:f>
              <c:strCache>
                <c:ptCount val="2"/>
                <c:pt idx="0">
                  <c:v>Visi savivaldybės mokiniai</c:v>
                </c:pt>
                <c:pt idx="1">
                  <c:v>Savivaldybės mokiniai be SUP</c:v>
                </c:pt>
              </c:strCache>
            </c:strRef>
          </c:cat>
          <c:val>
            <c:numRef>
              <c:f>'lygiai 4kl'!$W$57:$W$58</c:f>
              <c:numCache>
                <c:formatCode>0.0</c:formatCode>
                <c:ptCount val="2"/>
                <c:pt idx="0">
                  <c:v>40.777439024390247</c:v>
                </c:pt>
                <c:pt idx="1">
                  <c:v>42.310756972111555</c:v>
                </c:pt>
              </c:numCache>
            </c:numRef>
          </c:val>
        </c:ser>
        <c:ser>
          <c:idx val="3"/>
          <c:order val="3"/>
          <c:tx>
            <c:strRef>
              <c:f>'lygiai 4kl'!$X$56</c:f>
              <c:strCache>
                <c:ptCount val="1"/>
                <c:pt idx="0">
                  <c:v>Aukštesnysis</c:v>
                </c:pt>
              </c:strCache>
            </c:strRef>
          </c:tx>
          <c:spPr>
            <a:solidFill>
              <a:schemeClr val="accent3">
                <a:lumMod val="75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4kl'!$P$57:$P$58</c:f>
              <c:strCache>
                <c:ptCount val="2"/>
                <c:pt idx="0">
                  <c:v>Visi savivaldybės mokiniai</c:v>
                </c:pt>
                <c:pt idx="1">
                  <c:v>Savivaldybės mokiniai be SUP</c:v>
                </c:pt>
              </c:strCache>
            </c:strRef>
          </c:cat>
          <c:val>
            <c:numRef>
              <c:f>'lygiai 4kl'!$X$57:$X$58</c:f>
              <c:numCache>
                <c:formatCode>0.0</c:formatCode>
                <c:ptCount val="2"/>
                <c:pt idx="0">
                  <c:v>8.8414634146341466</c:v>
                </c:pt>
                <c:pt idx="1">
                  <c:v>9.2430278884462158</c:v>
                </c:pt>
              </c:numCache>
            </c:numRef>
          </c:val>
        </c:ser>
        <c:dLbls>
          <c:showLegendKey val="0"/>
          <c:showVal val="1"/>
          <c:showCatName val="0"/>
          <c:showSerName val="0"/>
          <c:showPercent val="0"/>
          <c:showBubbleSize val="0"/>
        </c:dLbls>
        <c:gapWidth val="70"/>
        <c:overlap val="100"/>
        <c:axId val="121998336"/>
        <c:axId val="122016512"/>
      </c:barChart>
      <c:catAx>
        <c:axId val="121998336"/>
        <c:scaling>
          <c:orientation val="maxMin"/>
        </c:scaling>
        <c:delete val="0"/>
        <c:axPos val="l"/>
        <c:numFmt formatCode="General" sourceLinked="0"/>
        <c:majorTickMark val="out"/>
        <c:minorTickMark val="none"/>
        <c:tickLblPos val="low"/>
        <c:txPr>
          <a:bodyPr/>
          <a:lstStyle/>
          <a:p>
            <a:pPr>
              <a:defRPr sz="900"/>
            </a:pPr>
            <a:endParaRPr lang="lt-LT"/>
          </a:p>
        </c:txPr>
        <c:crossAx val="122016512"/>
        <c:crosses val="autoZero"/>
        <c:auto val="1"/>
        <c:lblAlgn val="ctr"/>
        <c:lblOffset val="10"/>
        <c:noMultiLvlLbl val="0"/>
      </c:catAx>
      <c:valAx>
        <c:axId val="122016512"/>
        <c:scaling>
          <c:orientation val="minMax"/>
          <c:max val="100"/>
        </c:scaling>
        <c:delete val="0"/>
        <c:axPos val="t"/>
        <c:majorGridlines>
          <c:spPr>
            <a:ln>
              <a:solidFill>
                <a:schemeClr val="bg1">
                  <a:lumMod val="85000"/>
                </a:schemeClr>
              </a:solidFill>
            </a:ln>
          </c:spPr>
        </c:majorGridlines>
        <c:numFmt formatCode="#0&quot;%&quot;;#0&quot;%&quot;" sourceLinked="0"/>
        <c:majorTickMark val="out"/>
        <c:minorTickMark val="none"/>
        <c:tickLblPos val="nextTo"/>
        <c:txPr>
          <a:bodyPr/>
          <a:lstStyle/>
          <a:p>
            <a:pPr>
              <a:defRPr sz="800"/>
            </a:pPr>
            <a:endParaRPr lang="lt-LT"/>
          </a:p>
        </c:txPr>
        <c:crossAx val="121998336"/>
        <c:crosses val="autoZero"/>
        <c:crossBetween val="between"/>
        <c:majorUnit val="20"/>
      </c:valAx>
      <c:spPr>
        <a:ln>
          <a:solidFill>
            <a:schemeClr val="tx1">
              <a:lumMod val="50000"/>
              <a:lumOff val="50000"/>
            </a:schemeClr>
          </a:solidFill>
        </a:ln>
      </c:spPr>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497052622520545"/>
          <c:y val="0.13855076938912048"/>
          <c:w val="0.70670582160836448"/>
          <c:h val="0.74013257466904225"/>
        </c:manualLayout>
      </c:layout>
      <c:barChart>
        <c:barDir val="bar"/>
        <c:grouping val="stacked"/>
        <c:varyColors val="0"/>
        <c:ser>
          <c:idx val="0"/>
          <c:order val="0"/>
          <c:tx>
            <c:strRef>
              <c:f>'lygiai 4kl'!$Y$56</c:f>
              <c:strCache>
                <c:ptCount val="1"/>
                <c:pt idx="0">
                  <c:v>Nepasiektas patenkinamas</c:v>
                </c:pt>
              </c:strCache>
            </c:strRef>
          </c:tx>
          <c:spPr>
            <a:pattFill prst="dkDnDiag">
              <a:fgClr>
                <a:srgbClr val="FF0000"/>
              </a:fgClr>
              <a:bgClr>
                <a:schemeClr val="bg1"/>
              </a:bgClr>
            </a:pattFill>
            <a:ln>
              <a:solidFill>
                <a:schemeClr val="tx1">
                  <a:lumMod val="50000"/>
                  <a:lumOff val="50000"/>
                </a:schemeClr>
              </a:solidFill>
            </a:ln>
          </c:spPr>
          <c:invertIfNegative val="0"/>
          <c:dLbls>
            <c:dLbl>
              <c:idx val="0"/>
              <c:layout>
                <c:manualLayout>
                  <c:x val="-3.7147928315613546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3.3433135484052134E-2"/>
                  <c:y val="-1.1705101488759985E-2"/>
                </c:manualLayout>
              </c:layout>
              <c:dLblPos val="ctr"/>
              <c:showLegendKey val="0"/>
              <c:showVal val="1"/>
              <c:showCatName val="0"/>
              <c:showSerName val="0"/>
              <c:showPercent val="0"/>
              <c:showBubbleSize val="0"/>
              <c:extLst>
                <c:ext xmlns:c15="http://schemas.microsoft.com/office/drawing/2012/chart" uri="{CE6537A1-D6FC-4f65-9D91-7224C49458BB}"/>
              </c:extLst>
            </c:dLbl>
            <c:numFmt formatCode="#,##0.0;#,##0.0" sourceLinked="0"/>
            <c:spPr>
              <a:noFill/>
              <a:ln>
                <a:noFill/>
              </a:ln>
              <a:effectLst/>
            </c:spPr>
            <c:txPr>
              <a:bodyPr/>
              <a:lstStyle/>
              <a:p>
                <a:pPr>
                  <a:defRPr sz="900">
                    <a:solidFill>
                      <a:schemeClr val="tx1"/>
                    </a:solidFill>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4kl'!$P$57:$P$58</c:f>
              <c:strCache>
                <c:ptCount val="2"/>
                <c:pt idx="0">
                  <c:v>Visi savivaldybės mokiniai</c:v>
                </c:pt>
                <c:pt idx="1">
                  <c:v>Savivaldybės mokiniai be SUP</c:v>
                </c:pt>
              </c:strCache>
            </c:strRef>
          </c:cat>
          <c:val>
            <c:numRef>
              <c:f>'lygiai 4kl'!$Y$57:$Y$58</c:f>
              <c:numCache>
                <c:formatCode>0.0</c:formatCode>
                <c:ptCount val="2"/>
                <c:pt idx="0">
                  <c:v>-3.3716475095785441</c:v>
                </c:pt>
                <c:pt idx="1">
                  <c:v>-2.2382094324540369</c:v>
                </c:pt>
              </c:numCache>
            </c:numRef>
          </c:val>
        </c:ser>
        <c:ser>
          <c:idx val="1"/>
          <c:order val="1"/>
          <c:tx>
            <c:strRef>
              <c:f>'lygiai 4kl'!$Z$56</c:f>
              <c:strCache>
                <c:ptCount val="1"/>
                <c:pt idx="0">
                  <c:v>Patenkinamas</c:v>
                </c:pt>
              </c:strCache>
            </c:strRef>
          </c:tx>
          <c:spPr>
            <a:solidFill>
              <a:schemeClr val="accent3">
                <a:lumMod val="20000"/>
                <a:lumOff val="8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4kl'!$P$57:$P$58</c:f>
              <c:strCache>
                <c:ptCount val="2"/>
                <c:pt idx="0">
                  <c:v>Visi savivaldybės mokiniai</c:v>
                </c:pt>
                <c:pt idx="1">
                  <c:v>Savivaldybės mokiniai be SUP</c:v>
                </c:pt>
              </c:strCache>
            </c:strRef>
          </c:cat>
          <c:val>
            <c:numRef>
              <c:f>'lygiai 4kl'!$Z$57:$Z$58</c:f>
              <c:numCache>
                <c:formatCode>0.0</c:formatCode>
                <c:ptCount val="2"/>
                <c:pt idx="0">
                  <c:v>25.517241379310345</c:v>
                </c:pt>
                <c:pt idx="1">
                  <c:v>24.14068745003997</c:v>
                </c:pt>
              </c:numCache>
            </c:numRef>
          </c:val>
        </c:ser>
        <c:ser>
          <c:idx val="2"/>
          <c:order val="2"/>
          <c:tx>
            <c:strRef>
              <c:f>'lygiai 4kl'!$AA$56</c:f>
              <c:strCache>
                <c:ptCount val="1"/>
                <c:pt idx="0">
                  <c:v>Pagrindinis</c:v>
                </c:pt>
              </c:strCache>
            </c:strRef>
          </c:tx>
          <c:spPr>
            <a:solidFill>
              <a:schemeClr val="accent3">
                <a:lumMod val="60000"/>
                <a:lumOff val="4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4kl'!$P$57:$P$58</c:f>
              <c:strCache>
                <c:ptCount val="2"/>
                <c:pt idx="0">
                  <c:v>Visi savivaldybės mokiniai</c:v>
                </c:pt>
                <c:pt idx="1">
                  <c:v>Savivaldybės mokiniai be SUP</c:v>
                </c:pt>
              </c:strCache>
            </c:strRef>
          </c:cat>
          <c:val>
            <c:numRef>
              <c:f>'lygiai 4kl'!$AA$57:$AA$58</c:f>
              <c:numCache>
                <c:formatCode>0.0</c:formatCode>
                <c:ptCount val="2"/>
                <c:pt idx="0">
                  <c:v>39.080459770114942</c:v>
                </c:pt>
                <c:pt idx="1">
                  <c:v>40.207833733013587</c:v>
                </c:pt>
              </c:numCache>
            </c:numRef>
          </c:val>
        </c:ser>
        <c:ser>
          <c:idx val="3"/>
          <c:order val="3"/>
          <c:tx>
            <c:strRef>
              <c:f>'lygiai 4kl'!$AB$56</c:f>
              <c:strCache>
                <c:ptCount val="1"/>
                <c:pt idx="0">
                  <c:v>Aukštesnysis</c:v>
                </c:pt>
              </c:strCache>
            </c:strRef>
          </c:tx>
          <c:spPr>
            <a:solidFill>
              <a:schemeClr val="accent3">
                <a:lumMod val="75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4kl'!$P$57:$P$58</c:f>
              <c:strCache>
                <c:ptCount val="2"/>
                <c:pt idx="0">
                  <c:v>Visi savivaldybės mokiniai</c:v>
                </c:pt>
                <c:pt idx="1">
                  <c:v>Savivaldybės mokiniai be SUP</c:v>
                </c:pt>
              </c:strCache>
            </c:strRef>
          </c:cat>
          <c:val>
            <c:numRef>
              <c:f>'lygiai 4kl'!$AB$57:$AB$58</c:f>
              <c:numCache>
                <c:formatCode>0.0</c:formatCode>
                <c:ptCount val="2"/>
                <c:pt idx="0">
                  <c:v>32.030651340996165</c:v>
                </c:pt>
                <c:pt idx="1">
                  <c:v>33.413269384492409</c:v>
                </c:pt>
              </c:numCache>
            </c:numRef>
          </c:val>
        </c:ser>
        <c:dLbls>
          <c:showLegendKey val="0"/>
          <c:showVal val="1"/>
          <c:showCatName val="0"/>
          <c:showSerName val="0"/>
          <c:showPercent val="0"/>
          <c:showBubbleSize val="0"/>
        </c:dLbls>
        <c:gapWidth val="70"/>
        <c:overlap val="100"/>
        <c:axId val="122122240"/>
        <c:axId val="122123776"/>
      </c:barChart>
      <c:catAx>
        <c:axId val="122122240"/>
        <c:scaling>
          <c:orientation val="maxMin"/>
        </c:scaling>
        <c:delete val="0"/>
        <c:axPos val="l"/>
        <c:numFmt formatCode="General" sourceLinked="0"/>
        <c:majorTickMark val="out"/>
        <c:minorTickMark val="none"/>
        <c:tickLblPos val="low"/>
        <c:txPr>
          <a:bodyPr/>
          <a:lstStyle/>
          <a:p>
            <a:pPr>
              <a:defRPr sz="900"/>
            </a:pPr>
            <a:endParaRPr lang="lt-LT"/>
          </a:p>
        </c:txPr>
        <c:crossAx val="122123776"/>
        <c:crosses val="autoZero"/>
        <c:auto val="1"/>
        <c:lblAlgn val="ctr"/>
        <c:lblOffset val="10"/>
        <c:noMultiLvlLbl val="0"/>
      </c:catAx>
      <c:valAx>
        <c:axId val="122123776"/>
        <c:scaling>
          <c:orientation val="minMax"/>
          <c:max val="100"/>
        </c:scaling>
        <c:delete val="0"/>
        <c:axPos val="t"/>
        <c:majorGridlines>
          <c:spPr>
            <a:ln>
              <a:solidFill>
                <a:schemeClr val="bg1">
                  <a:lumMod val="85000"/>
                </a:schemeClr>
              </a:solidFill>
            </a:ln>
          </c:spPr>
        </c:majorGridlines>
        <c:numFmt formatCode="#0&quot;%&quot;;#0&quot;%&quot;" sourceLinked="0"/>
        <c:majorTickMark val="out"/>
        <c:minorTickMark val="none"/>
        <c:tickLblPos val="nextTo"/>
        <c:txPr>
          <a:bodyPr/>
          <a:lstStyle/>
          <a:p>
            <a:pPr>
              <a:defRPr sz="800"/>
            </a:pPr>
            <a:endParaRPr lang="lt-LT"/>
          </a:p>
        </c:txPr>
        <c:crossAx val="122122240"/>
        <c:crosses val="autoZero"/>
        <c:crossBetween val="between"/>
        <c:majorUnit val="20"/>
      </c:valAx>
      <c:spPr>
        <a:ln>
          <a:solidFill>
            <a:schemeClr val="tx1">
              <a:lumMod val="50000"/>
              <a:lumOff val="50000"/>
            </a:schemeClr>
          </a:solidFill>
        </a:ln>
      </c:spPr>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497052622520545"/>
          <c:y val="0.13855076938912048"/>
          <c:w val="0.70670582160836448"/>
          <c:h val="0.74013257466904225"/>
        </c:manualLayout>
      </c:layout>
      <c:barChart>
        <c:barDir val="bar"/>
        <c:grouping val="stacked"/>
        <c:varyColors val="0"/>
        <c:ser>
          <c:idx val="0"/>
          <c:order val="0"/>
          <c:tx>
            <c:strRef>
              <c:f>'lygiai 8kl'!$U$71</c:f>
              <c:strCache>
                <c:ptCount val="1"/>
                <c:pt idx="0">
                  <c:v>Nepasiektas patenkinamas</c:v>
                </c:pt>
              </c:strCache>
            </c:strRef>
          </c:tx>
          <c:spPr>
            <a:pattFill prst="dkDnDiag">
              <a:fgClr>
                <a:srgbClr val="FF0000"/>
              </a:fgClr>
              <a:bgClr>
                <a:schemeClr val="bg1"/>
              </a:bgClr>
            </a:pattFill>
            <a:ln>
              <a:solidFill>
                <a:schemeClr val="tx1">
                  <a:lumMod val="50000"/>
                  <a:lumOff val="50000"/>
                </a:schemeClr>
              </a:solidFill>
            </a:ln>
          </c:spPr>
          <c:invertIfNegative val="0"/>
          <c:dLbls>
            <c:dLbl>
              <c:idx val="0"/>
              <c:layout>
                <c:manualLayout>
                  <c:x val="-3.6177114034821184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3.2157434697618829E-2"/>
                  <c:y val="-1.1705101488759985E-2"/>
                </c:manualLayout>
              </c:layout>
              <c:dLblPos val="ctr"/>
              <c:showLegendKey val="0"/>
              <c:showVal val="1"/>
              <c:showCatName val="0"/>
              <c:showSerName val="0"/>
              <c:showPercent val="0"/>
              <c:showBubbleSize val="0"/>
              <c:extLst>
                <c:ext xmlns:c15="http://schemas.microsoft.com/office/drawing/2012/chart" uri="{CE6537A1-D6FC-4f65-9D91-7224C49458BB}"/>
              </c:extLst>
            </c:dLbl>
            <c:numFmt formatCode="#,##0.0;#,##0.0" sourceLinked="0"/>
            <c:spPr>
              <a:noFill/>
              <a:ln>
                <a:noFill/>
              </a:ln>
              <a:effectLst/>
            </c:spPr>
            <c:txPr>
              <a:bodyPr/>
              <a:lstStyle/>
              <a:p>
                <a:pPr>
                  <a:defRPr sz="900">
                    <a:solidFill>
                      <a:schemeClr val="tx1"/>
                    </a:solidFill>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8kl'!$T$72:$T$73</c:f>
              <c:strCache>
                <c:ptCount val="2"/>
                <c:pt idx="0">
                  <c:v>Visi savivaldybės mokiniai</c:v>
                </c:pt>
                <c:pt idx="1">
                  <c:v>Savivaldybės mokiniai be SUP</c:v>
                </c:pt>
              </c:strCache>
            </c:strRef>
          </c:cat>
          <c:val>
            <c:numRef>
              <c:f>'lygiai 8kl'!$U$72:$U$73</c:f>
              <c:numCache>
                <c:formatCode>0.0</c:formatCode>
                <c:ptCount val="2"/>
                <c:pt idx="0">
                  <c:v>-4.7272727272727275</c:v>
                </c:pt>
                <c:pt idx="1">
                  <c:v>-3.5714285714285716</c:v>
                </c:pt>
              </c:numCache>
            </c:numRef>
          </c:val>
        </c:ser>
        <c:ser>
          <c:idx val="1"/>
          <c:order val="1"/>
          <c:tx>
            <c:strRef>
              <c:f>'lygiai 8kl'!$V$71</c:f>
              <c:strCache>
                <c:ptCount val="1"/>
                <c:pt idx="0">
                  <c:v>Patenkinamas</c:v>
                </c:pt>
              </c:strCache>
            </c:strRef>
          </c:tx>
          <c:spPr>
            <a:solidFill>
              <a:schemeClr val="accent3">
                <a:lumMod val="20000"/>
                <a:lumOff val="8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8kl'!$T$72:$T$73</c:f>
              <c:strCache>
                <c:ptCount val="2"/>
                <c:pt idx="0">
                  <c:v>Visi savivaldybės mokiniai</c:v>
                </c:pt>
                <c:pt idx="1">
                  <c:v>Savivaldybės mokiniai be SUP</c:v>
                </c:pt>
              </c:strCache>
            </c:strRef>
          </c:cat>
          <c:val>
            <c:numRef>
              <c:f>'lygiai 8kl'!$V$72:$V$73</c:f>
              <c:numCache>
                <c:formatCode>0.0</c:formatCode>
                <c:ptCount val="2"/>
                <c:pt idx="0">
                  <c:v>30.4</c:v>
                </c:pt>
                <c:pt idx="1">
                  <c:v>30.05952380952381</c:v>
                </c:pt>
              </c:numCache>
            </c:numRef>
          </c:val>
        </c:ser>
        <c:ser>
          <c:idx val="2"/>
          <c:order val="2"/>
          <c:tx>
            <c:strRef>
              <c:f>'lygiai 8kl'!$W$71</c:f>
              <c:strCache>
                <c:ptCount val="1"/>
                <c:pt idx="0">
                  <c:v>Pagrindinis</c:v>
                </c:pt>
              </c:strCache>
            </c:strRef>
          </c:tx>
          <c:spPr>
            <a:solidFill>
              <a:schemeClr val="accent3">
                <a:lumMod val="60000"/>
                <a:lumOff val="4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8kl'!$T$72:$T$73</c:f>
              <c:strCache>
                <c:ptCount val="2"/>
                <c:pt idx="0">
                  <c:v>Visi savivaldybės mokiniai</c:v>
                </c:pt>
                <c:pt idx="1">
                  <c:v>Savivaldybės mokiniai be SUP</c:v>
                </c:pt>
              </c:strCache>
            </c:strRef>
          </c:cat>
          <c:val>
            <c:numRef>
              <c:f>'lygiai 8kl'!$W$72:$W$73</c:f>
              <c:numCache>
                <c:formatCode>0.0</c:formatCode>
                <c:ptCount val="2"/>
                <c:pt idx="0">
                  <c:v>46.618181818181817</c:v>
                </c:pt>
                <c:pt idx="1">
                  <c:v>47.69345238095238</c:v>
                </c:pt>
              </c:numCache>
            </c:numRef>
          </c:val>
        </c:ser>
        <c:ser>
          <c:idx val="3"/>
          <c:order val="3"/>
          <c:tx>
            <c:strRef>
              <c:f>'lygiai 8kl'!$X$71</c:f>
              <c:strCache>
                <c:ptCount val="1"/>
                <c:pt idx="0">
                  <c:v>Aukštesnysis</c:v>
                </c:pt>
              </c:strCache>
            </c:strRef>
          </c:tx>
          <c:spPr>
            <a:solidFill>
              <a:schemeClr val="accent3">
                <a:lumMod val="75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8kl'!$T$72:$T$73</c:f>
              <c:strCache>
                <c:ptCount val="2"/>
                <c:pt idx="0">
                  <c:v>Visi savivaldybės mokiniai</c:v>
                </c:pt>
                <c:pt idx="1">
                  <c:v>Savivaldybės mokiniai be SUP</c:v>
                </c:pt>
              </c:strCache>
            </c:strRef>
          </c:cat>
          <c:val>
            <c:numRef>
              <c:f>'lygiai 8kl'!$X$72:$X$73</c:f>
              <c:numCache>
                <c:formatCode>0.0</c:formatCode>
                <c:ptCount val="2"/>
                <c:pt idx="0">
                  <c:v>18.254545454545454</c:v>
                </c:pt>
                <c:pt idx="1">
                  <c:v>18.675595238095237</c:v>
                </c:pt>
              </c:numCache>
            </c:numRef>
          </c:val>
        </c:ser>
        <c:dLbls>
          <c:showLegendKey val="0"/>
          <c:showVal val="1"/>
          <c:showCatName val="0"/>
          <c:showSerName val="0"/>
          <c:showPercent val="0"/>
          <c:showBubbleSize val="0"/>
        </c:dLbls>
        <c:gapWidth val="70"/>
        <c:overlap val="100"/>
        <c:axId val="122180352"/>
        <c:axId val="122181888"/>
      </c:barChart>
      <c:catAx>
        <c:axId val="122180352"/>
        <c:scaling>
          <c:orientation val="maxMin"/>
        </c:scaling>
        <c:delete val="0"/>
        <c:axPos val="l"/>
        <c:numFmt formatCode="General" sourceLinked="0"/>
        <c:majorTickMark val="out"/>
        <c:minorTickMark val="none"/>
        <c:tickLblPos val="low"/>
        <c:txPr>
          <a:bodyPr/>
          <a:lstStyle/>
          <a:p>
            <a:pPr>
              <a:defRPr sz="900"/>
            </a:pPr>
            <a:endParaRPr lang="lt-LT"/>
          </a:p>
        </c:txPr>
        <c:crossAx val="122181888"/>
        <c:crosses val="autoZero"/>
        <c:auto val="1"/>
        <c:lblAlgn val="ctr"/>
        <c:lblOffset val="10"/>
        <c:noMultiLvlLbl val="0"/>
      </c:catAx>
      <c:valAx>
        <c:axId val="122181888"/>
        <c:scaling>
          <c:orientation val="minMax"/>
          <c:max val="100"/>
        </c:scaling>
        <c:delete val="0"/>
        <c:axPos val="t"/>
        <c:majorGridlines>
          <c:spPr>
            <a:ln>
              <a:solidFill>
                <a:schemeClr val="bg1">
                  <a:lumMod val="85000"/>
                </a:schemeClr>
              </a:solidFill>
            </a:ln>
          </c:spPr>
        </c:majorGridlines>
        <c:numFmt formatCode="#0&quot;%&quot;;#0&quot;%&quot;" sourceLinked="0"/>
        <c:majorTickMark val="out"/>
        <c:minorTickMark val="none"/>
        <c:tickLblPos val="nextTo"/>
        <c:txPr>
          <a:bodyPr/>
          <a:lstStyle/>
          <a:p>
            <a:pPr>
              <a:defRPr sz="800"/>
            </a:pPr>
            <a:endParaRPr lang="lt-LT"/>
          </a:p>
        </c:txPr>
        <c:crossAx val="122180352"/>
        <c:crosses val="autoZero"/>
        <c:crossBetween val="between"/>
        <c:majorUnit val="20"/>
      </c:valAx>
      <c:spPr>
        <a:ln>
          <a:solidFill>
            <a:schemeClr val="tx1">
              <a:lumMod val="50000"/>
              <a:lumOff val="50000"/>
            </a:schemeClr>
          </a:solidFill>
        </a:ln>
      </c:spPr>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497052622520545"/>
          <c:y val="0.13855076938912048"/>
          <c:w val="0.70670582160836448"/>
          <c:h val="0.74013257466904225"/>
        </c:manualLayout>
      </c:layout>
      <c:barChart>
        <c:barDir val="bar"/>
        <c:grouping val="stacked"/>
        <c:varyColors val="0"/>
        <c:ser>
          <c:idx val="0"/>
          <c:order val="0"/>
          <c:tx>
            <c:strRef>
              <c:f>'lygiai 8kl'!$Y$71</c:f>
              <c:strCache>
                <c:ptCount val="1"/>
                <c:pt idx="0">
                  <c:v>Nepasiektas patenkinamas</c:v>
                </c:pt>
              </c:strCache>
            </c:strRef>
          </c:tx>
          <c:spPr>
            <a:pattFill prst="dkDnDiag">
              <a:fgClr>
                <a:srgbClr val="FF0000"/>
              </a:fgClr>
              <a:bgClr>
                <a:schemeClr val="bg1"/>
              </a:bgClr>
            </a:pattFill>
            <a:ln>
              <a:solidFill>
                <a:schemeClr val="tx1">
                  <a:lumMod val="50000"/>
                  <a:lumOff val="50000"/>
                </a:schemeClr>
              </a:solidFill>
            </a:ln>
          </c:spPr>
          <c:invertIfNegative val="0"/>
          <c:dLbls>
            <c:dLbl>
              <c:idx val="0"/>
              <c:layout>
                <c:manualLayout>
                  <c:x val="-3.5714285714285712E-2"/>
                  <c:y val="-5.3980852222723698E-17"/>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3.1746031746031744E-2"/>
                  <c:y val="0"/>
                </c:manualLayout>
              </c:layout>
              <c:dLblPos val="ctr"/>
              <c:showLegendKey val="0"/>
              <c:showVal val="1"/>
              <c:showCatName val="0"/>
              <c:showSerName val="0"/>
              <c:showPercent val="0"/>
              <c:showBubbleSize val="0"/>
              <c:extLst>
                <c:ext xmlns:c15="http://schemas.microsoft.com/office/drawing/2012/chart" uri="{CE6537A1-D6FC-4f65-9D91-7224C49458BB}"/>
              </c:extLst>
            </c:dLbl>
            <c:numFmt formatCode="#,##0.0;#,##0.0" sourceLinked="0"/>
            <c:spPr>
              <a:noFill/>
              <a:ln>
                <a:noFill/>
              </a:ln>
              <a:effectLst/>
            </c:spPr>
            <c:txPr>
              <a:bodyPr/>
              <a:lstStyle/>
              <a:p>
                <a:pPr>
                  <a:defRPr sz="900">
                    <a:solidFill>
                      <a:schemeClr val="tx1"/>
                    </a:solidFill>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8kl'!$T$72:$T$73</c:f>
              <c:strCache>
                <c:ptCount val="2"/>
                <c:pt idx="0">
                  <c:v>Visi savivaldybės mokiniai</c:v>
                </c:pt>
                <c:pt idx="1">
                  <c:v>Savivaldybės mokiniai be SUP</c:v>
                </c:pt>
              </c:strCache>
            </c:strRef>
          </c:cat>
          <c:val>
            <c:numRef>
              <c:f>'lygiai 8kl'!$Y$72:$Y$73</c:f>
              <c:numCache>
                <c:formatCode>0.0</c:formatCode>
                <c:ptCount val="2"/>
                <c:pt idx="0">
                  <c:v>-3.1316725978647688</c:v>
                </c:pt>
                <c:pt idx="1">
                  <c:v>-2.4017467248908297</c:v>
                </c:pt>
              </c:numCache>
            </c:numRef>
          </c:val>
        </c:ser>
        <c:ser>
          <c:idx val="1"/>
          <c:order val="1"/>
          <c:tx>
            <c:strRef>
              <c:f>'lygiai 8kl'!$Z$71</c:f>
              <c:strCache>
                <c:ptCount val="1"/>
                <c:pt idx="0">
                  <c:v>Patenkinamas</c:v>
                </c:pt>
              </c:strCache>
            </c:strRef>
          </c:tx>
          <c:spPr>
            <a:solidFill>
              <a:schemeClr val="accent3">
                <a:lumMod val="20000"/>
                <a:lumOff val="8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8kl'!$T$72:$T$73</c:f>
              <c:strCache>
                <c:ptCount val="2"/>
                <c:pt idx="0">
                  <c:v>Visi savivaldybės mokiniai</c:v>
                </c:pt>
                <c:pt idx="1">
                  <c:v>Savivaldybės mokiniai be SUP</c:v>
                </c:pt>
              </c:strCache>
            </c:strRef>
          </c:cat>
          <c:val>
            <c:numRef>
              <c:f>'lygiai 8kl'!$Z$72:$Z$73</c:f>
              <c:numCache>
                <c:formatCode>0.0</c:formatCode>
                <c:ptCount val="2"/>
                <c:pt idx="0">
                  <c:v>22.206405693950177</c:v>
                </c:pt>
                <c:pt idx="1">
                  <c:v>21.542940320232898</c:v>
                </c:pt>
              </c:numCache>
            </c:numRef>
          </c:val>
        </c:ser>
        <c:ser>
          <c:idx val="2"/>
          <c:order val="2"/>
          <c:tx>
            <c:strRef>
              <c:f>'lygiai 8kl'!$AA$71</c:f>
              <c:strCache>
                <c:ptCount val="1"/>
                <c:pt idx="0">
                  <c:v>Pagrindinis</c:v>
                </c:pt>
              </c:strCache>
            </c:strRef>
          </c:tx>
          <c:spPr>
            <a:solidFill>
              <a:schemeClr val="accent3">
                <a:lumMod val="60000"/>
                <a:lumOff val="4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8kl'!$T$72:$T$73</c:f>
              <c:strCache>
                <c:ptCount val="2"/>
                <c:pt idx="0">
                  <c:v>Visi savivaldybės mokiniai</c:v>
                </c:pt>
                <c:pt idx="1">
                  <c:v>Savivaldybės mokiniai be SUP</c:v>
                </c:pt>
              </c:strCache>
            </c:strRef>
          </c:cat>
          <c:val>
            <c:numRef>
              <c:f>'lygiai 8kl'!$AA$72:$AA$73</c:f>
              <c:numCache>
                <c:formatCode>0.0</c:formatCode>
                <c:ptCount val="2"/>
                <c:pt idx="0">
                  <c:v>37.081850533807831</c:v>
                </c:pt>
                <c:pt idx="1">
                  <c:v>37.627365356622995</c:v>
                </c:pt>
              </c:numCache>
            </c:numRef>
          </c:val>
        </c:ser>
        <c:ser>
          <c:idx val="3"/>
          <c:order val="3"/>
          <c:tx>
            <c:strRef>
              <c:f>'lygiai 8kl'!$AB$71</c:f>
              <c:strCache>
                <c:ptCount val="1"/>
                <c:pt idx="0">
                  <c:v>Aukštesnysis</c:v>
                </c:pt>
              </c:strCache>
            </c:strRef>
          </c:tx>
          <c:spPr>
            <a:solidFill>
              <a:schemeClr val="accent3">
                <a:lumMod val="75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8kl'!$T$72:$T$73</c:f>
              <c:strCache>
                <c:ptCount val="2"/>
                <c:pt idx="0">
                  <c:v>Visi savivaldybės mokiniai</c:v>
                </c:pt>
                <c:pt idx="1">
                  <c:v>Savivaldybės mokiniai be SUP</c:v>
                </c:pt>
              </c:strCache>
            </c:strRef>
          </c:cat>
          <c:val>
            <c:numRef>
              <c:f>'lygiai 8kl'!$AB$72:$AB$73</c:f>
              <c:numCache>
                <c:formatCode>0.0</c:formatCode>
                <c:ptCount val="2"/>
                <c:pt idx="0">
                  <c:v>37.580071174377224</c:v>
                </c:pt>
                <c:pt idx="1">
                  <c:v>38.427947598253276</c:v>
                </c:pt>
              </c:numCache>
            </c:numRef>
          </c:val>
        </c:ser>
        <c:dLbls>
          <c:showLegendKey val="0"/>
          <c:showVal val="1"/>
          <c:showCatName val="0"/>
          <c:showSerName val="0"/>
          <c:showPercent val="0"/>
          <c:showBubbleSize val="0"/>
        </c:dLbls>
        <c:gapWidth val="70"/>
        <c:overlap val="100"/>
        <c:axId val="122250368"/>
        <c:axId val="122251904"/>
      </c:barChart>
      <c:catAx>
        <c:axId val="122250368"/>
        <c:scaling>
          <c:orientation val="maxMin"/>
        </c:scaling>
        <c:delete val="0"/>
        <c:axPos val="l"/>
        <c:numFmt formatCode="General" sourceLinked="0"/>
        <c:majorTickMark val="out"/>
        <c:minorTickMark val="none"/>
        <c:tickLblPos val="low"/>
        <c:txPr>
          <a:bodyPr/>
          <a:lstStyle/>
          <a:p>
            <a:pPr>
              <a:defRPr sz="900"/>
            </a:pPr>
            <a:endParaRPr lang="lt-LT"/>
          </a:p>
        </c:txPr>
        <c:crossAx val="122251904"/>
        <c:crosses val="autoZero"/>
        <c:auto val="1"/>
        <c:lblAlgn val="ctr"/>
        <c:lblOffset val="10"/>
        <c:noMultiLvlLbl val="0"/>
      </c:catAx>
      <c:valAx>
        <c:axId val="122251904"/>
        <c:scaling>
          <c:orientation val="minMax"/>
          <c:max val="100"/>
        </c:scaling>
        <c:delete val="0"/>
        <c:axPos val="t"/>
        <c:majorGridlines>
          <c:spPr>
            <a:ln>
              <a:solidFill>
                <a:schemeClr val="bg1">
                  <a:lumMod val="85000"/>
                </a:schemeClr>
              </a:solidFill>
            </a:ln>
          </c:spPr>
        </c:majorGridlines>
        <c:numFmt formatCode="#0&quot;%&quot;;#0&quot;%&quot;" sourceLinked="0"/>
        <c:majorTickMark val="out"/>
        <c:minorTickMark val="none"/>
        <c:tickLblPos val="nextTo"/>
        <c:txPr>
          <a:bodyPr/>
          <a:lstStyle/>
          <a:p>
            <a:pPr>
              <a:defRPr sz="800"/>
            </a:pPr>
            <a:endParaRPr lang="lt-LT"/>
          </a:p>
        </c:txPr>
        <c:crossAx val="122250368"/>
        <c:crosses val="autoZero"/>
        <c:crossBetween val="between"/>
        <c:majorUnit val="20"/>
      </c:valAx>
      <c:spPr>
        <a:ln>
          <a:solidFill>
            <a:schemeClr val="tx1">
              <a:lumMod val="50000"/>
              <a:lumOff val="50000"/>
            </a:schemeClr>
          </a:solidFill>
        </a:ln>
      </c:spPr>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497052622520545"/>
          <c:y val="0.13855076938912048"/>
          <c:w val="0.70670582160836448"/>
          <c:h val="0.74013257466904225"/>
        </c:manualLayout>
      </c:layout>
      <c:barChart>
        <c:barDir val="bar"/>
        <c:grouping val="stacked"/>
        <c:varyColors val="0"/>
        <c:ser>
          <c:idx val="0"/>
          <c:order val="0"/>
          <c:tx>
            <c:strRef>
              <c:f>'lygiai 8kl'!$AC$71</c:f>
              <c:strCache>
                <c:ptCount val="1"/>
                <c:pt idx="0">
                  <c:v>Nepasiektas patenkinamas</c:v>
                </c:pt>
              </c:strCache>
            </c:strRef>
          </c:tx>
          <c:spPr>
            <a:pattFill prst="dkDnDiag">
              <a:fgClr>
                <a:srgbClr val="FF0000"/>
              </a:fgClr>
              <a:bgClr>
                <a:schemeClr val="bg1"/>
              </a:bgClr>
            </a:pattFill>
            <a:ln>
              <a:solidFill>
                <a:schemeClr val="tx1">
                  <a:lumMod val="50000"/>
                  <a:lumOff val="50000"/>
                </a:schemeClr>
              </a:solidFill>
            </a:ln>
          </c:spPr>
          <c:invertIfNegative val="0"/>
          <c:dLbls>
            <c:dLbl>
              <c:idx val="0"/>
              <c:layout>
                <c:manualLayout>
                  <c:x val="-3.2179719935083118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3.2179719935083118E-2"/>
                  <c:y val="0"/>
                </c:manualLayout>
              </c:layout>
              <c:dLblPos val="ctr"/>
              <c:showLegendKey val="0"/>
              <c:showVal val="1"/>
              <c:showCatName val="0"/>
              <c:showSerName val="0"/>
              <c:showPercent val="0"/>
              <c:showBubbleSize val="0"/>
              <c:extLst>
                <c:ext xmlns:c15="http://schemas.microsoft.com/office/drawing/2012/chart" uri="{CE6537A1-D6FC-4f65-9D91-7224C49458BB}"/>
              </c:extLst>
            </c:dLbl>
            <c:numFmt formatCode="#,##0.0;#,##0.0" sourceLinked="0"/>
            <c:spPr>
              <a:noFill/>
              <a:ln>
                <a:noFill/>
              </a:ln>
              <a:effectLst/>
            </c:spPr>
            <c:txPr>
              <a:bodyPr/>
              <a:lstStyle/>
              <a:p>
                <a:pPr>
                  <a:defRPr sz="900">
                    <a:solidFill>
                      <a:schemeClr val="tx1"/>
                    </a:solidFill>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8kl'!$T$72:$T$73</c:f>
              <c:strCache>
                <c:ptCount val="2"/>
                <c:pt idx="0">
                  <c:v>Visi savivaldybės mokiniai</c:v>
                </c:pt>
                <c:pt idx="1">
                  <c:v>Savivaldybės mokiniai be SUP</c:v>
                </c:pt>
              </c:strCache>
            </c:strRef>
          </c:cat>
          <c:val>
            <c:numRef>
              <c:f>'lygiai 8kl'!$AC$72:$AC$73</c:f>
              <c:numCache>
                <c:formatCode>0.0</c:formatCode>
                <c:ptCount val="2"/>
                <c:pt idx="0">
                  <c:v>-1.9508670520231215</c:v>
                </c:pt>
                <c:pt idx="1">
                  <c:v>-1.2546125461254614</c:v>
                </c:pt>
              </c:numCache>
            </c:numRef>
          </c:val>
        </c:ser>
        <c:ser>
          <c:idx val="1"/>
          <c:order val="1"/>
          <c:tx>
            <c:strRef>
              <c:f>'lygiai 8kl'!$AD$71</c:f>
              <c:strCache>
                <c:ptCount val="1"/>
                <c:pt idx="0">
                  <c:v>Patenkinamas</c:v>
                </c:pt>
              </c:strCache>
            </c:strRef>
          </c:tx>
          <c:spPr>
            <a:solidFill>
              <a:schemeClr val="accent3">
                <a:lumMod val="20000"/>
                <a:lumOff val="80000"/>
              </a:schemeClr>
            </a:solidFill>
            <a:ln>
              <a:solidFill>
                <a:schemeClr val="tx1">
                  <a:lumMod val="50000"/>
                  <a:lumOff val="50000"/>
                </a:schemeClr>
              </a:solidFill>
            </a:ln>
          </c:spPr>
          <c:invertIfNegative val="0"/>
          <c:dLbls>
            <c:dLbl>
              <c:idx val="0"/>
              <c:layout>
                <c:manualLayout>
                  <c:x val="1.2070115868048171E-2"/>
                  <c:y val="9.2166153454802176E-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095492388563094E-2"/>
                  <c:y val="9.2166153454802176E-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8kl'!$T$72:$T$73</c:f>
              <c:strCache>
                <c:ptCount val="2"/>
                <c:pt idx="0">
                  <c:v>Visi savivaldybės mokiniai</c:v>
                </c:pt>
                <c:pt idx="1">
                  <c:v>Savivaldybės mokiniai be SUP</c:v>
                </c:pt>
              </c:strCache>
            </c:strRef>
          </c:cat>
          <c:val>
            <c:numRef>
              <c:f>'lygiai 8kl'!$AD$72:$AD$73</c:f>
              <c:numCache>
                <c:formatCode>0.0</c:formatCode>
                <c:ptCount val="2"/>
                <c:pt idx="0">
                  <c:v>13.222543352601155</c:v>
                </c:pt>
                <c:pt idx="1">
                  <c:v>12.546125461254613</c:v>
                </c:pt>
              </c:numCache>
            </c:numRef>
          </c:val>
        </c:ser>
        <c:ser>
          <c:idx val="2"/>
          <c:order val="2"/>
          <c:tx>
            <c:strRef>
              <c:f>'lygiai 8kl'!$AE$71</c:f>
              <c:strCache>
                <c:ptCount val="1"/>
                <c:pt idx="0">
                  <c:v>Pagrindinis</c:v>
                </c:pt>
              </c:strCache>
            </c:strRef>
          </c:tx>
          <c:spPr>
            <a:solidFill>
              <a:schemeClr val="accent3">
                <a:lumMod val="60000"/>
                <a:lumOff val="4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8kl'!$T$72:$T$73</c:f>
              <c:strCache>
                <c:ptCount val="2"/>
                <c:pt idx="0">
                  <c:v>Visi savivaldybės mokiniai</c:v>
                </c:pt>
                <c:pt idx="1">
                  <c:v>Savivaldybės mokiniai be SUP</c:v>
                </c:pt>
              </c:strCache>
            </c:strRef>
          </c:cat>
          <c:val>
            <c:numRef>
              <c:f>'lygiai 8kl'!$AE$72:$AE$73</c:f>
              <c:numCache>
                <c:formatCode>0.0</c:formatCode>
                <c:ptCount val="2"/>
                <c:pt idx="0">
                  <c:v>49.638728323699425</c:v>
                </c:pt>
                <c:pt idx="1">
                  <c:v>50.258302583025831</c:v>
                </c:pt>
              </c:numCache>
            </c:numRef>
          </c:val>
        </c:ser>
        <c:ser>
          <c:idx val="3"/>
          <c:order val="3"/>
          <c:tx>
            <c:strRef>
              <c:f>'lygiai 8kl'!$AF$71</c:f>
              <c:strCache>
                <c:ptCount val="1"/>
                <c:pt idx="0">
                  <c:v>Aukštesnysis</c:v>
                </c:pt>
              </c:strCache>
            </c:strRef>
          </c:tx>
          <c:spPr>
            <a:solidFill>
              <a:schemeClr val="accent3">
                <a:lumMod val="75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8kl'!$T$72:$T$73</c:f>
              <c:strCache>
                <c:ptCount val="2"/>
                <c:pt idx="0">
                  <c:v>Visi savivaldybės mokiniai</c:v>
                </c:pt>
                <c:pt idx="1">
                  <c:v>Savivaldybės mokiniai be SUP</c:v>
                </c:pt>
              </c:strCache>
            </c:strRef>
          </c:cat>
          <c:val>
            <c:numRef>
              <c:f>'lygiai 8kl'!$AF$72:$AF$73</c:f>
              <c:numCache>
                <c:formatCode>0.0</c:formatCode>
                <c:ptCount val="2"/>
                <c:pt idx="0">
                  <c:v>35.187861271676297</c:v>
                </c:pt>
                <c:pt idx="1">
                  <c:v>35.940959409594093</c:v>
                </c:pt>
              </c:numCache>
            </c:numRef>
          </c:val>
        </c:ser>
        <c:dLbls>
          <c:showLegendKey val="0"/>
          <c:showVal val="1"/>
          <c:showCatName val="0"/>
          <c:showSerName val="0"/>
          <c:showPercent val="0"/>
          <c:showBubbleSize val="0"/>
        </c:dLbls>
        <c:gapWidth val="70"/>
        <c:overlap val="100"/>
        <c:axId val="122300288"/>
        <c:axId val="122301824"/>
      </c:barChart>
      <c:catAx>
        <c:axId val="122300288"/>
        <c:scaling>
          <c:orientation val="maxMin"/>
        </c:scaling>
        <c:delete val="0"/>
        <c:axPos val="l"/>
        <c:numFmt formatCode="General" sourceLinked="0"/>
        <c:majorTickMark val="out"/>
        <c:minorTickMark val="none"/>
        <c:tickLblPos val="low"/>
        <c:txPr>
          <a:bodyPr/>
          <a:lstStyle/>
          <a:p>
            <a:pPr>
              <a:defRPr sz="900"/>
            </a:pPr>
            <a:endParaRPr lang="lt-LT"/>
          </a:p>
        </c:txPr>
        <c:crossAx val="122301824"/>
        <c:crosses val="autoZero"/>
        <c:auto val="1"/>
        <c:lblAlgn val="ctr"/>
        <c:lblOffset val="10"/>
        <c:noMultiLvlLbl val="0"/>
      </c:catAx>
      <c:valAx>
        <c:axId val="122301824"/>
        <c:scaling>
          <c:orientation val="minMax"/>
          <c:max val="100"/>
        </c:scaling>
        <c:delete val="0"/>
        <c:axPos val="t"/>
        <c:majorGridlines>
          <c:spPr>
            <a:ln>
              <a:solidFill>
                <a:schemeClr val="bg1">
                  <a:lumMod val="85000"/>
                </a:schemeClr>
              </a:solidFill>
            </a:ln>
          </c:spPr>
        </c:majorGridlines>
        <c:numFmt formatCode="#0&quot;%&quot;;#0&quot;%&quot;" sourceLinked="0"/>
        <c:majorTickMark val="out"/>
        <c:minorTickMark val="none"/>
        <c:tickLblPos val="nextTo"/>
        <c:txPr>
          <a:bodyPr/>
          <a:lstStyle/>
          <a:p>
            <a:pPr>
              <a:defRPr sz="800"/>
            </a:pPr>
            <a:endParaRPr lang="lt-LT"/>
          </a:p>
        </c:txPr>
        <c:crossAx val="122300288"/>
        <c:crosses val="autoZero"/>
        <c:crossBetween val="between"/>
        <c:majorUnit val="20"/>
      </c:valAx>
      <c:spPr>
        <a:ln>
          <a:solidFill>
            <a:schemeClr val="tx1">
              <a:lumMod val="50000"/>
              <a:lumOff val="50000"/>
            </a:schemeClr>
          </a:solidFill>
        </a:ln>
      </c:spPr>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497052622520545"/>
          <c:y val="0.13855076938912048"/>
          <c:w val="0.70670582160836448"/>
          <c:h val="0.74013257466904225"/>
        </c:manualLayout>
      </c:layout>
      <c:barChart>
        <c:barDir val="bar"/>
        <c:grouping val="stacked"/>
        <c:varyColors val="0"/>
        <c:ser>
          <c:idx val="0"/>
          <c:order val="0"/>
          <c:tx>
            <c:strRef>
              <c:f>'lygiai 8kl'!$AG$71</c:f>
              <c:strCache>
                <c:ptCount val="1"/>
                <c:pt idx="0">
                  <c:v>Nepasiektas patenkinamas</c:v>
                </c:pt>
              </c:strCache>
            </c:strRef>
          </c:tx>
          <c:spPr>
            <a:pattFill prst="dkDnDiag">
              <a:fgClr>
                <a:srgbClr val="FF0000"/>
              </a:fgClr>
              <a:bgClr>
                <a:schemeClr val="bg1"/>
              </a:bgClr>
            </a:pattFill>
            <a:ln>
              <a:solidFill>
                <a:schemeClr val="tx1">
                  <a:lumMod val="50000"/>
                  <a:lumOff val="50000"/>
                </a:schemeClr>
              </a:solidFill>
            </a:ln>
          </c:spPr>
          <c:invertIfNegative val="0"/>
          <c:dLbls>
            <c:dLbl>
              <c:idx val="0"/>
              <c:layout>
                <c:manualLayout>
                  <c:x val="-3.5714285714285789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3.1746031746031744E-2"/>
                  <c:y val="0"/>
                </c:manualLayout>
              </c:layout>
              <c:dLblPos val="ctr"/>
              <c:showLegendKey val="0"/>
              <c:showVal val="1"/>
              <c:showCatName val="0"/>
              <c:showSerName val="0"/>
              <c:showPercent val="0"/>
              <c:showBubbleSize val="0"/>
              <c:extLst>
                <c:ext xmlns:c15="http://schemas.microsoft.com/office/drawing/2012/chart" uri="{CE6537A1-D6FC-4f65-9D91-7224C49458BB}"/>
              </c:extLst>
            </c:dLbl>
            <c:numFmt formatCode="#,##0.0;#,##0.0" sourceLinked="0"/>
            <c:spPr>
              <a:noFill/>
              <a:ln>
                <a:noFill/>
              </a:ln>
              <a:effectLst/>
            </c:spPr>
            <c:txPr>
              <a:bodyPr/>
              <a:lstStyle/>
              <a:p>
                <a:pPr>
                  <a:defRPr sz="900">
                    <a:solidFill>
                      <a:schemeClr val="tx1"/>
                    </a:solidFill>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8kl'!$T$72:$T$73</c:f>
              <c:strCache>
                <c:ptCount val="2"/>
                <c:pt idx="0">
                  <c:v>Visi savivaldybės mokiniai</c:v>
                </c:pt>
                <c:pt idx="1">
                  <c:v>Savivaldybės mokiniai be SUP</c:v>
                </c:pt>
              </c:strCache>
            </c:strRef>
          </c:cat>
          <c:val>
            <c:numRef>
              <c:f>'lygiai 8kl'!$AG$72:$AG$73</c:f>
              <c:numCache>
                <c:formatCode>0.0</c:formatCode>
                <c:ptCount val="2"/>
                <c:pt idx="0">
                  <c:v>-1.3798111837327525</c:v>
                </c:pt>
                <c:pt idx="1">
                  <c:v>-0.73855243722304287</c:v>
                </c:pt>
              </c:numCache>
            </c:numRef>
          </c:val>
        </c:ser>
        <c:ser>
          <c:idx val="1"/>
          <c:order val="1"/>
          <c:tx>
            <c:strRef>
              <c:f>'lygiai 8kl'!$AH$71</c:f>
              <c:strCache>
                <c:ptCount val="1"/>
                <c:pt idx="0">
                  <c:v>Patenkinamas</c:v>
                </c:pt>
              </c:strCache>
            </c:strRef>
          </c:tx>
          <c:spPr>
            <a:solidFill>
              <a:schemeClr val="accent3">
                <a:lumMod val="20000"/>
                <a:lumOff val="8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8kl'!$T$72:$T$73</c:f>
              <c:strCache>
                <c:ptCount val="2"/>
                <c:pt idx="0">
                  <c:v>Visi savivaldybės mokiniai</c:v>
                </c:pt>
                <c:pt idx="1">
                  <c:v>Savivaldybės mokiniai be SUP</c:v>
                </c:pt>
              </c:strCache>
            </c:strRef>
          </c:cat>
          <c:val>
            <c:numRef>
              <c:f>'lygiai 8kl'!$AH$72:$AH$73</c:f>
              <c:numCache>
                <c:formatCode>0.0</c:formatCode>
                <c:ptCount val="2"/>
                <c:pt idx="0">
                  <c:v>16.485112563543936</c:v>
                </c:pt>
                <c:pt idx="1">
                  <c:v>15.805022156573116</c:v>
                </c:pt>
              </c:numCache>
            </c:numRef>
          </c:val>
        </c:ser>
        <c:ser>
          <c:idx val="2"/>
          <c:order val="2"/>
          <c:tx>
            <c:strRef>
              <c:f>'lygiai 8kl'!$AI$71</c:f>
              <c:strCache>
                <c:ptCount val="1"/>
                <c:pt idx="0">
                  <c:v>Pagrindinis</c:v>
                </c:pt>
              </c:strCache>
            </c:strRef>
          </c:tx>
          <c:spPr>
            <a:solidFill>
              <a:schemeClr val="accent3">
                <a:lumMod val="60000"/>
                <a:lumOff val="4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8kl'!$T$72:$T$73</c:f>
              <c:strCache>
                <c:ptCount val="2"/>
                <c:pt idx="0">
                  <c:v>Visi savivaldybės mokiniai</c:v>
                </c:pt>
                <c:pt idx="1">
                  <c:v>Savivaldybės mokiniai be SUP</c:v>
                </c:pt>
              </c:strCache>
            </c:strRef>
          </c:cat>
          <c:val>
            <c:numRef>
              <c:f>'lygiai 8kl'!$AI$72:$AI$73</c:f>
              <c:numCache>
                <c:formatCode>0.0</c:formatCode>
                <c:ptCount val="2"/>
                <c:pt idx="0">
                  <c:v>61.365286855482935</c:v>
                </c:pt>
                <c:pt idx="1">
                  <c:v>62.333825701624818</c:v>
                </c:pt>
              </c:numCache>
            </c:numRef>
          </c:val>
        </c:ser>
        <c:ser>
          <c:idx val="3"/>
          <c:order val="3"/>
          <c:tx>
            <c:strRef>
              <c:f>'lygiai 8kl'!$AJ$71</c:f>
              <c:strCache>
                <c:ptCount val="1"/>
                <c:pt idx="0">
                  <c:v>Aukštesnysis</c:v>
                </c:pt>
              </c:strCache>
            </c:strRef>
          </c:tx>
          <c:spPr>
            <a:solidFill>
              <a:schemeClr val="accent3">
                <a:lumMod val="75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8kl'!$T$72:$T$73</c:f>
              <c:strCache>
                <c:ptCount val="2"/>
                <c:pt idx="0">
                  <c:v>Visi savivaldybės mokiniai</c:v>
                </c:pt>
                <c:pt idx="1">
                  <c:v>Savivaldybės mokiniai be SUP</c:v>
                </c:pt>
              </c:strCache>
            </c:strRef>
          </c:cat>
          <c:val>
            <c:numRef>
              <c:f>'lygiai 8kl'!$AJ$72:$AJ$73</c:f>
              <c:numCache>
                <c:formatCode>0.0</c:formatCode>
                <c:ptCount val="2"/>
                <c:pt idx="0">
                  <c:v>20.769789397240377</c:v>
                </c:pt>
                <c:pt idx="1">
                  <c:v>21.122599704579024</c:v>
                </c:pt>
              </c:numCache>
            </c:numRef>
          </c:val>
        </c:ser>
        <c:dLbls>
          <c:showLegendKey val="0"/>
          <c:showVal val="1"/>
          <c:showCatName val="0"/>
          <c:showSerName val="0"/>
          <c:showPercent val="0"/>
          <c:showBubbleSize val="0"/>
        </c:dLbls>
        <c:gapWidth val="70"/>
        <c:overlap val="100"/>
        <c:axId val="122358400"/>
        <c:axId val="122376576"/>
      </c:barChart>
      <c:catAx>
        <c:axId val="122358400"/>
        <c:scaling>
          <c:orientation val="maxMin"/>
        </c:scaling>
        <c:delete val="0"/>
        <c:axPos val="l"/>
        <c:numFmt formatCode="General" sourceLinked="0"/>
        <c:majorTickMark val="out"/>
        <c:minorTickMark val="none"/>
        <c:tickLblPos val="low"/>
        <c:txPr>
          <a:bodyPr/>
          <a:lstStyle/>
          <a:p>
            <a:pPr>
              <a:defRPr sz="900"/>
            </a:pPr>
            <a:endParaRPr lang="lt-LT"/>
          </a:p>
        </c:txPr>
        <c:crossAx val="122376576"/>
        <c:crosses val="autoZero"/>
        <c:auto val="1"/>
        <c:lblAlgn val="ctr"/>
        <c:lblOffset val="10"/>
        <c:noMultiLvlLbl val="0"/>
      </c:catAx>
      <c:valAx>
        <c:axId val="122376576"/>
        <c:scaling>
          <c:orientation val="minMax"/>
          <c:max val="100"/>
        </c:scaling>
        <c:delete val="0"/>
        <c:axPos val="t"/>
        <c:majorGridlines>
          <c:spPr>
            <a:ln>
              <a:solidFill>
                <a:schemeClr val="bg1">
                  <a:lumMod val="85000"/>
                </a:schemeClr>
              </a:solidFill>
            </a:ln>
          </c:spPr>
        </c:majorGridlines>
        <c:numFmt formatCode="#0&quot;%&quot;;#0&quot;%&quot;" sourceLinked="0"/>
        <c:majorTickMark val="out"/>
        <c:minorTickMark val="none"/>
        <c:tickLblPos val="nextTo"/>
        <c:txPr>
          <a:bodyPr/>
          <a:lstStyle/>
          <a:p>
            <a:pPr>
              <a:defRPr sz="800"/>
            </a:pPr>
            <a:endParaRPr lang="lt-LT"/>
          </a:p>
        </c:txPr>
        <c:crossAx val="122358400"/>
        <c:crosses val="autoZero"/>
        <c:crossBetween val="between"/>
        <c:majorUnit val="20"/>
      </c:valAx>
      <c:spPr>
        <a:ln>
          <a:solidFill>
            <a:schemeClr val="tx1">
              <a:lumMod val="50000"/>
              <a:lumOff val="50000"/>
            </a:schemeClr>
          </a:solidFill>
        </a:ln>
      </c:spPr>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7239155332856119"/>
          <c:y val="9.1601974049018528E-2"/>
          <c:w val="0.67329157718921484"/>
          <c:h val="4.4868027059997782E-2"/>
        </c:manualLayout>
      </c:layout>
      <c:barChart>
        <c:barDir val="bar"/>
        <c:grouping val="stacked"/>
        <c:varyColors val="0"/>
        <c:ser>
          <c:idx val="0"/>
          <c:order val="0"/>
          <c:tx>
            <c:strRef>
              <c:f>'lygiai 4kl'!$Q$3</c:f>
              <c:strCache>
                <c:ptCount val="1"/>
                <c:pt idx="0">
                  <c:v>Nepasiektas patenkinamas</c:v>
                </c:pt>
              </c:strCache>
            </c:strRef>
          </c:tx>
          <c:spPr>
            <a:pattFill prst="dkDnDiag">
              <a:fgClr>
                <a:srgbClr val="FF0000"/>
              </a:fgClr>
              <a:bgClr>
                <a:schemeClr val="bg1"/>
              </a:bgClr>
            </a:pattFill>
            <a:ln>
              <a:solidFill>
                <a:schemeClr val="tx1">
                  <a:lumMod val="50000"/>
                  <a:lumOff val="50000"/>
                </a:schemeClr>
              </a:solidFill>
            </a:ln>
          </c:spPr>
          <c:invertIfNegative val="0"/>
          <c:dLbls>
            <c:delete val="1"/>
          </c:dLbls>
          <c:cat>
            <c:numRef>
              <c:f>'lygiai 4kl'!$P$7</c:f>
              <c:numCache>
                <c:formatCode>General</c:formatCode>
                <c:ptCount val="1"/>
              </c:numCache>
            </c:numRef>
          </c:cat>
          <c:val>
            <c:numRef>
              <c:f>'lygiai 4kl'!$Q$7</c:f>
              <c:numCache>
                <c:formatCode>General</c:formatCode>
                <c:ptCount val="1"/>
              </c:numCache>
            </c:numRef>
          </c:val>
        </c:ser>
        <c:ser>
          <c:idx val="1"/>
          <c:order val="1"/>
          <c:tx>
            <c:strRef>
              <c:f>'lygiai 4kl'!$R$3</c:f>
              <c:strCache>
                <c:ptCount val="1"/>
                <c:pt idx="0">
                  <c:v>Patenkinamas</c:v>
                </c:pt>
              </c:strCache>
            </c:strRef>
          </c:tx>
          <c:spPr>
            <a:solidFill>
              <a:schemeClr val="accent3">
                <a:lumMod val="20000"/>
                <a:lumOff val="80000"/>
              </a:schemeClr>
            </a:solidFill>
            <a:ln>
              <a:solidFill>
                <a:schemeClr val="tx1">
                  <a:lumMod val="50000"/>
                  <a:lumOff val="50000"/>
                </a:schemeClr>
              </a:solidFill>
            </a:ln>
          </c:spPr>
          <c:invertIfNegative val="0"/>
          <c:dLbls>
            <c:delete val="1"/>
          </c:dLbls>
          <c:cat>
            <c:numRef>
              <c:f>'lygiai 4kl'!$P$7</c:f>
              <c:numCache>
                <c:formatCode>General</c:formatCode>
                <c:ptCount val="1"/>
              </c:numCache>
            </c:numRef>
          </c:cat>
          <c:val>
            <c:numRef>
              <c:f>'lygiai 4kl'!$R$7</c:f>
              <c:numCache>
                <c:formatCode>General</c:formatCode>
                <c:ptCount val="1"/>
              </c:numCache>
            </c:numRef>
          </c:val>
        </c:ser>
        <c:ser>
          <c:idx val="2"/>
          <c:order val="2"/>
          <c:tx>
            <c:strRef>
              <c:f>'lygiai 4kl'!$S$3</c:f>
              <c:strCache>
                <c:ptCount val="1"/>
                <c:pt idx="0">
                  <c:v>Pagrindinis</c:v>
                </c:pt>
              </c:strCache>
            </c:strRef>
          </c:tx>
          <c:spPr>
            <a:solidFill>
              <a:schemeClr val="accent3">
                <a:lumMod val="60000"/>
                <a:lumOff val="40000"/>
              </a:schemeClr>
            </a:solidFill>
            <a:ln>
              <a:solidFill>
                <a:schemeClr val="tx1">
                  <a:lumMod val="50000"/>
                  <a:lumOff val="50000"/>
                </a:schemeClr>
              </a:solidFill>
            </a:ln>
          </c:spPr>
          <c:invertIfNegative val="0"/>
          <c:dLbls>
            <c:delete val="1"/>
          </c:dLbls>
          <c:cat>
            <c:numRef>
              <c:f>'lygiai 4kl'!$P$7</c:f>
              <c:numCache>
                <c:formatCode>General</c:formatCode>
                <c:ptCount val="1"/>
              </c:numCache>
            </c:numRef>
          </c:cat>
          <c:val>
            <c:numRef>
              <c:f>'lygiai 4kl'!$S$7</c:f>
              <c:numCache>
                <c:formatCode>General</c:formatCode>
                <c:ptCount val="1"/>
              </c:numCache>
            </c:numRef>
          </c:val>
        </c:ser>
        <c:ser>
          <c:idx val="3"/>
          <c:order val="3"/>
          <c:tx>
            <c:strRef>
              <c:f>'lygiai 4kl'!$T$3</c:f>
              <c:strCache>
                <c:ptCount val="1"/>
                <c:pt idx="0">
                  <c:v>Aukštesnysis</c:v>
                </c:pt>
              </c:strCache>
            </c:strRef>
          </c:tx>
          <c:spPr>
            <a:solidFill>
              <a:schemeClr val="accent3">
                <a:lumMod val="75000"/>
              </a:schemeClr>
            </a:solidFill>
            <a:ln>
              <a:solidFill>
                <a:schemeClr val="tx1">
                  <a:lumMod val="50000"/>
                  <a:lumOff val="50000"/>
                </a:schemeClr>
              </a:solidFill>
            </a:ln>
          </c:spPr>
          <c:invertIfNegative val="0"/>
          <c:dLbls>
            <c:delete val="1"/>
          </c:dLbls>
          <c:cat>
            <c:numRef>
              <c:f>'lygiai 4kl'!$P$7</c:f>
              <c:numCache>
                <c:formatCode>General</c:formatCode>
                <c:ptCount val="1"/>
              </c:numCache>
            </c:numRef>
          </c:cat>
          <c:val>
            <c:numRef>
              <c:f>'lygiai 4kl'!$T$7</c:f>
              <c:numCache>
                <c:formatCode>General</c:formatCode>
                <c:ptCount val="1"/>
              </c:numCache>
            </c:numRef>
          </c:val>
        </c:ser>
        <c:dLbls>
          <c:showLegendKey val="0"/>
          <c:showVal val="1"/>
          <c:showCatName val="0"/>
          <c:showSerName val="0"/>
          <c:showPercent val="0"/>
          <c:showBubbleSize val="0"/>
        </c:dLbls>
        <c:gapWidth val="70"/>
        <c:overlap val="100"/>
        <c:axId val="122489088"/>
        <c:axId val="122494976"/>
      </c:barChart>
      <c:catAx>
        <c:axId val="122489088"/>
        <c:scaling>
          <c:orientation val="maxMin"/>
        </c:scaling>
        <c:delete val="1"/>
        <c:axPos val="l"/>
        <c:numFmt formatCode="General" sourceLinked="1"/>
        <c:majorTickMark val="out"/>
        <c:minorTickMark val="none"/>
        <c:tickLblPos val="low"/>
        <c:crossAx val="122494976"/>
        <c:crosses val="autoZero"/>
        <c:auto val="1"/>
        <c:lblAlgn val="ctr"/>
        <c:lblOffset val="10"/>
        <c:noMultiLvlLbl val="0"/>
      </c:catAx>
      <c:valAx>
        <c:axId val="122494976"/>
        <c:scaling>
          <c:orientation val="minMax"/>
          <c:max val="100"/>
        </c:scaling>
        <c:delete val="1"/>
        <c:axPos val="t"/>
        <c:majorGridlines>
          <c:spPr>
            <a:ln>
              <a:solidFill>
                <a:schemeClr val="bg1">
                  <a:lumMod val="85000"/>
                </a:schemeClr>
              </a:solidFill>
            </a:ln>
          </c:spPr>
        </c:majorGridlines>
        <c:numFmt formatCode="#0&quot;%&quot;;#0&quot;%&quot;" sourceLinked="0"/>
        <c:majorTickMark val="out"/>
        <c:minorTickMark val="none"/>
        <c:tickLblPos val="nextTo"/>
        <c:crossAx val="122489088"/>
        <c:crosses val="autoZero"/>
        <c:crossBetween val="between"/>
        <c:majorUnit val="20"/>
      </c:valAx>
      <c:spPr>
        <a:noFill/>
        <a:ln w="25400">
          <a:noFill/>
        </a:ln>
      </c:spPr>
    </c:plotArea>
    <c:legend>
      <c:legendPos val="b"/>
      <c:layout>
        <c:manualLayout>
          <c:xMode val="edge"/>
          <c:yMode val="edge"/>
          <c:x val="8.8272488666189461E-3"/>
          <c:y val="0.11910315455851035"/>
          <c:w val="0.97669635557850354"/>
          <c:h val="0.77160649730104491"/>
        </c:manualLayout>
      </c:layout>
      <c:overlay val="0"/>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tx>
            <c:strRef>
              <c:f>'[Rezultatai_savivaldybems_su macro_ST2014.xlsm]Voratinkliai'!$A$39</c:f>
              <c:strCache>
                <c:ptCount val="1"/>
                <c:pt idx="0">
                  <c:v>Šalies</c:v>
                </c:pt>
              </c:strCache>
            </c:strRef>
          </c:tx>
          <c:spPr>
            <a:ln>
              <a:solidFill>
                <a:schemeClr val="bg1">
                  <a:lumMod val="50000"/>
                </a:schemeClr>
              </a:solidFill>
            </a:ln>
          </c:spPr>
          <c:marker>
            <c:symbol val="none"/>
          </c:marker>
          <c:cat>
            <c:strRef>
              <c:f>'[Rezultatai_savivaldybems_su macro_ST2014.xlsm]Voratinkliai'!$B$38:$I$38</c:f>
              <c:strCache>
                <c:ptCount val="8"/>
                <c:pt idx="0">
                  <c:v>Standartizuotas pridėtinės vertės rodiklis</c:v>
                </c:pt>
                <c:pt idx="1">
                  <c:v>Standartizuoti matematikos testo taškai</c:v>
                </c:pt>
                <c:pt idx="2">
                  <c:v>Standartizuoti skaitymo testo taškai</c:v>
                </c:pt>
                <c:pt idx="3">
                  <c:v>Standartizuoti rašymo testo taškai</c:v>
                </c:pt>
                <c:pt idx="4">
                  <c:v>Standartizuoti istorijos testo taškai</c:v>
                </c:pt>
                <c:pt idx="5">
                  <c:v>Mokėjimo mokytis rodiklis</c:v>
                </c:pt>
                <c:pt idx="6">
                  <c:v>Mokyklos kultūros rodiklis</c:v>
                </c:pt>
                <c:pt idx="7">
                  <c:v>Savijautos mokykloje rodiklis</c:v>
                </c:pt>
              </c:strCache>
            </c:strRef>
          </c:cat>
          <c:val>
            <c:numRef>
              <c:f>'[Rezultatai_savivaldybems_su macro_ST2014.xlsm]Voratinkliai'!$B$39:$I$39</c:f>
              <c:numCache>
                <c:formatCode>0.0</c:formatCode>
                <c:ptCount val="8"/>
                <c:pt idx="0">
                  <c:v>0</c:v>
                </c:pt>
                <c:pt idx="1">
                  <c:v>0</c:v>
                </c:pt>
                <c:pt idx="2">
                  <c:v>0</c:v>
                </c:pt>
                <c:pt idx="3">
                  <c:v>0</c:v>
                </c:pt>
                <c:pt idx="4">
                  <c:v>0</c:v>
                </c:pt>
                <c:pt idx="5">
                  <c:v>0</c:v>
                </c:pt>
                <c:pt idx="6">
                  <c:v>0</c:v>
                </c:pt>
                <c:pt idx="7">
                  <c:v>0</c:v>
                </c:pt>
              </c:numCache>
            </c:numRef>
          </c:val>
        </c:ser>
        <c:ser>
          <c:idx val="1"/>
          <c:order val="1"/>
          <c:tx>
            <c:strRef>
              <c:f>'[Rezultatai_savivaldybems_su macro_ST2014.xlsm]Voratinkliai'!$A$40</c:f>
              <c:strCache>
                <c:ptCount val="1"/>
                <c:pt idx="0">
                  <c:v>Dalyvavusių savivaldybių</c:v>
                </c:pt>
              </c:strCache>
            </c:strRef>
          </c:tx>
          <c:spPr>
            <a:ln>
              <a:solidFill>
                <a:schemeClr val="accent3">
                  <a:lumMod val="50000"/>
                </a:schemeClr>
              </a:solidFill>
            </a:ln>
          </c:spPr>
          <c:marker>
            <c:symbol val="none"/>
          </c:marker>
          <c:cat>
            <c:strRef>
              <c:f>'[Rezultatai_savivaldybems_su macro_ST2014.xlsm]Voratinkliai'!$B$38:$I$38</c:f>
              <c:strCache>
                <c:ptCount val="8"/>
                <c:pt idx="0">
                  <c:v>Standartizuotas pridėtinės vertės rodiklis</c:v>
                </c:pt>
                <c:pt idx="1">
                  <c:v>Standartizuoti matematikos testo taškai</c:v>
                </c:pt>
                <c:pt idx="2">
                  <c:v>Standartizuoti skaitymo testo taškai</c:v>
                </c:pt>
                <c:pt idx="3">
                  <c:v>Standartizuoti rašymo testo taškai</c:v>
                </c:pt>
                <c:pt idx="4">
                  <c:v>Standartizuoti istorijos testo taškai</c:v>
                </c:pt>
                <c:pt idx="5">
                  <c:v>Mokėjimo mokytis rodiklis</c:v>
                </c:pt>
                <c:pt idx="6">
                  <c:v>Mokyklos kultūros rodiklis</c:v>
                </c:pt>
                <c:pt idx="7">
                  <c:v>Savijautos mokykloje rodiklis</c:v>
                </c:pt>
              </c:strCache>
            </c:strRef>
          </c:cat>
          <c:val>
            <c:numRef>
              <c:f>'[Rezultatai_savivaldybems_su macro_ST2014.xlsm]Voratinkliai'!$B$40:$I$40</c:f>
              <c:numCache>
                <c:formatCode>0.0</c:formatCode>
                <c:ptCount val="8"/>
                <c:pt idx="0">
                  <c:v>0.43635003510309744</c:v>
                </c:pt>
                <c:pt idx="1">
                  <c:v>0.22536545413341669</c:v>
                </c:pt>
                <c:pt idx="2">
                  <c:v>0.51039216545501986</c:v>
                </c:pt>
                <c:pt idx="3">
                  <c:v>0.74412492918713613</c:v>
                </c:pt>
                <c:pt idx="4">
                  <c:v>0.22930102187764856</c:v>
                </c:pt>
                <c:pt idx="5">
                  <c:v>0.2469069458746441</c:v>
                </c:pt>
                <c:pt idx="6">
                  <c:v>0.14976105200230683</c:v>
                </c:pt>
                <c:pt idx="7">
                  <c:v>0.19224618763687717</c:v>
                </c:pt>
              </c:numCache>
            </c:numRef>
          </c:val>
        </c:ser>
        <c:ser>
          <c:idx val="2"/>
          <c:order val="2"/>
          <c:tx>
            <c:strRef>
              <c:f>'[Rezultatai_savivaldybems_su macro_ST2014.xlsm]Voratinkliai'!$A$41</c:f>
              <c:strCache>
                <c:ptCount val="1"/>
                <c:pt idx="0">
                  <c:v>Klaipėdos m. sav.</c:v>
                </c:pt>
              </c:strCache>
            </c:strRef>
          </c:tx>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'[Rezultatai_savivaldybems_su macro_ST2014.xlsm]Voratinkliai'!$B$38:$I$38</c:f>
              <c:strCache>
                <c:ptCount val="8"/>
                <c:pt idx="0">
                  <c:v>Standartizuotas pridėtinės vertės rodiklis</c:v>
                </c:pt>
                <c:pt idx="1">
                  <c:v>Standartizuoti matematikos testo taškai</c:v>
                </c:pt>
                <c:pt idx="2">
                  <c:v>Standartizuoti skaitymo testo taškai</c:v>
                </c:pt>
                <c:pt idx="3">
                  <c:v>Standartizuoti rašymo testo taškai</c:v>
                </c:pt>
                <c:pt idx="4">
                  <c:v>Standartizuoti istorijos testo taškai</c:v>
                </c:pt>
                <c:pt idx="5">
                  <c:v>Mokėjimo mokytis rodiklis</c:v>
                </c:pt>
                <c:pt idx="6">
                  <c:v>Mokyklos kultūros rodiklis</c:v>
                </c:pt>
                <c:pt idx="7">
                  <c:v>Savijautos mokykloje rodiklis</c:v>
                </c:pt>
              </c:strCache>
            </c:strRef>
          </c:cat>
          <c:val>
            <c:numRef>
              <c:f>'[Rezultatai_savivaldybems_su macro_ST2014.xlsm]Voratinkliai'!$B$41:$I$41</c:f>
              <c:numCache>
                <c:formatCode>0.0</c:formatCode>
                <c:ptCount val="8"/>
                <c:pt idx="0">
                  <c:v>0.50578107363819758</c:v>
                </c:pt>
                <c:pt idx="1">
                  <c:v>0.43769168460453006</c:v>
                </c:pt>
                <c:pt idx="2">
                  <c:v>0.5925014936399875</c:v>
                </c:pt>
                <c:pt idx="3">
                  <c:v>0.75072496731687766</c:v>
                </c:pt>
                <c:pt idx="4">
                  <c:v>0.503599265848098</c:v>
                </c:pt>
                <c:pt idx="5">
                  <c:v>0.21812719180272094</c:v>
                </c:pt>
                <c:pt idx="6">
                  <c:v>3.2463718444348734E-2</c:v>
                </c:pt>
                <c:pt idx="7">
                  <c:v>0.14602839710703094</c:v>
                </c:pt>
              </c:numCache>
            </c:numRef>
          </c:val>
        </c:ser>
        <c:dLbls>
          <c:showLegendKey val="0"/>
          <c:showVal val="0"/>
          <c:showCatName val="0"/>
          <c:showSerName val="0"/>
          <c:showPercent val="0"/>
          <c:showBubbleSize val="0"/>
        </c:dLbls>
        <c:axId val="120773632"/>
        <c:axId val="120779520"/>
      </c:radarChart>
      <c:catAx>
        <c:axId val="120773632"/>
        <c:scaling>
          <c:orientation val="minMax"/>
        </c:scaling>
        <c:delete val="0"/>
        <c:axPos val="b"/>
        <c:majorGridlines/>
        <c:numFmt formatCode="General" sourceLinked="0"/>
        <c:majorTickMark val="out"/>
        <c:minorTickMark val="none"/>
        <c:tickLblPos val="nextTo"/>
        <c:txPr>
          <a:bodyPr/>
          <a:lstStyle/>
          <a:p>
            <a:pPr>
              <a:defRPr sz="900"/>
            </a:pPr>
            <a:endParaRPr lang="lt-LT"/>
          </a:p>
        </c:txPr>
        <c:crossAx val="120779520"/>
        <c:crosses val="autoZero"/>
        <c:auto val="1"/>
        <c:lblAlgn val="ctr"/>
        <c:lblOffset val="100"/>
        <c:noMultiLvlLbl val="0"/>
      </c:catAx>
      <c:valAx>
        <c:axId val="120779520"/>
        <c:scaling>
          <c:orientation val="minMax"/>
          <c:max val="2"/>
          <c:min val="-2"/>
        </c:scaling>
        <c:delete val="0"/>
        <c:axPos val="l"/>
        <c:majorGridlines>
          <c:spPr>
            <a:ln>
              <a:solidFill>
                <a:schemeClr val="bg1">
                  <a:lumMod val="85000"/>
                </a:schemeClr>
              </a:solidFill>
            </a:ln>
          </c:spPr>
        </c:majorGridlines>
        <c:numFmt formatCode="General" sourceLinked="0"/>
        <c:majorTickMark val="cross"/>
        <c:minorTickMark val="none"/>
        <c:tickLblPos val="nextTo"/>
        <c:spPr>
          <a:ln>
            <a:solidFill>
              <a:schemeClr val="bg1">
                <a:lumMod val="85000"/>
              </a:schemeClr>
            </a:solidFill>
          </a:ln>
        </c:spPr>
        <c:crossAx val="120773632"/>
        <c:crosses val="autoZero"/>
        <c:crossBetween val="between"/>
        <c:majorUnit val="1"/>
      </c:valAx>
    </c:plotArea>
    <c:legend>
      <c:legendPos val="b"/>
      <c:layout>
        <c:manualLayout>
          <c:xMode val="edge"/>
          <c:yMode val="edge"/>
          <c:x val="3.7855424321959763E-2"/>
          <c:y val="0.91611663745793537"/>
          <c:w val="0.95405086082989621"/>
          <c:h val="6.298472095376792E-2"/>
        </c:manualLayout>
      </c:layou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2881533326852658"/>
          <c:y val="9.6130672345202131E-2"/>
          <c:w val="0.60969281617575577"/>
          <c:h val="0.86216923356278574"/>
        </c:manualLayout>
      </c:layout>
      <c:barChart>
        <c:barDir val="bar"/>
        <c:grouping val="stacked"/>
        <c:varyColors val="0"/>
        <c:ser>
          <c:idx val="0"/>
          <c:order val="0"/>
          <c:tx>
            <c:strRef>
              <c:f>'lygiai 4kl'!$R$30</c:f>
              <c:strCache>
                <c:ptCount val="1"/>
                <c:pt idx="0">
                  <c:v>Nepasiektas patenkinamas</c:v>
                </c:pt>
              </c:strCache>
            </c:strRef>
          </c:tx>
          <c:spPr>
            <a:pattFill prst="dkDnDiag">
              <a:fgClr>
                <a:srgbClr val="FF0000"/>
              </a:fgClr>
              <a:bgClr>
                <a:schemeClr val="bg1"/>
              </a:bgClr>
            </a:pattFill>
            <a:ln>
              <a:solidFill>
                <a:schemeClr val="tx1">
                  <a:lumMod val="50000"/>
                  <a:lumOff val="50000"/>
                </a:schemeClr>
              </a:solidFill>
            </a:ln>
          </c:spPr>
          <c:invertIfNegative val="0"/>
          <c:dLbls>
            <c:dLbl>
              <c:idx val="0"/>
              <c:layout>
                <c:manualLayout>
                  <c:x val="-3.2898816387366726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3.292181069958848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4.5291587695471903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3"/>
              <c:layout>
                <c:manualLayout>
                  <c:x val="-3.7056753569022501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4"/>
              <c:layout>
                <c:manualLayout>
                  <c:x val="-4.5291587695471903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5"/>
              <c:layout>
                <c:manualLayout>
                  <c:x val="-4.529158769547198E-2"/>
                  <c:y val="0"/>
                </c:manualLayout>
              </c:layout>
              <c:dLblPos val="ctr"/>
              <c:showLegendKey val="0"/>
              <c:showVal val="1"/>
              <c:showCatName val="0"/>
              <c:showSerName val="0"/>
              <c:showPercent val="0"/>
              <c:showBubbleSize val="0"/>
              <c:extLst>
                <c:ext xmlns:c15="http://schemas.microsoft.com/office/drawing/2012/chart" uri="{CE6537A1-D6FC-4f65-9D91-7224C49458BB}"/>
              </c:extLst>
            </c:dLbl>
            <c:numFmt formatCode="#,##0.0;#,##0.0" sourceLinked="0"/>
            <c:spPr>
              <a:noFill/>
              <a:ln>
                <a:noFill/>
              </a:ln>
              <a:effectLst/>
            </c:spPr>
            <c:txPr>
              <a:bodyPr/>
              <a:lstStyle/>
              <a:p>
                <a:pPr>
                  <a:defRPr sz="900">
                    <a:solidFill>
                      <a:schemeClr val="tx1"/>
                    </a:solidFill>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'lygiai 4kl'!$P$31:$Q$36</c:f>
              <c:multiLvlStrCache>
                <c:ptCount val="6"/>
                <c:lvl>
                  <c:pt idx="0">
                    <c:v>Mergaitės</c:v>
                  </c:pt>
                  <c:pt idx="1">
                    <c:v>Berniukai</c:v>
                  </c:pt>
                  <c:pt idx="2">
                    <c:v>Mergaitės</c:v>
                  </c:pt>
                  <c:pt idx="3">
                    <c:v>Berniukai</c:v>
                  </c:pt>
                  <c:pt idx="4">
                    <c:v>Mergaitės</c:v>
                  </c:pt>
                  <c:pt idx="5">
                    <c:v>Berniukai</c:v>
                  </c:pt>
                </c:lvl>
                <c:lvl>
                  <c:pt idx="0">
                    <c:v>Klaipėdos m. sav.</c:v>
                  </c:pt>
                  <c:pt idx="2">
                    <c:v>Šalies</c:v>
                  </c:pt>
                  <c:pt idx="4">
                    <c:v>Dalyvavusių savivaldybių</c:v>
                  </c:pt>
                </c:lvl>
              </c:multiLvlStrCache>
            </c:multiLvlStrRef>
          </c:cat>
          <c:val>
            <c:numRef>
              <c:f>'lygiai 4kl'!$R$31:$R$36</c:f>
              <c:numCache>
                <c:formatCode>0.0</c:formatCode>
                <c:ptCount val="6"/>
                <c:pt idx="0">
                  <c:v>-1.615508885298869</c:v>
                </c:pt>
                <c:pt idx="1">
                  <c:v>-2.4602026049204051</c:v>
                </c:pt>
                <c:pt idx="2">
                  <c:v>-4.5454545454545459</c:v>
                </c:pt>
                <c:pt idx="3">
                  <c:v>-3.3582089552238807</c:v>
                </c:pt>
                <c:pt idx="4">
                  <c:v>-3.9535883111302104</c:v>
                </c:pt>
                <c:pt idx="5">
                  <c:v>-4.4939271255060733</c:v>
                </c:pt>
              </c:numCache>
            </c:numRef>
          </c:val>
        </c:ser>
        <c:ser>
          <c:idx val="1"/>
          <c:order val="1"/>
          <c:tx>
            <c:strRef>
              <c:f>'lygiai 4kl'!$S$30</c:f>
              <c:strCache>
                <c:ptCount val="1"/>
                <c:pt idx="0">
                  <c:v>Patenkinamas</c:v>
                </c:pt>
              </c:strCache>
            </c:strRef>
          </c:tx>
          <c:spPr>
            <a:solidFill>
              <a:schemeClr val="accent3">
                <a:lumMod val="20000"/>
                <a:lumOff val="8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'lygiai 4kl'!$P$31:$Q$36</c:f>
              <c:multiLvlStrCache>
                <c:ptCount val="6"/>
                <c:lvl>
                  <c:pt idx="0">
                    <c:v>Mergaitės</c:v>
                  </c:pt>
                  <c:pt idx="1">
                    <c:v>Berniukai</c:v>
                  </c:pt>
                  <c:pt idx="2">
                    <c:v>Mergaitės</c:v>
                  </c:pt>
                  <c:pt idx="3">
                    <c:v>Berniukai</c:v>
                  </c:pt>
                  <c:pt idx="4">
                    <c:v>Mergaitės</c:v>
                  </c:pt>
                  <c:pt idx="5">
                    <c:v>Berniukai</c:v>
                  </c:pt>
                </c:lvl>
                <c:lvl>
                  <c:pt idx="0">
                    <c:v>Klaipėdos m. sav.</c:v>
                  </c:pt>
                  <c:pt idx="2">
                    <c:v>Šalies</c:v>
                  </c:pt>
                  <c:pt idx="4">
                    <c:v>Dalyvavusių savivaldybių</c:v>
                  </c:pt>
                </c:lvl>
              </c:multiLvlStrCache>
            </c:multiLvlStrRef>
          </c:cat>
          <c:val>
            <c:numRef>
              <c:f>'lygiai 4kl'!$S$31:$S$36</c:f>
              <c:numCache>
                <c:formatCode>0.0</c:formatCode>
                <c:ptCount val="6"/>
                <c:pt idx="0">
                  <c:v>15.993537964458804</c:v>
                </c:pt>
                <c:pt idx="1">
                  <c:v>16.931982633863964</c:v>
                </c:pt>
                <c:pt idx="2">
                  <c:v>27.685950413223139</c:v>
                </c:pt>
                <c:pt idx="3">
                  <c:v>28.731343283582088</c:v>
                </c:pt>
                <c:pt idx="4">
                  <c:v>25.48345509239364</c:v>
                </c:pt>
                <c:pt idx="5">
                  <c:v>26.032388663967613</c:v>
                </c:pt>
              </c:numCache>
            </c:numRef>
          </c:val>
        </c:ser>
        <c:ser>
          <c:idx val="2"/>
          <c:order val="2"/>
          <c:tx>
            <c:strRef>
              <c:f>'lygiai 4kl'!$T$30</c:f>
              <c:strCache>
                <c:ptCount val="1"/>
                <c:pt idx="0">
                  <c:v>Pagrindinis</c:v>
                </c:pt>
              </c:strCache>
            </c:strRef>
          </c:tx>
          <c:spPr>
            <a:solidFill>
              <a:schemeClr val="accent3">
                <a:lumMod val="60000"/>
                <a:lumOff val="4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'lygiai 4kl'!$P$31:$Q$36</c:f>
              <c:multiLvlStrCache>
                <c:ptCount val="6"/>
                <c:lvl>
                  <c:pt idx="0">
                    <c:v>Mergaitės</c:v>
                  </c:pt>
                  <c:pt idx="1">
                    <c:v>Berniukai</c:v>
                  </c:pt>
                  <c:pt idx="2">
                    <c:v>Mergaitės</c:v>
                  </c:pt>
                  <c:pt idx="3">
                    <c:v>Berniukai</c:v>
                  </c:pt>
                  <c:pt idx="4">
                    <c:v>Mergaitės</c:v>
                  </c:pt>
                  <c:pt idx="5">
                    <c:v>Berniukai</c:v>
                  </c:pt>
                </c:lvl>
                <c:lvl>
                  <c:pt idx="0">
                    <c:v>Klaipėdos m. sav.</c:v>
                  </c:pt>
                  <c:pt idx="2">
                    <c:v>Šalies</c:v>
                  </c:pt>
                  <c:pt idx="4">
                    <c:v>Dalyvavusių savivaldybių</c:v>
                  </c:pt>
                </c:lvl>
              </c:multiLvlStrCache>
            </c:multiLvlStrRef>
          </c:cat>
          <c:val>
            <c:numRef>
              <c:f>'lygiai 4kl'!$T$31:$T$36</c:f>
              <c:numCache>
                <c:formatCode>0.0</c:formatCode>
                <c:ptCount val="6"/>
                <c:pt idx="0">
                  <c:v>58.64297253634895</c:v>
                </c:pt>
                <c:pt idx="1">
                  <c:v>55.571635311143268</c:v>
                </c:pt>
                <c:pt idx="2">
                  <c:v>55.371900826446279</c:v>
                </c:pt>
                <c:pt idx="3">
                  <c:v>57.089552238805972</c:v>
                </c:pt>
                <c:pt idx="4">
                  <c:v>51.826385904598197</c:v>
                </c:pt>
                <c:pt idx="5">
                  <c:v>49.129554655870443</c:v>
                </c:pt>
              </c:numCache>
            </c:numRef>
          </c:val>
        </c:ser>
        <c:ser>
          <c:idx val="3"/>
          <c:order val="3"/>
          <c:tx>
            <c:strRef>
              <c:f>'lygiai 4kl'!$U$30</c:f>
              <c:strCache>
                <c:ptCount val="1"/>
                <c:pt idx="0">
                  <c:v>Aukštesnysis</c:v>
                </c:pt>
              </c:strCache>
            </c:strRef>
          </c:tx>
          <c:spPr>
            <a:solidFill>
              <a:schemeClr val="accent3">
                <a:lumMod val="75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'lygiai 4kl'!$P$31:$Q$36</c:f>
              <c:multiLvlStrCache>
                <c:ptCount val="6"/>
                <c:lvl>
                  <c:pt idx="0">
                    <c:v>Mergaitės</c:v>
                  </c:pt>
                  <c:pt idx="1">
                    <c:v>Berniukai</c:v>
                  </c:pt>
                  <c:pt idx="2">
                    <c:v>Mergaitės</c:v>
                  </c:pt>
                  <c:pt idx="3">
                    <c:v>Berniukai</c:v>
                  </c:pt>
                  <c:pt idx="4">
                    <c:v>Mergaitės</c:v>
                  </c:pt>
                  <c:pt idx="5">
                    <c:v>Berniukai</c:v>
                  </c:pt>
                </c:lvl>
                <c:lvl>
                  <c:pt idx="0">
                    <c:v>Klaipėdos m. sav.</c:v>
                  </c:pt>
                  <c:pt idx="2">
                    <c:v>Šalies</c:v>
                  </c:pt>
                  <c:pt idx="4">
                    <c:v>Dalyvavusių savivaldybių</c:v>
                  </c:pt>
                </c:lvl>
              </c:multiLvlStrCache>
            </c:multiLvlStrRef>
          </c:cat>
          <c:val>
            <c:numRef>
              <c:f>'lygiai 4kl'!$U$31:$U$36</c:f>
              <c:numCache>
                <c:formatCode>0.0</c:formatCode>
                <c:ptCount val="6"/>
                <c:pt idx="0">
                  <c:v>23.747980613893375</c:v>
                </c:pt>
                <c:pt idx="1">
                  <c:v>25.03617945007236</c:v>
                </c:pt>
                <c:pt idx="2">
                  <c:v>12.396694214876034</c:v>
                </c:pt>
                <c:pt idx="3">
                  <c:v>10.82089552238806</c:v>
                </c:pt>
                <c:pt idx="4">
                  <c:v>18.736570691877954</c:v>
                </c:pt>
                <c:pt idx="5">
                  <c:v>20.344129554655872</c:v>
                </c:pt>
              </c:numCache>
            </c:numRef>
          </c:val>
        </c:ser>
        <c:dLbls>
          <c:showLegendKey val="0"/>
          <c:showVal val="1"/>
          <c:showCatName val="0"/>
          <c:showSerName val="0"/>
          <c:showPercent val="0"/>
          <c:showBubbleSize val="0"/>
        </c:dLbls>
        <c:gapWidth val="70"/>
        <c:overlap val="100"/>
        <c:axId val="122543488"/>
        <c:axId val="122561664"/>
      </c:barChart>
      <c:catAx>
        <c:axId val="122543488"/>
        <c:scaling>
          <c:orientation val="maxMin"/>
        </c:scaling>
        <c:delete val="0"/>
        <c:axPos val="l"/>
        <c:numFmt formatCode="General" sourceLinked="0"/>
        <c:majorTickMark val="out"/>
        <c:minorTickMark val="none"/>
        <c:tickLblPos val="low"/>
        <c:txPr>
          <a:bodyPr rot="0" vert="horz"/>
          <a:lstStyle/>
          <a:p>
            <a:pPr>
              <a:defRPr sz="900"/>
            </a:pPr>
            <a:endParaRPr lang="lt-LT"/>
          </a:p>
        </c:txPr>
        <c:crossAx val="122561664"/>
        <c:crosses val="autoZero"/>
        <c:auto val="1"/>
        <c:lblAlgn val="ctr"/>
        <c:lblOffset val="10"/>
        <c:noMultiLvlLbl val="0"/>
      </c:catAx>
      <c:valAx>
        <c:axId val="122561664"/>
        <c:scaling>
          <c:orientation val="minMax"/>
          <c:max val="100"/>
        </c:scaling>
        <c:delete val="0"/>
        <c:axPos val="t"/>
        <c:majorGridlines>
          <c:spPr>
            <a:ln>
              <a:solidFill>
                <a:schemeClr val="bg1">
                  <a:lumMod val="85000"/>
                </a:schemeClr>
              </a:solidFill>
            </a:ln>
          </c:spPr>
        </c:majorGridlines>
        <c:numFmt formatCode="#0&quot;%&quot;;#0&quot;%&quot;" sourceLinked="0"/>
        <c:majorTickMark val="out"/>
        <c:minorTickMark val="none"/>
        <c:tickLblPos val="nextTo"/>
        <c:txPr>
          <a:bodyPr/>
          <a:lstStyle/>
          <a:p>
            <a:pPr>
              <a:defRPr sz="800"/>
            </a:pPr>
            <a:endParaRPr lang="lt-LT"/>
          </a:p>
        </c:txPr>
        <c:crossAx val="122543488"/>
        <c:crosses val="autoZero"/>
        <c:crossBetween val="between"/>
        <c:majorUnit val="20"/>
      </c:valAx>
      <c:spPr>
        <a:ln>
          <a:solidFill>
            <a:schemeClr val="tx1">
              <a:lumMod val="50000"/>
              <a:lumOff val="50000"/>
            </a:schemeClr>
          </a:solidFill>
        </a:ln>
      </c:spPr>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2881533326852658"/>
          <c:y val="9.6130672345202131E-2"/>
          <c:w val="0.60969281617575577"/>
          <c:h val="0.86216923356278574"/>
        </c:manualLayout>
      </c:layout>
      <c:barChart>
        <c:barDir val="bar"/>
        <c:grouping val="stacked"/>
        <c:varyColors val="0"/>
        <c:ser>
          <c:idx val="0"/>
          <c:order val="0"/>
          <c:tx>
            <c:strRef>
              <c:f>'lygiai 4kl'!$V$30</c:f>
              <c:strCache>
                <c:ptCount val="1"/>
                <c:pt idx="0">
                  <c:v>Nepasiektas patenkinamas</c:v>
                </c:pt>
              </c:strCache>
            </c:strRef>
          </c:tx>
          <c:spPr>
            <a:pattFill prst="dkDnDiag">
              <a:fgClr>
                <a:srgbClr val="FF0000"/>
              </a:fgClr>
              <a:bgClr>
                <a:schemeClr val="bg1"/>
              </a:bgClr>
            </a:pattFill>
            <a:ln>
              <a:solidFill>
                <a:schemeClr val="tx1">
                  <a:lumMod val="50000"/>
                  <a:lumOff val="50000"/>
                </a:schemeClr>
              </a:solidFill>
            </a:ln>
          </c:spPr>
          <c:invertIfNegative val="0"/>
          <c:dLbls>
            <c:dLbl>
              <c:idx val="0"/>
              <c:layout>
                <c:manualLayout>
                  <c:x val="-4.4601794096791318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6.4875336868060171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4.9801447771221821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3"/>
              <c:layout>
                <c:manualLayout>
                  <c:x val="-6.64019303616291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4"/>
              <c:layout>
                <c:manualLayout>
                  <c:x val="-5.3951568418823717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5"/>
              <c:layout>
                <c:manualLayout>
                  <c:x val="-6.64019303616291E-2"/>
                  <c:y val="0"/>
                </c:manualLayout>
              </c:layout>
              <c:dLblPos val="ctr"/>
              <c:showLegendKey val="0"/>
              <c:showVal val="1"/>
              <c:showCatName val="0"/>
              <c:showSerName val="0"/>
              <c:showPercent val="0"/>
              <c:showBubbleSize val="0"/>
              <c:extLst>
                <c:ext xmlns:c15="http://schemas.microsoft.com/office/drawing/2012/chart" uri="{CE6537A1-D6FC-4f65-9D91-7224C49458BB}"/>
              </c:extLst>
            </c:dLbl>
            <c:numFmt formatCode="#,##0.0;#,##0.0" sourceLinked="0"/>
            <c:spPr>
              <a:noFill/>
              <a:ln>
                <a:noFill/>
              </a:ln>
              <a:effectLst/>
            </c:spPr>
            <c:txPr>
              <a:bodyPr/>
              <a:lstStyle/>
              <a:p>
                <a:pPr>
                  <a:defRPr sz="900">
                    <a:solidFill>
                      <a:schemeClr val="tx1"/>
                    </a:solidFill>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'lygiai 4kl'!$P$31:$Q$36</c:f>
              <c:multiLvlStrCache>
                <c:ptCount val="6"/>
                <c:lvl>
                  <c:pt idx="0">
                    <c:v>Mergaitės</c:v>
                  </c:pt>
                  <c:pt idx="1">
                    <c:v>Berniukai</c:v>
                  </c:pt>
                  <c:pt idx="2">
                    <c:v>Mergaitės</c:v>
                  </c:pt>
                  <c:pt idx="3">
                    <c:v>Berniukai</c:v>
                  </c:pt>
                  <c:pt idx="4">
                    <c:v>Mergaitės</c:v>
                  </c:pt>
                  <c:pt idx="5">
                    <c:v>Berniukai</c:v>
                  </c:pt>
                </c:lvl>
                <c:lvl>
                  <c:pt idx="0">
                    <c:v>Klaipėdos m. sav.</c:v>
                  </c:pt>
                  <c:pt idx="2">
                    <c:v>Šalies</c:v>
                  </c:pt>
                  <c:pt idx="4">
                    <c:v>Dalyvavusių savivaldybių</c:v>
                  </c:pt>
                </c:lvl>
              </c:multiLvlStrCache>
            </c:multiLvlStrRef>
          </c:cat>
          <c:val>
            <c:numRef>
              <c:f>'lygiai 4kl'!$V$31:$V$36</c:f>
              <c:numCache>
                <c:formatCode>0.0</c:formatCode>
                <c:ptCount val="6"/>
                <c:pt idx="0">
                  <c:v>-8.89967637540453</c:v>
                </c:pt>
                <c:pt idx="1">
                  <c:v>-12.247838616714697</c:v>
                </c:pt>
                <c:pt idx="2">
                  <c:v>-9.7276264591439681</c:v>
                </c:pt>
                <c:pt idx="3">
                  <c:v>-15.725806451612904</c:v>
                </c:pt>
                <c:pt idx="4">
                  <c:v>-7.9948968743355309</c:v>
                </c:pt>
                <c:pt idx="5">
                  <c:v>-12.14877703658783</c:v>
                </c:pt>
              </c:numCache>
            </c:numRef>
          </c:val>
        </c:ser>
        <c:ser>
          <c:idx val="1"/>
          <c:order val="1"/>
          <c:tx>
            <c:strRef>
              <c:f>'lygiai 4kl'!$W$30</c:f>
              <c:strCache>
                <c:ptCount val="1"/>
                <c:pt idx="0">
                  <c:v>Patenkinamas</c:v>
                </c:pt>
              </c:strCache>
            </c:strRef>
          </c:tx>
          <c:spPr>
            <a:solidFill>
              <a:schemeClr val="accent3">
                <a:lumMod val="20000"/>
                <a:lumOff val="8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'lygiai 4kl'!$P$31:$Q$36</c:f>
              <c:multiLvlStrCache>
                <c:ptCount val="6"/>
                <c:lvl>
                  <c:pt idx="0">
                    <c:v>Mergaitės</c:v>
                  </c:pt>
                  <c:pt idx="1">
                    <c:v>Berniukai</c:v>
                  </c:pt>
                  <c:pt idx="2">
                    <c:v>Mergaitės</c:v>
                  </c:pt>
                  <c:pt idx="3">
                    <c:v>Berniukai</c:v>
                  </c:pt>
                  <c:pt idx="4">
                    <c:v>Mergaitės</c:v>
                  </c:pt>
                  <c:pt idx="5">
                    <c:v>Berniukai</c:v>
                  </c:pt>
                </c:lvl>
                <c:lvl>
                  <c:pt idx="0">
                    <c:v>Klaipėdos m. sav.</c:v>
                  </c:pt>
                  <c:pt idx="2">
                    <c:v>Šalies</c:v>
                  </c:pt>
                  <c:pt idx="4">
                    <c:v>Dalyvavusių savivaldybių</c:v>
                  </c:pt>
                </c:lvl>
              </c:multiLvlStrCache>
            </c:multiLvlStrRef>
          </c:cat>
          <c:val>
            <c:numRef>
              <c:f>'lygiai 4kl'!$W$31:$W$36</c:f>
              <c:numCache>
                <c:formatCode>0.0</c:formatCode>
                <c:ptCount val="6"/>
                <c:pt idx="0">
                  <c:v>37.216828478964402</c:v>
                </c:pt>
                <c:pt idx="1">
                  <c:v>41.930835734870314</c:v>
                </c:pt>
                <c:pt idx="2">
                  <c:v>38.910505836575872</c:v>
                </c:pt>
                <c:pt idx="3">
                  <c:v>54.435483870967744</c:v>
                </c:pt>
                <c:pt idx="4">
                  <c:v>34.594939400382735</c:v>
                </c:pt>
                <c:pt idx="5">
                  <c:v>41.338184758439461</c:v>
                </c:pt>
              </c:numCache>
            </c:numRef>
          </c:val>
        </c:ser>
        <c:ser>
          <c:idx val="2"/>
          <c:order val="2"/>
          <c:tx>
            <c:strRef>
              <c:f>'lygiai 4kl'!$X$30</c:f>
              <c:strCache>
                <c:ptCount val="1"/>
                <c:pt idx="0">
                  <c:v>Pagrindinis</c:v>
                </c:pt>
              </c:strCache>
            </c:strRef>
          </c:tx>
          <c:spPr>
            <a:solidFill>
              <a:schemeClr val="accent3">
                <a:lumMod val="60000"/>
                <a:lumOff val="4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'lygiai 4kl'!$P$31:$Q$36</c:f>
              <c:multiLvlStrCache>
                <c:ptCount val="6"/>
                <c:lvl>
                  <c:pt idx="0">
                    <c:v>Mergaitės</c:v>
                  </c:pt>
                  <c:pt idx="1">
                    <c:v>Berniukai</c:v>
                  </c:pt>
                  <c:pt idx="2">
                    <c:v>Mergaitės</c:v>
                  </c:pt>
                  <c:pt idx="3">
                    <c:v>Berniukai</c:v>
                  </c:pt>
                  <c:pt idx="4">
                    <c:v>Mergaitės</c:v>
                  </c:pt>
                  <c:pt idx="5">
                    <c:v>Berniukai</c:v>
                  </c:pt>
                </c:lvl>
                <c:lvl>
                  <c:pt idx="0">
                    <c:v>Klaipėdos m. sav.</c:v>
                  </c:pt>
                  <c:pt idx="2">
                    <c:v>Šalies</c:v>
                  </c:pt>
                  <c:pt idx="4">
                    <c:v>Dalyvavusių savivaldybių</c:v>
                  </c:pt>
                </c:lvl>
              </c:multiLvlStrCache>
            </c:multiLvlStrRef>
          </c:cat>
          <c:val>
            <c:numRef>
              <c:f>'lygiai 4kl'!$X$31:$X$36</c:f>
              <c:numCache>
                <c:formatCode>0.0</c:formatCode>
                <c:ptCount val="6"/>
                <c:pt idx="0">
                  <c:v>41.747572815533978</c:v>
                </c:pt>
                <c:pt idx="1">
                  <c:v>39.913544668587896</c:v>
                </c:pt>
                <c:pt idx="2">
                  <c:v>37.7431906614786</c:v>
                </c:pt>
                <c:pt idx="3">
                  <c:v>23.387096774193548</c:v>
                </c:pt>
                <c:pt idx="4">
                  <c:v>39.953221348075694</c:v>
                </c:pt>
                <c:pt idx="5">
                  <c:v>36.749545178896298</c:v>
                </c:pt>
              </c:numCache>
            </c:numRef>
          </c:val>
        </c:ser>
        <c:ser>
          <c:idx val="3"/>
          <c:order val="3"/>
          <c:tx>
            <c:strRef>
              <c:f>'lygiai 4kl'!$Y$30</c:f>
              <c:strCache>
                <c:ptCount val="1"/>
                <c:pt idx="0">
                  <c:v>Aukštesnysis</c:v>
                </c:pt>
              </c:strCache>
            </c:strRef>
          </c:tx>
          <c:spPr>
            <a:solidFill>
              <a:schemeClr val="accent3">
                <a:lumMod val="75000"/>
              </a:schemeClr>
            </a:solidFill>
            <a:ln>
              <a:solidFill>
                <a:schemeClr val="tx1">
                  <a:lumMod val="50000"/>
                  <a:lumOff val="50000"/>
                </a:schemeClr>
              </a:solidFill>
            </a:ln>
          </c:spPr>
          <c:invertIfNegative val="0"/>
          <c:dLbls>
            <c:dLbl>
              <c:idx val="1"/>
              <c:layout>
                <c:manualLayout>
                  <c:x val="4.0547085542537567E-2"/>
                  <c:y val="-5.016471406112985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4601794096791172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'lygiai 4kl'!$P$31:$Q$36</c:f>
              <c:multiLvlStrCache>
                <c:ptCount val="6"/>
                <c:lvl>
                  <c:pt idx="0">
                    <c:v>Mergaitės</c:v>
                  </c:pt>
                  <c:pt idx="1">
                    <c:v>Berniukai</c:v>
                  </c:pt>
                  <c:pt idx="2">
                    <c:v>Mergaitės</c:v>
                  </c:pt>
                  <c:pt idx="3">
                    <c:v>Berniukai</c:v>
                  </c:pt>
                  <c:pt idx="4">
                    <c:v>Mergaitės</c:v>
                  </c:pt>
                  <c:pt idx="5">
                    <c:v>Berniukai</c:v>
                  </c:pt>
                </c:lvl>
                <c:lvl>
                  <c:pt idx="0">
                    <c:v>Klaipėdos m. sav.</c:v>
                  </c:pt>
                  <c:pt idx="2">
                    <c:v>Šalies</c:v>
                  </c:pt>
                  <c:pt idx="4">
                    <c:v>Dalyvavusių savivaldybių</c:v>
                  </c:pt>
                </c:lvl>
              </c:multiLvlStrCache>
            </c:multiLvlStrRef>
          </c:cat>
          <c:val>
            <c:numRef>
              <c:f>'lygiai 4kl'!$Y$31:$Y$36</c:f>
              <c:numCache>
                <c:formatCode>0.0</c:formatCode>
                <c:ptCount val="6"/>
                <c:pt idx="0">
                  <c:v>12.135922330097088</c:v>
                </c:pt>
                <c:pt idx="1">
                  <c:v>5.9077809798270895</c:v>
                </c:pt>
                <c:pt idx="2">
                  <c:v>13.618677042801556</c:v>
                </c:pt>
                <c:pt idx="3">
                  <c:v>6.4516129032258061</c:v>
                </c:pt>
                <c:pt idx="4">
                  <c:v>17.45694237720604</c:v>
                </c:pt>
                <c:pt idx="5">
                  <c:v>9.7634930260764108</c:v>
                </c:pt>
              </c:numCache>
            </c:numRef>
          </c:val>
        </c:ser>
        <c:dLbls>
          <c:showLegendKey val="0"/>
          <c:showVal val="1"/>
          <c:showCatName val="0"/>
          <c:showSerName val="0"/>
          <c:showPercent val="0"/>
          <c:showBubbleSize val="0"/>
        </c:dLbls>
        <c:gapWidth val="70"/>
        <c:overlap val="100"/>
        <c:axId val="122687872"/>
        <c:axId val="122689408"/>
      </c:barChart>
      <c:catAx>
        <c:axId val="122687872"/>
        <c:scaling>
          <c:orientation val="maxMin"/>
        </c:scaling>
        <c:delete val="0"/>
        <c:axPos val="l"/>
        <c:numFmt formatCode="General" sourceLinked="0"/>
        <c:majorTickMark val="out"/>
        <c:minorTickMark val="none"/>
        <c:tickLblPos val="low"/>
        <c:txPr>
          <a:bodyPr rot="0" vert="horz"/>
          <a:lstStyle/>
          <a:p>
            <a:pPr>
              <a:defRPr sz="900"/>
            </a:pPr>
            <a:endParaRPr lang="lt-LT"/>
          </a:p>
        </c:txPr>
        <c:crossAx val="122689408"/>
        <c:crosses val="autoZero"/>
        <c:auto val="1"/>
        <c:lblAlgn val="ctr"/>
        <c:lblOffset val="10"/>
        <c:noMultiLvlLbl val="0"/>
      </c:catAx>
      <c:valAx>
        <c:axId val="122689408"/>
        <c:scaling>
          <c:orientation val="minMax"/>
          <c:max val="100"/>
        </c:scaling>
        <c:delete val="0"/>
        <c:axPos val="t"/>
        <c:majorGridlines>
          <c:spPr>
            <a:ln>
              <a:solidFill>
                <a:schemeClr val="bg1">
                  <a:lumMod val="85000"/>
                </a:schemeClr>
              </a:solidFill>
            </a:ln>
          </c:spPr>
        </c:majorGridlines>
        <c:numFmt formatCode="#0&quot;%&quot;;#0&quot;%&quot;" sourceLinked="0"/>
        <c:majorTickMark val="out"/>
        <c:minorTickMark val="none"/>
        <c:tickLblPos val="nextTo"/>
        <c:txPr>
          <a:bodyPr/>
          <a:lstStyle/>
          <a:p>
            <a:pPr>
              <a:defRPr sz="800"/>
            </a:pPr>
            <a:endParaRPr lang="lt-LT"/>
          </a:p>
        </c:txPr>
        <c:crossAx val="122687872"/>
        <c:crosses val="autoZero"/>
        <c:crossBetween val="between"/>
        <c:majorUnit val="20"/>
      </c:valAx>
      <c:spPr>
        <a:ln>
          <a:solidFill>
            <a:schemeClr val="tx1">
              <a:lumMod val="50000"/>
              <a:lumOff val="50000"/>
            </a:schemeClr>
          </a:solidFill>
        </a:ln>
      </c:spPr>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2881533326852658"/>
          <c:y val="9.6130672345202131E-2"/>
          <c:w val="0.60969281617575577"/>
          <c:h val="0.86216923356278574"/>
        </c:manualLayout>
      </c:layout>
      <c:barChart>
        <c:barDir val="bar"/>
        <c:grouping val="stacked"/>
        <c:varyColors val="0"/>
        <c:ser>
          <c:idx val="0"/>
          <c:order val="0"/>
          <c:tx>
            <c:strRef>
              <c:f>'lygiai 4kl'!$Z$30</c:f>
              <c:strCache>
                <c:ptCount val="1"/>
                <c:pt idx="0">
                  <c:v>Nepasiektas patenkinamas</c:v>
                </c:pt>
              </c:strCache>
            </c:strRef>
          </c:tx>
          <c:spPr>
            <a:pattFill prst="dkDnDiag">
              <a:fgClr>
                <a:srgbClr val="FF0000"/>
              </a:fgClr>
              <a:bgClr>
                <a:schemeClr val="bg1"/>
              </a:bgClr>
            </a:pattFill>
            <a:ln>
              <a:solidFill>
                <a:schemeClr val="tx1">
                  <a:lumMod val="50000"/>
                  <a:lumOff val="50000"/>
                </a:schemeClr>
              </a:solidFill>
            </a:ln>
          </c:spPr>
          <c:invertIfNegative val="0"/>
          <c:dLbls>
            <c:dLbl>
              <c:idx val="0"/>
              <c:layout>
                <c:manualLayout>
                  <c:x val="-3.581080615356852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5.7042503402338296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4.074464528738457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3"/>
              <c:layout>
                <c:manualLayout>
                  <c:x val="-5.2968038873599847E-2"/>
                  <c:y val="-9.2311790269631364E-17"/>
                </c:manualLayout>
              </c:layout>
              <c:dLblPos val="ctr"/>
              <c:showLegendKey val="0"/>
              <c:showVal val="1"/>
              <c:showCatName val="0"/>
              <c:showSerName val="0"/>
              <c:showPercent val="0"/>
              <c:showBubbleSize val="0"/>
              <c:extLst>
                <c:ext xmlns:c15="http://schemas.microsoft.com/office/drawing/2012/chart" uri="{CE6537A1-D6FC-4f65-9D91-7224C49458BB}"/>
              </c:extLst>
            </c:dLbl>
            <c:dLbl>
              <c:idx val="4"/>
              <c:layout>
                <c:manualLayout>
                  <c:x val="-4.0744645287384494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5"/>
              <c:layout>
                <c:manualLayout>
                  <c:x val="-5.7042503402338331E-2"/>
                  <c:y val="0"/>
                </c:manualLayout>
              </c:layout>
              <c:dLblPos val="ctr"/>
              <c:showLegendKey val="0"/>
              <c:showVal val="1"/>
              <c:showCatName val="0"/>
              <c:showSerName val="0"/>
              <c:showPercent val="0"/>
              <c:showBubbleSize val="0"/>
              <c:extLst>
                <c:ext xmlns:c15="http://schemas.microsoft.com/office/drawing/2012/chart" uri="{CE6537A1-D6FC-4f65-9D91-7224C49458BB}"/>
              </c:extLst>
            </c:dLbl>
            <c:numFmt formatCode="#,##0.0;#,##0.0" sourceLinked="0"/>
            <c:spPr>
              <a:noFill/>
              <a:ln>
                <a:noFill/>
              </a:ln>
              <a:effectLst/>
            </c:spPr>
            <c:txPr>
              <a:bodyPr/>
              <a:lstStyle/>
              <a:p>
                <a:pPr>
                  <a:defRPr sz="900">
                    <a:solidFill>
                      <a:schemeClr val="tx1"/>
                    </a:solidFill>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'lygiai 4kl'!$P$31:$Q$36</c:f>
              <c:multiLvlStrCache>
                <c:ptCount val="6"/>
                <c:lvl>
                  <c:pt idx="0">
                    <c:v>Mergaitės</c:v>
                  </c:pt>
                  <c:pt idx="1">
                    <c:v>Berniukai</c:v>
                  </c:pt>
                  <c:pt idx="2">
                    <c:v>Mergaitės</c:v>
                  </c:pt>
                  <c:pt idx="3">
                    <c:v>Berniukai</c:v>
                  </c:pt>
                  <c:pt idx="4">
                    <c:v>Mergaitės</c:v>
                  </c:pt>
                  <c:pt idx="5">
                    <c:v>Berniukai</c:v>
                  </c:pt>
                </c:lvl>
                <c:lvl>
                  <c:pt idx="0">
                    <c:v>Klaipėdos m. sav.</c:v>
                  </c:pt>
                  <c:pt idx="2">
                    <c:v>Šalies</c:v>
                  </c:pt>
                  <c:pt idx="4">
                    <c:v>Dalyvavusių savivaldybių</c:v>
                  </c:pt>
                </c:lvl>
              </c:multiLvlStrCache>
            </c:multiLvlStrRef>
          </c:cat>
          <c:val>
            <c:numRef>
              <c:f>'lygiai 4kl'!$Z$31:$Z$36</c:f>
              <c:numCache>
                <c:formatCode>0.0</c:formatCode>
                <c:ptCount val="6"/>
                <c:pt idx="0">
                  <c:v>-1.6286644951140066</c:v>
                </c:pt>
                <c:pt idx="1">
                  <c:v>-4.9204052098408102</c:v>
                </c:pt>
                <c:pt idx="2">
                  <c:v>-3.1007751937984498</c:v>
                </c:pt>
                <c:pt idx="3">
                  <c:v>-9.1911764705882355</c:v>
                </c:pt>
                <c:pt idx="4">
                  <c:v>-3.20786997433704</c:v>
                </c:pt>
                <c:pt idx="5">
                  <c:v>-8.4386465552384831</c:v>
                </c:pt>
              </c:numCache>
            </c:numRef>
          </c:val>
        </c:ser>
        <c:ser>
          <c:idx val="1"/>
          <c:order val="1"/>
          <c:tx>
            <c:strRef>
              <c:f>'lygiai 4kl'!$AA$30</c:f>
              <c:strCache>
                <c:ptCount val="1"/>
                <c:pt idx="0">
                  <c:v>Patenkinamas</c:v>
                </c:pt>
              </c:strCache>
            </c:strRef>
          </c:tx>
          <c:spPr>
            <a:solidFill>
              <a:schemeClr val="accent3">
                <a:lumMod val="20000"/>
                <a:lumOff val="8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'lygiai 4kl'!$P$31:$Q$36</c:f>
              <c:multiLvlStrCache>
                <c:ptCount val="6"/>
                <c:lvl>
                  <c:pt idx="0">
                    <c:v>Mergaitės</c:v>
                  </c:pt>
                  <c:pt idx="1">
                    <c:v>Berniukai</c:v>
                  </c:pt>
                  <c:pt idx="2">
                    <c:v>Mergaitės</c:v>
                  </c:pt>
                  <c:pt idx="3">
                    <c:v>Berniukai</c:v>
                  </c:pt>
                  <c:pt idx="4">
                    <c:v>Mergaitės</c:v>
                  </c:pt>
                  <c:pt idx="5">
                    <c:v>Berniukai</c:v>
                  </c:pt>
                </c:lvl>
                <c:lvl>
                  <c:pt idx="0">
                    <c:v>Klaipėdos m. sav.</c:v>
                  </c:pt>
                  <c:pt idx="2">
                    <c:v>Šalies</c:v>
                  </c:pt>
                  <c:pt idx="4">
                    <c:v>Dalyvavusių savivaldybių</c:v>
                  </c:pt>
                </c:lvl>
              </c:multiLvlStrCache>
            </c:multiLvlStrRef>
          </c:cat>
          <c:val>
            <c:numRef>
              <c:f>'lygiai 4kl'!$AA$31:$AA$36</c:f>
              <c:numCache>
                <c:formatCode>0.0</c:formatCode>
                <c:ptCount val="6"/>
                <c:pt idx="0">
                  <c:v>16.286644951140065</c:v>
                </c:pt>
                <c:pt idx="1">
                  <c:v>33.719247467438493</c:v>
                </c:pt>
                <c:pt idx="2">
                  <c:v>19.379844961240309</c:v>
                </c:pt>
                <c:pt idx="3">
                  <c:v>36.764705882352942</c:v>
                </c:pt>
                <c:pt idx="4">
                  <c:v>21.343028229255776</c:v>
                </c:pt>
                <c:pt idx="5">
                  <c:v>38.014675907052592</c:v>
                </c:pt>
              </c:numCache>
            </c:numRef>
          </c:val>
        </c:ser>
        <c:ser>
          <c:idx val="2"/>
          <c:order val="2"/>
          <c:tx>
            <c:strRef>
              <c:f>'lygiai 4kl'!$AB$30</c:f>
              <c:strCache>
                <c:ptCount val="1"/>
                <c:pt idx="0">
                  <c:v>Pagrindinis</c:v>
                </c:pt>
              </c:strCache>
            </c:strRef>
          </c:tx>
          <c:spPr>
            <a:solidFill>
              <a:schemeClr val="accent3">
                <a:lumMod val="60000"/>
                <a:lumOff val="4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'lygiai 4kl'!$P$31:$Q$36</c:f>
              <c:multiLvlStrCache>
                <c:ptCount val="6"/>
                <c:lvl>
                  <c:pt idx="0">
                    <c:v>Mergaitės</c:v>
                  </c:pt>
                  <c:pt idx="1">
                    <c:v>Berniukai</c:v>
                  </c:pt>
                  <c:pt idx="2">
                    <c:v>Mergaitės</c:v>
                  </c:pt>
                  <c:pt idx="3">
                    <c:v>Berniukai</c:v>
                  </c:pt>
                  <c:pt idx="4">
                    <c:v>Mergaitės</c:v>
                  </c:pt>
                  <c:pt idx="5">
                    <c:v>Berniukai</c:v>
                  </c:pt>
                </c:lvl>
                <c:lvl>
                  <c:pt idx="0">
                    <c:v>Klaipėdos m. sav.</c:v>
                  </c:pt>
                  <c:pt idx="2">
                    <c:v>Šalies</c:v>
                  </c:pt>
                  <c:pt idx="4">
                    <c:v>Dalyvavusių savivaldybių</c:v>
                  </c:pt>
                </c:lvl>
              </c:multiLvlStrCache>
            </c:multiLvlStrRef>
          </c:cat>
          <c:val>
            <c:numRef>
              <c:f>'lygiai 4kl'!$AB$31:$AB$36</c:f>
              <c:numCache>
                <c:formatCode>0.0</c:formatCode>
                <c:ptCount val="6"/>
                <c:pt idx="0">
                  <c:v>38.925081433224754</c:v>
                </c:pt>
                <c:pt idx="1">
                  <c:v>39.218523878437047</c:v>
                </c:pt>
                <c:pt idx="2">
                  <c:v>44.573643410852711</c:v>
                </c:pt>
                <c:pt idx="3">
                  <c:v>42.647058823529413</c:v>
                </c:pt>
                <c:pt idx="4">
                  <c:v>36.847733105218133</c:v>
                </c:pt>
                <c:pt idx="5">
                  <c:v>34.875662454137789</c:v>
                </c:pt>
              </c:numCache>
            </c:numRef>
          </c:val>
        </c:ser>
        <c:ser>
          <c:idx val="3"/>
          <c:order val="3"/>
          <c:tx>
            <c:strRef>
              <c:f>'lygiai 4kl'!$AC$30</c:f>
              <c:strCache>
                <c:ptCount val="1"/>
                <c:pt idx="0">
                  <c:v>Aukštesnysis</c:v>
                </c:pt>
              </c:strCache>
            </c:strRef>
          </c:tx>
          <c:spPr>
            <a:solidFill>
              <a:schemeClr val="accent3">
                <a:lumMod val="75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'lygiai 4kl'!$P$31:$Q$36</c:f>
              <c:multiLvlStrCache>
                <c:ptCount val="6"/>
                <c:lvl>
                  <c:pt idx="0">
                    <c:v>Mergaitės</c:v>
                  </c:pt>
                  <c:pt idx="1">
                    <c:v>Berniukai</c:v>
                  </c:pt>
                  <c:pt idx="2">
                    <c:v>Mergaitės</c:v>
                  </c:pt>
                  <c:pt idx="3">
                    <c:v>Berniukai</c:v>
                  </c:pt>
                  <c:pt idx="4">
                    <c:v>Mergaitės</c:v>
                  </c:pt>
                  <c:pt idx="5">
                    <c:v>Berniukai</c:v>
                  </c:pt>
                </c:lvl>
                <c:lvl>
                  <c:pt idx="0">
                    <c:v>Klaipėdos m. sav.</c:v>
                  </c:pt>
                  <c:pt idx="2">
                    <c:v>Šalies</c:v>
                  </c:pt>
                  <c:pt idx="4">
                    <c:v>Dalyvavusių savivaldybių</c:v>
                  </c:pt>
                </c:lvl>
              </c:multiLvlStrCache>
            </c:multiLvlStrRef>
          </c:cat>
          <c:val>
            <c:numRef>
              <c:f>'lygiai 4kl'!$AC$31:$AC$36</c:f>
              <c:numCache>
                <c:formatCode>0.0</c:formatCode>
                <c:ptCount val="6"/>
                <c:pt idx="0">
                  <c:v>43.159609120521175</c:v>
                </c:pt>
                <c:pt idx="1">
                  <c:v>22.141823444283649</c:v>
                </c:pt>
                <c:pt idx="2">
                  <c:v>32.945736434108525</c:v>
                </c:pt>
                <c:pt idx="3">
                  <c:v>11.397058823529411</c:v>
                </c:pt>
                <c:pt idx="4">
                  <c:v>38.601368691189052</c:v>
                </c:pt>
                <c:pt idx="5">
                  <c:v>18.671015083571138</c:v>
                </c:pt>
              </c:numCache>
            </c:numRef>
          </c:val>
        </c:ser>
        <c:dLbls>
          <c:showLegendKey val="0"/>
          <c:showVal val="1"/>
          <c:showCatName val="0"/>
          <c:showSerName val="0"/>
          <c:showPercent val="0"/>
          <c:showBubbleSize val="0"/>
        </c:dLbls>
        <c:gapWidth val="70"/>
        <c:overlap val="100"/>
        <c:axId val="122745984"/>
        <c:axId val="122747520"/>
      </c:barChart>
      <c:catAx>
        <c:axId val="122745984"/>
        <c:scaling>
          <c:orientation val="maxMin"/>
        </c:scaling>
        <c:delete val="0"/>
        <c:axPos val="l"/>
        <c:numFmt formatCode="General" sourceLinked="0"/>
        <c:majorTickMark val="out"/>
        <c:minorTickMark val="none"/>
        <c:tickLblPos val="low"/>
        <c:txPr>
          <a:bodyPr rot="0" vert="horz"/>
          <a:lstStyle/>
          <a:p>
            <a:pPr>
              <a:defRPr sz="900"/>
            </a:pPr>
            <a:endParaRPr lang="lt-LT"/>
          </a:p>
        </c:txPr>
        <c:crossAx val="122747520"/>
        <c:crosses val="autoZero"/>
        <c:auto val="1"/>
        <c:lblAlgn val="ctr"/>
        <c:lblOffset val="10"/>
        <c:noMultiLvlLbl val="0"/>
      </c:catAx>
      <c:valAx>
        <c:axId val="122747520"/>
        <c:scaling>
          <c:orientation val="minMax"/>
          <c:max val="100"/>
        </c:scaling>
        <c:delete val="0"/>
        <c:axPos val="t"/>
        <c:majorGridlines>
          <c:spPr>
            <a:ln>
              <a:solidFill>
                <a:schemeClr val="bg1">
                  <a:lumMod val="85000"/>
                </a:schemeClr>
              </a:solidFill>
            </a:ln>
          </c:spPr>
        </c:majorGridlines>
        <c:numFmt formatCode="#0&quot;%&quot;;#0&quot;%&quot;" sourceLinked="0"/>
        <c:majorTickMark val="out"/>
        <c:minorTickMark val="none"/>
        <c:tickLblPos val="nextTo"/>
        <c:txPr>
          <a:bodyPr/>
          <a:lstStyle/>
          <a:p>
            <a:pPr>
              <a:defRPr sz="800"/>
            </a:pPr>
            <a:endParaRPr lang="lt-LT"/>
          </a:p>
        </c:txPr>
        <c:crossAx val="122745984"/>
        <c:crosses val="autoZero"/>
        <c:crossBetween val="between"/>
        <c:majorUnit val="20"/>
      </c:valAx>
      <c:spPr>
        <a:ln>
          <a:solidFill>
            <a:schemeClr val="tx1">
              <a:lumMod val="50000"/>
              <a:lumOff val="50000"/>
            </a:schemeClr>
          </a:solidFill>
        </a:ln>
      </c:spPr>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7239155332856119"/>
          <c:y val="9.1601974049018528E-2"/>
          <c:w val="0.67329157718921484"/>
          <c:h val="4.4868027059997782E-2"/>
        </c:manualLayout>
      </c:layout>
      <c:barChart>
        <c:barDir val="bar"/>
        <c:grouping val="stacked"/>
        <c:varyColors val="0"/>
        <c:ser>
          <c:idx val="0"/>
          <c:order val="0"/>
          <c:tx>
            <c:strRef>
              <c:f>'lygiai 4kl'!$Q$3</c:f>
              <c:strCache>
                <c:ptCount val="1"/>
                <c:pt idx="0">
                  <c:v>Nepasiektas patenkinamas</c:v>
                </c:pt>
              </c:strCache>
            </c:strRef>
          </c:tx>
          <c:spPr>
            <a:pattFill prst="dkDnDiag">
              <a:fgClr>
                <a:srgbClr val="FF0000"/>
              </a:fgClr>
              <a:bgClr>
                <a:schemeClr val="bg1"/>
              </a:bgClr>
            </a:pattFill>
            <a:ln>
              <a:solidFill>
                <a:schemeClr val="tx1">
                  <a:lumMod val="50000"/>
                  <a:lumOff val="50000"/>
                </a:schemeClr>
              </a:solidFill>
            </a:ln>
          </c:spPr>
          <c:invertIfNegative val="0"/>
          <c:dLbls>
            <c:delete val="1"/>
          </c:dLbls>
          <c:cat>
            <c:numRef>
              <c:f>'lygiai 4kl'!$P$7</c:f>
              <c:numCache>
                <c:formatCode>General</c:formatCode>
                <c:ptCount val="1"/>
              </c:numCache>
            </c:numRef>
          </c:cat>
          <c:val>
            <c:numRef>
              <c:f>'lygiai 4kl'!$Q$7</c:f>
              <c:numCache>
                <c:formatCode>General</c:formatCode>
                <c:ptCount val="1"/>
              </c:numCache>
            </c:numRef>
          </c:val>
        </c:ser>
        <c:ser>
          <c:idx val="1"/>
          <c:order val="1"/>
          <c:tx>
            <c:strRef>
              <c:f>'lygiai 4kl'!$R$3</c:f>
              <c:strCache>
                <c:ptCount val="1"/>
                <c:pt idx="0">
                  <c:v>Patenkinamas</c:v>
                </c:pt>
              </c:strCache>
            </c:strRef>
          </c:tx>
          <c:spPr>
            <a:solidFill>
              <a:schemeClr val="accent3">
                <a:lumMod val="20000"/>
                <a:lumOff val="80000"/>
              </a:schemeClr>
            </a:solidFill>
            <a:ln>
              <a:solidFill>
                <a:schemeClr val="tx1">
                  <a:lumMod val="50000"/>
                  <a:lumOff val="50000"/>
                </a:schemeClr>
              </a:solidFill>
            </a:ln>
          </c:spPr>
          <c:invertIfNegative val="0"/>
          <c:dLbls>
            <c:delete val="1"/>
          </c:dLbls>
          <c:cat>
            <c:numRef>
              <c:f>'lygiai 4kl'!$P$7</c:f>
              <c:numCache>
                <c:formatCode>General</c:formatCode>
                <c:ptCount val="1"/>
              </c:numCache>
            </c:numRef>
          </c:cat>
          <c:val>
            <c:numRef>
              <c:f>'lygiai 4kl'!$R$7</c:f>
              <c:numCache>
                <c:formatCode>General</c:formatCode>
                <c:ptCount val="1"/>
              </c:numCache>
            </c:numRef>
          </c:val>
        </c:ser>
        <c:ser>
          <c:idx val="2"/>
          <c:order val="2"/>
          <c:tx>
            <c:strRef>
              <c:f>'lygiai 4kl'!$S$3</c:f>
              <c:strCache>
                <c:ptCount val="1"/>
                <c:pt idx="0">
                  <c:v>Pagrindinis</c:v>
                </c:pt>
              </c:strCache>
            </c:strRef>
          </c:tx>
          <c:spPr>
            <a:solidFill>
              <a:schemeClr val="accent3">
                <a:lumMod val="60000"/>
                <a:lumOff val="40000"/>
              </a:schemeClr>
            </a:solidFill>
            <a:ln>
              <a:solidFill>
                <a:schemeClr val="tx1">
                  <a:lumMod val="50000"/>
                  <a:lumOff val="50000"/>
                </a:schemeClr>
              </a:solidFill>
            </a:ln>
          </c:spPr>
          <c:invertIfNegative val="0"/>
          <c:dLbls>
            <c:delete val="1"/>
          </c:dLbls>
          <c:cat>
            <c:numRef>
              <c:f>'lygiai 4kl'!$P$7</c:f>
              <c:numCache>
                <c:formatCode>General</c:formatCode>
                <c:ptCount val="1"/>
              </c:numCache>
            </c:numRef>
          </c:cat>
          <c:val>
            <c:numRef>
              <c:f>'lygiai 4kl'!$S$7</c:f>
              <c:numCache>
                <c:formatCode>General</c:formatCode>
                <c:ptCount val="1"/>
              </c:numCache>
            </c:numRef>
          </c:val>
        </c:ser>
        <c:ser>
          <c:idx val="3"/>
          <c:order val="3"/>
          <c:tx>
            <c:strRef>
              <c:f>'lygiai 4kl'!$T$3</c:f>
              <c:strCache>
                <c:ptCount val="1"/>
                <c:pt idx="0">
                  <c:v>Aukštesnysis</c:v>
                </c:pt>
              </c:strCache>
            </c:strRef>
          </c:tx>
          <c:spPr>
            <a:solidFill>
              <a:schemeClr val="accent3">
                <a:lumMod val="75000"/>
              </a:schemeClr>
            </a:solidFill>
            <a:ln>
              <a:solidFill>
                <a:schemeClr val="tx1">
                  <a:lumMod val="50000"/>
                  <a:lumOff val="50000"/>
                </a:schemeClr>
              </a:solidFill>
            </a:ln>
          </c:spPr>
          <c:invertIfNegative val="0"/>
          <c:dLbls>
            <c:delete val="1"/>
          </c:dLbls>
          <c:cat>
            <c:numRef>
              <c:f>'lygiai 4kl'!$P$7</c:f>
              <c:numCache>
                <c:formatCode>General</c:formatCode>
                <c:ptCount val="1"/>
              </c:numCache>
            </c:numRef>
          </c:cat>
          <c:val>
            <c:numRef>
              <c:f>'lygiai 4kl'!$T$7</c:f>
              <c:numCache>
                <c:formatCode>General</c:formatCode>
                <c:ptCount val="1"/>
              </c:numCache>
            </c:numRef>
          </c:val>
        </c:ser>
        <c:dLbls>
          <c:showLegendKey val="0"/>
          <c:showVal val="1"/>
          <c:showCatName val="0"/>
          <c:showSerName val="0"/>
          <c:showPercent val="0"/>
          <c:showBubbleSize val="0"/>
        </c:dLbls>
        <c:gapWidth val="70"/>
        <c:overlap val="100"/>
        <c:axId val="122061568"/>
        <c:axId val="122063104"/>
      </c:barChart>
      <c:catAx>
        <c:axId val="122061568"/>
        <c:scaling>
          <c:orientation val="maxMin"/>
        </c:scaling>
        <c:delete val="1"/>
        <c:axPos val="l"/>
        <c:numFmt formatCode="General" sourceLinked="1"/>
        <c:majorTickMark val="out"/>
        <c:minorTickMark val="none"/>
        <c:tickLblPos val="low"/>
        <c:crossAx val="122063104"/>
        <c:crosses val="autoZero"/>
        <c:auto val="1"/>
        <c:lblAlgn val="ctr"/>
        <c:lblOffset val="10"/>
        <c:noMultiLvlLbl val="0"/>
      </c:catAx>
      <c:valAx>
        <c:axId val="122063104"/>
        <c:scaling>
          <c:orientation val="minMax"/>
          <c:max val="100"/>
        </c:scaling>
        <c:delete val="1"/>
        <c:axPos val="t"/>
        <c:majorGridlines>
          <c:spPr>
            <a:ln>
              <a:solidFill>
                <a:schemeClr val="bg1">
                  <a:lumMod val="85000"/>
                </a:schemeClr>
              </a:solidFill>
            </a:ln>
          </c:spPr>
        </c:majorGridlines>
        <c:numFmt formatCode="#0&quot;%&quot;;#0&quot;%&quot;" sourceLinked="0"/>
        <c:majorTickMark val="out"/>
        <c:minorTickMark val="none"/>
        <c:tickLblPos val="nextTo"/>
        <c:crossAx val="122061568"/>
        <c:crosses val="autoZero"/>
        <c:crossBetween val="between"/>
        <c:majorUnit val="20"/>
      </c:valAx>
      <c:spPr>
        <a:noFill/>
        <a:ln w="25400">
          <a:noFill/>
        </a:ln>
      </c:spPr>
    </c:plotArea>
    <c:legend>
      <c:legendPos val="b"/>
      <c:layout>
        <c:manualLayout>
          <c:xMode val="edge"/>
          <c:yMode val="edge"/>
          <c:x val="8.8272488666189461E-3"/>
          <c:y val="0.11910315455851035"/>
          <c:w val="0.97669635557850354"/>
          <c:h val="0.77160649730104491"/>
        </c:manualLayout>
      </c:layout>
      <c:overlay val="0"/>
    </c:legend>
    <c:plotVisOnly val="1"/>
    <c:dispBlanksAs val="gap"/>
    <c:showDLblsOverMax val="0"/>
  </c:chart>
  <c:spPr>
    <a:noFill/>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0196915200414765"/>
          <c:y val="0.13855076938912048"/>
          <c:w val="0.63653899744013476"/>
          <c:h val="0.82548160253553227"/>
        </c:manualLayout>
      </c:layout>
      <c:barChart>
        <c:barDir val="bar"/>
        <c:grouping val="stacked"/>
        <c:varyColors val="0"/>
        <c:ser>
          <c:idx val="0"/>
          <c:order val="0"/>
          <c:tx>
            <c:strRef>
              <c:f>'lygiai 8kl'!$V$30</c:f>
              <c:strCache>
                <c:ptCount val="1"/>
                <c:pt idx="0">
                  <c:v>Nepasiektas patenkinamas</c:v>
                </c:pt>
              </c:strCache>
            </c:strRef>
          </c:tx>
          <c:spPr>
            <a:pattFill prst="dkDnDiag">
              <a:fgClr>
                <a:srgbClr val="FF0000"/>
              </a:fgClr>
              <a:bgClr>
                <a:schemeClr val="bg1"/>
              </a:bgClr>
            </a:pattFill>
            <a:ln>
              <a:solidFill>
                <a:schemeClr val="tx1">
                  <a:lumMod val="50000"/>
                  <a:lumOff val="50000"/>
                </a:schemeClr>
              </a:solidFill>
            </a:ln>
          </c:spPr>
          <c:invertIfNegative val="0"/>
          <c:dLbls>
            <c:dLbl>
              <c:idx val="0"/>
              <c:layout>
                <c:manualLayout>
                  <c:x val="-5.1310401668867488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5.9862135280345397E-2"/>
                  <c:y val="3.9647612024327773E-7"/>
                </c:manualLayout>
              </c:layout>
              <c:dLblPos val="ctr"/>
              <c:showLegendKey val="0"/>
              <c:showVal val="1"/>
              <c:showCatName val="0"/>
              <c:showSerName val="0"/>
              <c:showPercent val="0"/>
              <c:showBubbleSize val="0"/>
              <c:extLst>
                <c:ext xmlns:c15="http://schemas.microsoft.com/office/drawing/2012/chart" uri="{CE6537A1-D6FC-4f65-9D91-7224C49458BB}"/>
              </c:extLst>
            </c:dLbl>
            <c:dLbl>
              <c:idx val="4"/>
              <c:layout>
                <c:manualLayout>
                  <c:x val="-5.5586268474606404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5"/>
              <c:layout>
                <c:manualLayout>
                  <c:x val="-5.1310401668867446E-2"/>
                  <c:y val="0"/>
                </c:manualLayout>
              </c:layout>
              <c:dLblPos val="ctr"/>
              <c:showLegendKey val="0"/>
              <c:showVal val="1"/>
              <c:showCatName val="0"/>
              <c:showSerName val="0"/>
              <c:showPercent val="0"/>
              <c:showBubbleSize val="0"/>
              <c:extLst>
                <c:ext xmlns:c15="http://schemas.microsoft.com/office/drawing/2012/chart" uri="{CE6537A1-D6FC-4f65-9D91-7224C49458BB}"/>
              </c:extLst>
            </c:dLbl>
            <c:numFmt formatCode="#,##0.0;#,##0.0" sourceLinked="0"/>
            <c:spPr>
              <a:noFill/>
              <a:ln>
                <a:noFill/>
              </a:ln>
              <a:effectLst/>
            </c:spPr>
            <c:txPr>
              <a:bodyPr/>
              <a:lstStyle/>
              <a:p>
                <a:pPr>
                  <a:defRPr sz="900">
                    <a:solidFill>
                      <a:schemeClr val="tx1"/>
                    </a:solidFill>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'lygiai 8kl'!$T$31:$U$36</c:f>
              <c:multiLvlStrCache>
                <c:ptCount val="6"/>
                <c:lvl>
                  <c:pt idx="0">
                    <c:v>Merginos</c:v>
                  </c:pt>
                  <c:pt idx="1">
                    <c:v>Vaikinai</c:v>
                  </c:pt>
                  <c:pt idx="2">
                    <c:v>Merginos</c:v>
                  </c:pt>
                  <c:pt idx="3">
                    <c:v>Vaikinai</c:v>
                  </c:pt>
                  <c:pt idx="4">
                    <c:v>Merginos</c:v>
                  </c:pt>
                  <c:pt idx="5">
                    <c:v>Vaikinai</c:v>
                  </c:pt>
                </c:lvl>
                <c:lvl>
                  <c:pt idx="0">
                    <c:v>Klaipėdos m. sav.</c:v>
                  </c:pt>
                  <c:pt idx="2">
                    <c:v>Šalies</c:v>
                  </c:pt>
                  <c:pt idx="4">
                    <c:v>Dalyvavusių savivaldybių</c:v>
                  </c:pt>
                </c:lvl>
              </c:multiLvlStrCache>
            </c:multiLvlStrRef>
          </c:cat>
          <c:val>
            <c:numRef>
              <c:f>'lygiai 8kl'!$V$31:$V$36</c:f>
              <c:numCache>
                <c:formatCode>0.0</c:formatCode>
                <c:ptCount val="6"/>
                <c:pt idx="0">
                  <c:v>-5.1355206847360915</c:v>
                </c:pt>
                <c:pt idx="1">
                  <c:v>-4.3026706231454002</c:v>
                </c:pt>
                <c:pt idx="2">
                  <c:v>-11.382113821138212</c:v>
                </c:pt>
                <c:pt idx="3">
                  <c:v>-16.182572614107883</c:v>
                </c:pt>
                <c:pt idx="4">
                  <c:v>-8.1896551724137936</c:v>
                </c:pt>
                <c:pt idx="5">
                  <c:v>-8.041091037902941</c:v>
                </c:pt>
              </c:numCache>
            </c:numRef>
          </c:val>
        </c:ser>
        <c:ser>
          <c:idx val="1"/>
          <c:order val="1"/>
          <c:tx>
            <c:strRef>
              <c:f>'lygiai 8kl'!$W$30</c:f>
              <c:strCache>
                <c:ptCount val="1"/>
                <c:pt idx="0">
                  <c:v>Patenkinamas</c:v>
                </c:pt>
              </c:strCache>
            </c:strRef>
          </c:tx>
          <c:spPr>
            <a:solidFill>
              <a:schemeClr val="accent3">
                <a:lumMod val="20000"/>
                <a:lumOff val="8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'lygiai 8kl'!$T$31:$U$36</c:f>
              <c:multiLvlStrCache>
                <c:ptCount val="6"/>
                <c:lvl>
                  <c:pt idx="0">
                    <c:v>Merginos</c:v>
                  </c:pt>
                  <c:pt idx="1">
                    <c:v>Vaikinai</c:v>
                  </c:pt>
                  <c:pt idx="2">
                    <c:v>Merginos</c:v>
                  </c:pt>
                  <c:pt idx="3">
                    <c:v>Vaikinai</c:v>
                  </c:pt>
                  <c:pt idx="4">
                    <c:v>Merginos</c:v>
                  </c:pt>
                  <c:pt idx="5">
                    <c:v>Vaikinai</c:v>
                  </c:pt>
                </c:lvl>
                <c:lvl>
                  <c:pt idx="0">
                    <c:v>Klaipėdos m. sav.</c:v>
                  </c:pt>
                  <c:pt idx="2">
                    <c:v>Šalies</c:v>
                  </c:pt>
                  <c:pt idx="4">
                    <c:v>Dalyvavusių savivaldybių</c:v>
                  </c:pt>
                </c:lvl>
              </c:multiLvlStrCache>
            </c:multiLvlStrRef>
          </c:cat>
          <c:val>
            <c:numRef>
              <c:f>'lygiai 8kl'!$W$31:$W$36</c:f>
              <c:numCache>
                <c:formatCode>0.0</c:formatCode>
                <c:ptCount val="6"/>
                <c:pt idx="0">
                  <c:v>31.383737517831669</c:v>
                </c:pt>
                <c:pt idx="1">
                  <c:v>29.376854599406528</c:v>
                </c:pt>
                <c:pt idx="2">
                  <c:v>39.024390243902438</c:v>
                </c:pt>
                <c:pt idx="3">
                  <c:v>46.473029045643152</c:v>
                </c:pt>
                <c:pt idx="4">
                  <c:v>34.763868065967017</c:v>
                </c:pt>
                <c:pt idx="5">
                  <c:v>36.928799149840593</c:v>
                </c:pt>
              </c:numCache>
            </c:numRef>
          </c:val>
        </c:ser>
        <c:ser>
          <c:idx val="2"/>
          <c:order val="2"/>
          <c:tx>
            <c:strRef>
              <c:f>'lygiai 8kl'!$X$30</c:f>
              <c:strCache>
                <c:ptCount val="1"/>
                <c:pt idx="0">
                  <c:v>Pagrindinis</c:v>
                </c:pt>
              </c:strCache>
            </c:strRef>
          </c:tx>
          <c:spPr>
            <a:solidFill>
              <a:schemeClr val="accent3">
                <a:lumMod val="60000"/>
                <a:lumOff val="4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'lygiai 8kl'!$T$31:$U$36</c:f>
              <c:multiLvlStrCache>
                <c:ptCount val="6"/>
                <c:lvl>
                  <c:pt idx="0">
                    <c:v>Merginos</c:v>
                  </c:pt>
                  <c:pt idx="1">
                    <c:v>Vaikinai</c:v>
                  </c:pt>
                  <c:pt idx="2">
                    <c:v>Merginos</c:v>
                  </c:pt>
                  <c:pt idx="3">
                    <c:v>Vaikinai</c:v>
                  </c:pt>
                  <c:pt idx="4">
                    <c:v>Merginos</c:v>
                  </c:pt>
                  <c:pt idx="5">
                    <c:v>Vaikinai</c:v>
                  </c:pt>
                </c:lvl>
                <c:lvl>
                  <c:pt idx="0">
                    <c:v>Klaipėdos m. sav.</c:v>
                  </c:pt>
                  <c:pt idx="2">
                    <c:v>Šalies</c:v>
                  </c:pt>
                  <c:pt idx="4">
                    <c:v>Dalyvavusių savivaldybių</c:v>
                  </c:pt>
                </c:lvl>
              </c:multiLvlStrCache>
            </c:multiLvlStrRef>
          </c:cat>
          <c:val>
            <c:numRef>
              <c:f>'lygiai 8kl'!$X$31:$X$36</c:f>
              <c:numCache>
                <c:formatCode>0.0</c:formatCode>
                <c:ptCount val="6"/>
                <c:pt idx="0">
                  <c:v>46.790299572039942</c:v>
                </c:pt>
                <c:pt idx="1">
                  <c:v>46.439169139465875</c:v>
                </c:pt>
                <c:pt idx="2">
                  <c:v>37.398373983739837</c:v>
                </c:pt>
                <c:pt idx="3">
                  <c:v>26.970954356846473</c:v>
                </c:pt>
                <c:pt idx="4">
                  <c:v>41.323088455772115</c:v>
                </c:pt>
                <c:pt idx="5">
                  <c:v>40.258590152320224</c:v>
                </c:pt>
              </c:numCache>
            </c:numRef>
          </c:val>
        </c:ser>
        <c:ser>
          <c:idx val="3"/>
          <c:order val="3"/>
          <c:tx>
            <c:strRef>
              <c:f>'lygiai 8kl'!$Y$30</c:f>
              <c:strCache>
                <c:ptCount val="1"/>
                <c:pt idx="0">
                  <c:v>Aukštesnysis</c:v>
                </c:pt>
              </c:strCache>
            </c:strRef>
          </c:tx>
          <c:spPr>
            <a:solidFill>
              <a:schemeClr val="accent3">
                <a:lumMod val="75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'lygiai 8kl'!$T$31:$U$36</c:f>
              <c:multiLvlStrCache>
                <c:ptCount val="6"/>
                <c:lvl>
                  <c:pt idx="0">
                    <c:v>Merginos</c:v>
                  </c:pt>
                  <c:pt idx="1">
                    <c:v>Vaikinai</c:v>
                  </c:pt>
                  <c:pt idx="2">
                    <c:v>Merginos</c:v>
                  </c:pt>
                  <c:pt idx="3">
                    <c:v>Vaikinai</c:v>
                  </c:pt>
                  <c:pt idx="4">
                    <c:v>Merginos</c:v>
                  </c:pt>
                  <c:pt idx="5">
                    <c:v>Vaikinai</c:v>
                  </c:pt>
                </c:lvl>
                <c:lvl>
                  <c:pt idx="0">
                    <c:v>Klaipėdos m. sav.</c:v>
                  </c:pt>
                  <c:pt idx="2">
                    <c:v>Šalies</c:v>
                  </c:pt>
                  <c:pt idx="4">
                    <c:v>Dalyvavusių savivaldybių</c:v>
                  </c:pt>
                </c:lvl>
              </c:multiLvlStrCache>
            </c:multiLvlStrRef>
          </c:cat>
          <c:val>
            <c:numRef>
              <c:f>'lygiai 8kl'!$Y$31:$Y$36</c:f>
              <c:numCache>
                <c:formatCode>0.0</c:formatCode>
                <c:ptCount val="6"/>
                <c:pt idx="0">
                  <c:v>16.690442225392296</c:v>
                </c:pt>
                <c:pt idx="1">
                  <c:v>19.881305637982194</c:v>
                </c:pt>
                <c:pt idx="2">
                  <c:v>12.195121951219512</c:v>
                </c:pt>
                <c:pt idx="3">
                  <c:v>10.37344398340249</c:v>
                </c:pt>
                <c:pt idx="4">
                  <c:v>15.723388305847076</c:v>
                </c:pt>
                <c:pt idx="5">
                  <c:v>14.771519659936239</c:v>
                </c:pt>
              </c:numCache>
            </c:numRef>
          </c:val>
        </c:ser>
        <c:dLbls>
          <c:showLegendKey val="0"/>
          <c:showVal val="1"/>
          <c:showCatName val="0"/>
          <c:showSerName val="0"/>
          <c:showPercent val="0"/>
          <c:showBubbleSize val="0"/>
        </c:dLbls>
        <c:gapWidth val="70"/>
        <c:overlap val="100"/>
        <c:axId val="122767232"/>
        <c:axId val="122768768"/>
      </c:barChart>
      <c:catAx>
        <c:axId val="122767232"/>
        <c:scaling>
          <c:orientation val="maxMin"/>
        </c:scaling>
        <c:delete val="0"/>
        <c:axPos val="l"/>
        <c:numFmt formatCode="General" sourceLinked="0"/>
        <c:majorTickMark val="out"/>
        <c:minorTickMark val="none"/>
        <c:tickLblPos val="low"/>
        <c:txPr>
          <a:bodyPr rot="0" vert="horz"/>
          <a:lstStyle/>
          <a:p>
            <a:pPr>
              <a:defRPr sz="900"/>
            </a:pPr>
            <a:endParaRPr lang="lt-LT"/>
          </a:p>
        </c:txPr>
        <c:crossAx val="122768768"/>
        <c:crosses val="autoZero"/>
        <c:auto val="1"/>
        <c:lblAlgn val="ctr"/>
        <c:lblOffset val="10"/>
        <c:noMultiLvlLbl val="0"/>
      </c:catAx>
      <c:valAx>
        <c:axId val="122768768"/>
        <c:scaling>
          <c:orientation val="minMax"/>
          <c:max val="100"/>
          <c:min val="-20"/>
        </c:scaling>
        <c:delete val="0"/>
        <c:axPos val="t"/>
        <c:majorGridlines>
          <c:spPr>
            <a:ln>
              <a:solidFill>
                <a:schemeClr val="bg1">
                  <a:lumMod val="85000"/>
                </a:schemeClr>
              </a:solidFill>
            </a:ln>
          </c:spPr>
        </c:majorGridlines>
        <c:numFmt formatCode="#0&quot;%&quot;;#0&quot;%&quot;" sourceLinked="0"/>
        <c:majorTickMark val="out"/>
        <c:minorTickMark val="none"/>
        <c:tickLblPos val="nextTo"/>
        <c:txPr>
          <a:bodyPr/>
          <a:lstStyle/>
          <a:p>
            <a:pPr>
              <a:defRPr sz="800"/>
            </a:pPr>
            <a:endParaRPr lang="lt-LT"/>
          </a:p>
        </c:txPr>
        <c:crossAx val="122767232"/>
        <c:crosses val="autoZero"/>
        <c:crossBetween val="between"/>
        <c:majorUnit val="20"/>
      </c:valAx>
      <c:spPr>
        <a:ln>
          <a:solidFill>
            <a:schemeClr val="tx1">
              <a:lumMod val="50000"/>
              <a:lumOff val="50000"/>
            </a:schemeClr>
          </a:solidFill>
        </a:ln>
      </c:spPr>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0196915200414765"/>
          <c:y val="0.13855076938912048"/>
          <c:w val="0.63653899744013476"/>
          <c:h val="0.82548160253553227"/>
        </c:manualLayout>
      </c:layout>
      <c:barChart>
        <c:barDir val="bar"/>
        <c:grouping val="stacked"/>
        <c:varyColors val="0"/>
        <c:ser>
          <c:idx val="0"/>
          <c:order val="0"/>
          <c:tx>
            <c:strRef>
              <c:f>'lygiai 8kl'!$Z$30</c:f>
              <c:strCache>
                <c:ptCount val="1"/>
                <c:pt idx="0">
                  <c:v>Nepasiektas patenkinamas</c:v>
                </c:pt>
              </c:strCache>
            </c:strRef>
          </c:tx>
          <c:spPr>
            <a:pattFill prst="dkDnDiag">
              <a:fgClr>
                <a:srgbClr val="FF0000"/>
              </a:fgClr>
              <a:bgClr>
                <a:schemeClr val="bg1"/>
              </a:bgClr>
            </a:pattFill>
            <a:ln>
              <a:solidFill>
                <a:schemeClr val="tx1">
                  <a:lumMod val="50000"/>
                  <a:lumOff val="50000"/>
                </a:schemeClr>
              </a:solidFill>
            </a:ln>
          </c:spPr>
          <c:invertIfNegative val="0"/>
          <c:dLbls>
            <c:dLbl>
              <c:idx val="0"/>
              <c:layout>
                <c:manualLayout>
                  <c:x val="-5.5641644889697472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5.5641644889697472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4.2801265299767258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4"/>
              <c:layout>
                <c:manualLayout>
                  <c:x val="-5.5641644889697472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5"/>
              <c:layout>
                <c:manualLayout>
                  <c:x val="-3.8521138769790568E-2"/>
                  <c:y val="0"/>
                </c:manualLayout>
              </c:layout>
              <c:dLblPos val="ctr"/>
              <c:showLegendKey val="0"/>
              <c:showVal val="1"/>
              <c:showCatName val="0"/>
              <c:showSerName val="0"/>
              <c:showPercent val="0"/>
              <c:showBubbleSize val="0"/>
              <c:extLst>
                <c:ext xmlns:c15="http://schemas.microsoft.com/office/drawing/2012/chart" uri="{CE6537A1-D6FC-4f65-9D91-7224C49458BB}"/>
              </c:extLst>
            </c:dLbl>
            <c:numFmt formatCode="#,##0.0;#,##0.0" sourceLinked="0"/>
            <c:spPr>
              <a:noFill/>
              <a:ln>
                <a:noFill/>
              </a:ln>
              <a:effectLst/>
            </c:spPr>
            <c:txPr>
              <a:bodyPr/>
              <a:lstStyle/>
              <a:p>
                <a:pPr>
                  <a:defRPr sz="900">
                    <a:solidFill>
                      <a:schemeClr val="tx1"/>
                    </a:solidFill>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'lygiai 8kl'!$T$31:$U$36</c:f>
              <c:multiLvlStrCache>
                <c:ptCount val="6"/>
                <c:lvl>
                  <c:pt idx="0">
                    <c:v>Merginos</c:v>
                  </c:pt>
                  <c:pt idx="1">
                    <c:v>Vaikinai</c:v>
                  </c:pt>
                  <c:pt idx="2">
                    <c:v>Merginos</c:v>
                  </c:pt>
                  <c:pt idx="3">
                    <c:v>Vaikinai</c:v>
                  </c:pt>
                  <c:pt idx="4">
                    <c:v>Merginos</c:v>
                  </c:pt>
                  <c:pt idx="5">
                    <c:v>Vaikinai</c:v>
                  </c:pt>
                </c:lvl>
                <c:lvl>
                  <c:pt idx="0">
                    <c:v>Klaipėdos m. sav.</c:v>
                  </c:pt>
                  <c:pt idx="2">
                    <c:v>Šalies</c:v>
                  </c:pt>
                  <c:pt idx="4">
                    <c:v>Dalyvavusių savivaldybių</c:v>
                  </c:pt>
                </c:lvl>
              </c:multiLvlStrCache>
            </c:multiLvlStrRef>
          </c:cat>
          <c:val>
            <c:numRef>
              <c:f>'lygiai 8kl'!$Z$31:$Z$36</c:f>
              <c:numCache>
                <c:formatCode>0.0</c:formatCode>
                <c:ptCount val="6"/>
                <c:pt idx="0">
                  <c:v>-2.0891364902506964</c:v>
                </c:pt>
                <c:pt idx="1">
                  <c:v>-4.2212518195050945</c:v>
                </c:pt>
                <c:pt idx="2">
                  <c:v>-4.0358744394618835</c:v>
                </c:pt>
                <c:pt idx="3">
                  <c:v>-10.424710424710424</c:v>
                </c:pt>
                <c:pt idx="4">
                  <c:v>-1.938197110989212</c:v>
                </c:pt>
                <c:pt idx="5">
                  <c:v>-4.2189679218967919</c:v>
                </c:pt>
              </c:numCache>
            </c:numRef>
          </c:val>
        </c:ser>
        <c:ser>
          <c:idx val="1"/>
          <c:order val="1"/>
          <c:tx>
            <c:strRef>
              <c:f>'lygiai 8kl'!$AA$30</c:f>
              <c:strCache>
                <c:ptCount val="1"/>
                <c:pt idx="0">
                  <c:v>Patenkinamas</c:v>
                </c:pt>
              </c:strCache>
            </c:strRef>
          </c:tx>
          <c:spPr>
            <a:solidFill>
              <a:schemeClr val="accent3">
                <a:lumMod val="20000"/>
                <a:lumOff val="8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'lygiai 8kl'!$T$31:$U$36</c:f>
              <c:multiLvlStrCache>
                <c:ptCount val="6"/>
                <c:lvl>
                  <c:pt idx="0">
                    <c:v>Merginos</c:v>
                  </c:pt>
                  <c:pt idx="1">
                    <c:v>Vaikinai</c:v>
                  </c:pt>
                  <c:pt idx="2">
                    <c:v>Merginos</c:v>
                  </c:pt>
                  <c:pt idx="3">
                    <c:v>Vaikinai</c:v>
                  </c:pt>
                  <c:pt idx="4">
                    <c:v>Merginos</c:v>
                  </c:pt>
                  <c:pt idx="5">
                    <c:v>Vaikinai</c:v>
                  </c:pt>
                </c:lvl>
                <c:lvl>
                  <c:pt idx="0">
                    <c:v>Klaipėdos m. sav.</c:v>
                  </c:pt>
                  <c:pt idx="2">
                    <c:v>Šalies</c:v>
                  </c:pt>
                  <c:pt idx="4">
                    <c:v>Dalyvavusių savivaldybių</c:v>
                  </c:pt>
                </c:lvl>
              </c:multiLvlStrCache>
            </c:multiLvlStrRef>
          </c:cat>
          <c:val>
            <c:numRef>
              <c:f>'lygiai 8kl'!$AA$31:$AA$36</c:f>
              <c:numCache>
                <c:formatCode>0.0</c:formatCode>
                <c:ptCount val="6"/>
                <c:pt idx="0">
                  <c:v>18.245125348189415</c:v>
                </c:pt>
                <c:pt idx="1">
                  <c:v>26.346433770014556</c:v>
                </c:pt>
                <c:pt idx="2">
                  <c:v>37.219730941704036</c:v>
                </c:pt>
                <c:pt idx="3">
                  <c:v>55.598455598455601</c:v>
                </c:pt>
                <c:pt idx="4">
                  <c:v>18.760285244103127</c:v>
                </c:pt>
                <c:pt idx="5">
                  <c:v>31.851464435146443</c:v>
                </c:pt>
              </c:numCache>
            </c:numRef>
          </c:val>
        </c:ser>
        <c:ser>
          <c:idx val="2"/>
          <c:order val="2"/>
          <c:tx>
            <c:strRef>
              <c:f>'lygiai 8kl'!$AB$30</c:f>
              <c:strCache>
                <c:ptCount val="1"/>
                <c:pt idx="0">
                  <c:v>Pagrindinis</c:v>
                </c:pt>
              </c:strCache>
            </c:strRef>
          </c:tx>
          <c:spPr>
            <a:solidFill>
              <a:schemeClr val="accent3">
                <a:lumMod val="60000"/>
                <a:lumOff val="4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'lygiai 8kl'!$T$31:$U$36</c:f>
              <c:multiLvlStrCache>
                <c:ptCount val="6"/>
                <c:lvl>
                  <c:pt idx="0">
                    <c:v>Merginos</c:v>
                  </c:pt>
                  <c:pt idx="1">
                    <c:v>Vaikinai</c:v>
                  </c:pt>
                  <c:pt idx="2">
                    <c:v>Merginos</c:v>
                  </c:pt>
                  <c:pt idx="3">
                    <c:v>Vaikinai</c:v>
                  </c:pt>
                  <c:pt idx="4">
                    <c:v>Merginos</c:v>
                  </c:pt>
                  <c:pt idx="5">
                    <c:v>Vaikinai</c:v>
                  </c:pt>
                </c:lvl>
                <c:lvl>
                  <c:pt idx="0">
                    <c:v>Klaipėdos m. sav.</c:v>
                  </c:pt>
                  <c:pt idx="2">
                    <c:v>Šalies</c:v>
                  </c:pt>
                  <c:pt idx="4">
                    <c:v>Dalyvavusių savivaldybių</c:v>
                  </c:pt>
                </c:lvl>
              </c:multiLvlStrCache>
            </c:multiLvlStrRef>
          </c:cat>
          <c:val>
            <c:numRef>
              <c:f>'lygiai 8kl'!$AB$31:$AB$36</c:f>
              <c:numCache>
                <c:formatCode>0.0</c:formatCode>
                <c:ptCount val="6"/>
                <c:pt idx="0">
                  <c:v>34.67966573816156</c:v>
                </c:pt>
                <c:pt idx="1">
                  <c:v>39.592430858806402</c:v>
                </c:pt>
                <c:pt idx="2">
                  <c:v>43.946188340807176</c:v>
                </c:pt>
                <c:pt idx="3">
                  <c:v>30.888030888030887</c:v>
                </c:pt>
                <c:pt idx="4">
                  <c:v>37.008593892850612</c:v>
                </c:pt>
                <c:pt idx="5">
                  <c:v>39.417712691771271</c:v>
                </c:pt>
              </c:numCache>
            </c:numRef>
          </c:val>
        </c:ser>
        <c:ser>
          <c:idx val="3"/>
          <c:order val="3"/>
          <c:tx>
            <c:strRef>
              <c:f>'lygiai 8kl'!$AC$30</c:f>
              <c:strCache>
                <c:ptCount val="1"/>
                <c:pt idx="0">
                  <c:v>Aukštesnysis</c:v>
                </c:pt>
              </c:strCache>
            </c:strRef>
          </c:tx>
          <c:spPr>
            <a:solidFill>
              <a:schemeClr val="accent3">
                <a:lumMod val="75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'lygiai 8kl'!$T$31:$U$36</c:f>
              <c:multiLvlStrCache>
                <c:ptCount val="6"/>
                <c:lvl>
                  <c:pt idx="0">
                    <c:v>Merginos</c:v>
                  </c:pt>
                  <c:pt idx="1">
                    <c:v>Vaikinai</c:v>
                  </c:pt>
                  <c:pt idx="2">
                    <c:v>Merginos</c:v>
                  </c:pt>
                  <c:pt idx="3">
                    <c:v>Vaikinai</c:v>
                  </c:pt>
                  <c:pt idx="4">
                    <c:v>Merginos</c:v>
                  </c:pt>
                  <c:pt idx="5">
                    <c:v>Vaikinai</c:v>
                  </c:pt>
                </c:lvl>
                <c:lvl>
                  <c:pt idx="0">
                    <c:v>Klaipėdos m. sav.</c:v>
                  </c:pt>
                  <c:pt idx="2">
                    <c:v>Šalies</c:v>
                  </c:pt>
                  <c:pt idx="4">
                    <c:v>Dalyvavusių savivaldybių</c:v>
                  </c:pt>
                </c:lvl>
              </c:multiLvlStrCache>
            </c:multiLvlStrRef>
          </c:cat>
          <c:val>
            <c:numRef>
              <c:f>'lygiai 8kl'!$AC$31:$AC$36</c:f>
              <c:numCache>
                <c:formatCode>0.0</c:formatCode>
                <c:ptCount val="6"/>
                <c:pt idx="0">
                  <c:v>44.986072423398326</c:v>
                </c:pt>
                <c:pt idx="1">
                  <c:v>29.839883551673946</c:v>
                </c:pt>
                <c:pt idx="2">
                  <c:v>14.798206278026905</c:v>
                </c:pt>
                <c:pt idx="3">
                  <c:v>3.0888030888030888</c:v>
                </c:pt>
                <c:pt idx="4">
                  <c:v>42.29292375205705</c:v>
                </c:pt>
                <c:pt idx="5">
                  <c:v>24.511854951185494</c:v>
                </c:pt>
              </c:numCache>
            </c:numRef>
          </c:val>
        </c:ser>
        <c:dLbls>
          <c:showLegendKey val="0"/>
          <c:showVal val="1"/>
          <c:showCatName val="0"/>
          <c:showSerName val="0"/>
          <c:showPercent val="0"/>
          <c:showBubbleSize val="0"/>
        </c:dLbls>
        <c:gapWidth val="70"/>
        <c:overlap val="100"/>
        <c:axId val="122890880"/>
        <c:axId val="122917248"/>
      </c:barChart>
      <c:catAx>
        <c:axId val="122890880"/>
        <c:scaling>
          <c:orientation val="maxMin"/>
        </c:scaling>
        <c:delete val="0"/>
        <c:axPos val="l"/>
        <c:numFmt formatCode="General" sourceLinked="0"/>
        <c:majorTickMark val="out"/>
        <c:minorTickMark val="none"/>
        <c:tickLblPos val="low"/>
        <c:txPr>
          <a:bodyPr rot="0" vert="horz"/>
          <a:lstStyle/>
          <a:p>
            <a:pPr>
              <a:defRPr sz="900"/>
            </a:pPr>
            <a:endParaRPr lang="lt-LT"/>
          </a:p>
        </c:txPr>
        <c:crossAx val="122917248"/>
        <c:crosses val="autoZero"/>
        <c:auto val="1"/>
        <c:lblAlgn val="ctr"/>
        <c:lblOffset val="10"/>
        <c:noMultiLvlLbl val="0"/>
      </c:catAx>
      <c:valAx>
        <c:axId val="122917248"/>
        <c:scaling>
          <c:orientation val="minMax"/>
          <c:max val="100"/>
          <c:min val="-20"/>
        </c:scaling>
        <c:delete val="0"/>
        <c:axPos val="t"/>
        <c:majorGridlines>
          <c:spPr>
            <a:ln>
              <a:solidFill>
                <a:schemeClr val="bg1">
                  <a:lumMod val="85000"/>
                </a:schemeClr>
              </a:solidFill>
            </a:ln>
          </c:spPr>
        </c:majorGridlines>
        <c:numFmt formatCode="#0&quot;%&quot;;#0&quot;%&quot;" sourceLinked="0"/>
        <c:majorTickMark val="out"/>
        <c:minorTickMark val="none"/>
        <c:tickLblPos val="nextTo"/>
        <c:txPr>
          <a:bodyPr/>
          <a:lstStyle/>
          <a:p>
            <a:pPr>
              <a:defRPr sz="800"/>
            </a:pPr>
            <a:endParaRPr lang="lt-LT"/>
          </a:p>
        </c:txPr>
        <c:crossAx val="122890880"/>
        <c:crosses val="autoZero"/>
        <c:crossBetween val="between"/>
        <c:majorUnit val="20"/>
      </c:valAx>
      <c:spPr>
        <a:ln>
          <a:solidFill>
            <a:schemeClr val="tx1">
              <a:lumMod val="50000"/>
              <a:lumOff val="50000"/>
            </a:schemeClr>
          </a:solidFill>
        </a:ln>
      </c:spPr>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0196915200414765"/>
          <c:y val="0.13855076938912048"/>
          <c:w val="0.63653899744013476"/>
          <c:h val="0.82548160253553227"/>
        </c:manualLayout>
      </c:layout>
      <c:barChart>
        <c:barDir val="bar"/>
        <c:grouping val="stacked"/>
        <c:varyColors val="0"/>
        <c:ser>
          <c:idx val="0"/>
          <c:order val="0"/>
          <c:tx>
            <c:strRef>
              <c:f>'lygiai 8kl'!$AD$30</c:f>
              <c:strCache>
                <c:ptCount val="1"/>
                <c:pt idx="0">
                  <c:v>Nepasiektas patenkinamas</c:v>
                </c:pt>
              </c:strCache>
            </c:strRef>
          </c:tx>
          <c:spPr>
            <a:pattFill prst="dkDnDiag">
              <a:fgClr>
                <a:srgbClr val="FF0000"/>
              </a:fgClr>
              <a:bgClr>
                <a:schemeClr val="bg1"/>
              </a:bgClr>
            </a:pattFill>
            <a:ln>
              <a:solidFill>
                <a:schemeClr val="tx1">
                  <a:lumMod val="50000"/>
                  <a:lumOff val="50000"/>
                </a:schemeClr>
              </a:solidFill>
            </a:ln>
          </c:spPr>
          <c:invertIfNegative val="0"/>
          <c:dLbls>
            <c:dLbl>
              <c:idx val="0"/>
              <c:layout>
                <c:manualLayout>
                  <c:x val="-4.66701877851931E-2"/>
                  <c:y val="2.302938190606254E-17"/>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4.6669853713226614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4.6734787274756467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4"/>
              <c:layout>
                <c:manualLayout>
                  <c:x val="-4.6734787274756391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5"/>
              <c:layout>
                <c:manualLayout>
                  <c:x val="-4.6734787274756391E-2"/>
                  <c:y val="0"/>
                </c:manualLayout>
              </c:layout>
              <c:dLblPos val="ctr"/>
              <c:showLegendKey val="0"/>
              <c:showVal val="1"/>
              <c:showCatName val="0"/>
              <c:showSerName val="0"/>
              <c:showPercent val="0"/>
              <c:showBubbleSize val="0"/>
              <c:extLst>
                <c:ext xmlns:c15="http://schemas.microsoft.com/office/drawing/2012/chart" uri="{CE6537A1-D6FC-4f65-9D91-7224C49458BB}"/>
              </c:extLst>
            </c:dLbl>
            <c:numFmt formatCode="#,##0.0;#,##0.0" sourceLinked="0"/>
            <c:spPr>
              <a:noFill/>
              <a:ln>
                <a:noFill/>
              </a:ln>
              <a:effectLst/>
            </c:spPr>
            <c:txPr>
              <a:bodyPr/>
              <a:lstStyle/>
              <a:p>
                <a:pPr>
                  <a:defRPr sz="900">
                    <a:solidFill>
                      <a:schemeClr val="tx1"/>
                    </a:solidFill>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'lygiai 8kl'!$T$31:$U$36</c:f>
              <c:multiLvlStrCache>
                <c:ptCount val="6"/>
                <c:lvl>
                  <c:pt idx="0">
                    <c:v>Merginos</c:v>
                  </c:pt>
                  <c:pt idx="1">
                    <c:v>Vaikinai</c:v>
                  </c:pt>
                  <c:pt idx="2">
                    <c:v>Merginos</c:v>
                  </c:pt>
                  <c:pt idx="3">
                    <c:v>Vaikinai</c:v>
                  </c:pt>
                  <c:pt idx="4">
                    <c:v>Merginos</c:v>
                  </c:pt>
                  <c:pt idx="5">
                    <c:v>Vaikinai</c:v>
                  </c:pt>
                </c:lvl>
                <c:lvl>
                  <c:pt idx="0">
                    <c:v>Klaipėdos m. sav.</c:v>
                  </c:pt>
                  <c:pt idx="2">
                    <c:v>Šalies</c:v>
                  </c:pt>
                  <c:pt idx="4">
                    <c:v>Dalyvavusių savivaldybių</c:v>
                  </c:pt>
                </c:lvl>
              </c:multiLvlStrCache>
            </c:multiLvlStrRef>
          </c:cat>
          <c:val>
            <c:numRef>
              <c:f>'lygiai 8kl'!$AD$31:$AD$36</c:f>
              <c:numCache>
                <c:formatCode>0.0</c:formatCode>
                <c:ptCount val="6"/>
                <c:pt idx="0">
                  <c:v>-1.2658227848101267</c:v>
                </c:pt>
                <c:pt idx="1">
                  <c:v>-2.6745913818722138</c:v>
                </c:pt>
                <c:pt idx="2">
                  <c:v>-2.8776978417266186</c:v>
                </c:pt>
                <c:pt idx="3">
                  <c:v>-15.948275862068966</c:v>
                </c:pt>
                <c:pt idx="4">
                  <c:v>-0.60919328041351306</c:v>
                </c:pt>
                <c:pt idx="5">
                  <c:v>-2.8183899947155187</c:v>
                </c:pt>
              </c:numCache>
            </c:numRef>
          </c:val>
        </c:ser>
        <c:ser>
          <c:idx val="1"/>
          <c:order val="1"/>
          <c:tx>
            <c:strRef>
              <c:f>'lygiai 8kl'!$AE$30</c:f>
              <c:strCache>
                <c:ptCount val="1"/>
                <c:pt idx="0">
                  <c:v>Patenkinamas</c:v>
                </c:pt>
              </c:strCache>
            </c:strRef>
          </c:tx>
          <c:spPr>
            <a:solidFill>
              <a:schemeClr val="accent3">
                <a:lumMod val="20000"/>
                <a:lumOff val="8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'lygiai 8kl'!$T$31:$U$36</c:f>
              <c:multiLvlStrCache>
                <c:ptCount val="6"/>
                <c:lvl>
                  <c:pt idx="0">
                    <c:v>Merginos</c:v>
                  </c:pt>
                  <c:pt idx="1">
                    <c:v>Vaikinai</c:v>
                  </c:pt>
                  <c:pt idx="2">
                    <c:v>Merginos</c:v>
                  </c:pt>
                  <c:pt idx="3">
                    <c:v>Vaikinai</c:v>
                  </c:pt>
                  <c:pt idx="4">
                    <c:v>Merginos</c:v>
                  </c:pt>
                  <c:pt idx="5">
                    <c:v>Vaikinai</c:v>
                  </c:pt>
                </c:lvl>
                <c:lvl>
                  <c:pt idx="0">
                    <c:v>Klaipėdos m. sav.</c:v>
                  </c:pt>
                  <c:pt idx="2">
                    <c:v>Šalies</c:v>
                  </c:pt>
                  <c:pt idx="4">
                    <c:v>Dalyvavusių savivaldybių</c:v>
                  </c:pt>
                </c:lvl>
              </c:multiLvlStrCache>
            </c:multiLvlStrRef>
          </c:cat>
          <c:val>
            <c:numRef>
              <c:f>'lygiai 8kl'!$AE$31:$AE$36</c:f>
              <c:numCache>
                <c:formatCode>0.0</c:formatCode>
                <c:ptCount val="6"/>
                <c:pt idx="0">
                  <c:v>8.2981715893108294</c:v>
                </c:pt>
                <c:pt idx="1">
                  <c:v>18.424962852897472</c:v>
                </c:pt>
                <c:pt idx="2">
                  <c:v>13.309352517985612</c:v>
                </c:pt>
                <c:pt idx="3">
                  <c:v>34.913793103448278</c:v>
                </c:pt>
                <c:pt idx="4">
                  <c:v>7.0703341332841054</c:v>
                </c:pt>
                <c:pt idx="5">
                  <c:v>19.464505901004053</c:v>
                </c:pt>
              </c:numCache>
            </c:numRef>
          </c:val>
        </c:ser>
        <c:ser>
          <c:idx val="2"/>
          <c:order val="2"/>
          <c:tx>
            <c:strRef>
              <c:f>'lygiai 8kl'!$AF$30</c:f>
              <c:strCache>
                <c:ptCount val="1"/>
                <c:pt idx="0">
                  <c:v>Pagrindinis</c:v>
                </c:pt>
              </c:strCache>
            </c:strRef>
          </c:tx>
          <c:spPr>
            <a:solidFill>
              <a:schemeClr val="accent3">
                <a:lumMod val="60000"/>
                <a:lumOff val="4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'lygiai 8kl'!$T$31:$U$36</c:f>
              <c:multiLvlStrCache>
                <c:ptCount val="6"/>
                <c:lvl>
                  <c:pt idx="0">
                    <c:v>Merginos</c:v>
                  </c:pt>
                  <c:pt idx="1">
                    <c:v>Vaikinai</c:v>
                  </c:pt>
                  <c:pt idx="2">
                    <c:v>Merginos</c:v>
                  </c:pt>
                  <c:pt idx="3">
                    <c:v>Vaikinai</c:v>
                  </c:pt>
                  <c:pt idx="4">
                    <c:v>Merginos</c:v>
                  </c:pt>
                  <c:pt idx="5">
                    <c:v>Vaikinai</c:v>
                  </c:pt>
                </c:lvl>
                <c:lvl>
                  <c:pt idx="0">
                    <c:v>Klaipėdos m. sav.</c:v>
                  </c:pt>
                  <c:pt idx="2">
                    <c:v>Šalies</c:v>
                  </c:pt>
                  <c:pt idx="4">
                    <c:v>Dalyvavusių savivaldybių</c:v>
                  </c:pt>
                </c:lvl>
              </c:multiLvlStrCache>
            </c:multiLvlStrRef>
          </c:cat>
          <c:val>
            <c:numRef>
              <c:f>'lygiai 8kl'!$AF$31:$AF$36</c:f>
              <c:numCache>
                <c:formatCode>0.0</c:formatCode>
                <c:ptCount val="6"/>
                <c:pt idx="0">
                  <c:v>45.007032348804501</c:v>
                </c:pt>
                <c:pt idx="1">
                  <c:v>54.531946508172361</c:v>
                </c:pt>
                <c:pt idx="2">
                  <c:v>67.985611510791372</c:v>
                </c:pt>
                <c:pt idx="3">
                  <c:v>43.96551724137931</c:v>
                </c:pt>
                <c:pt idx="4">
                  <c:v>43.991139006830352</c:v>
                </c:pt>
                <c:pt idx="5">
                  <c:v>55.434208208560861</c:v>
                </c:pt>
              </c:numCache>
            </c:numRef>
          </c:val>
        </c:ser>
        <c:ser>
          <c:idx val="3"/>
          <c:order val="3"/>
          <c:tx>
            <c:strRef>
              <c:f>'lygiai 8kl'!$AG$30</c:f>
              <c:strCache>
                <c:ptCount val="1"/>
                <c:pt idx="0">
                  <c:v>Aukštesnysis</c:v>
                </c:pt>
              </c:strCache>
            </c:strRef>
          </c:tx>
          <c:spPr>
            <a:solidFill>
              <a:schemeClr val="accent3">
                <a:lumMod val="75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'lygiai 8kl'!$T$31:$U$36</c:f>
              <c:multiLvlStrCache>
                <c:ptCount val="6"/>
                <c:lvl>
                  <c:pt idx="0">
                    <c:v>Merginos</c:v>
                  </c:pt>
                  <c:pt idx="1">
                    <c:v>Vaikinai</c:v>
                  </c:pt>
                  <c:pt idx="2">
                    <c:v>Merginos</c:v>
                  </c:pt>
                  <c:pt idx="3">
                    <c:v>Vaikinai</c:v>
                  </c:pt>
                  <c:pt idx="4">
                    <c:v>Merginos</c:v>
                  </c:pt>
                  <c:pt idx="5">
                    <c:v>Vaikinai</c:v>
                  </c:pt>
                </c:lvl>
                <c:lvl>
                  <c:pt idx="0">
                    <c:v>Klaipėdos m. sav.</c:v>
                  </c:pt>
                  <c:pt idx="2">
                    <c:v>Šalies</c:v>
                  </c:pt>
                  <c:pt idx="4">
                    <c:v>Dalyvavusių savivaldybių</c:v>
                  </c:pt>
                </c:lvl>
              </c:multiLvlStrCache>
            </c:multiLvlStrRef>
          </c:cat>
          <c:val>
            <c:numRef>
              <c:f>'lygiai 8kl'!$AG$31:$AG$36</c:f>
              <c:numCache>
                <c:formatCode>0.0</c:formatCode>
                <c:ptCount val="6"/>
                <c:pt idx="0">
                  <c:v>45.42897327707454</c:v>
                </c:pt>
                <c:pt idx="1">
                  <c:v>24.368499257057948</c:v>
                </c:pt>
                <c:pt idx="2">
                  <c:v>15.827338129496402</c:v>
                </c:pt>
                <c:pt idx="3">
                  <c:v>5.1724137931034484</c:v>
                </c:pt>
                <c:pt idx="4">
                  <c:v>48.329333579472035</c:v>
                </c:pt>
                <c:pt idx="5">
                  <c:v>22.28289589571957</c:v>
                </c:pt>
              </c:numCache>
            </c:numRef>
          </c:val>
        </c:ser>
        <c:dLbls>
          <c:showLegendKey val="0"/>
          <c:showVal val="1"/>
          <c:showCatName val="0"/>
          <c:showSerName val="0"/>
          <c:showPercent val="0"/>
          <c:showBubbleSize val="0"/>
        </c:dLbls>
        <c:gapWidth val="70"/>
        <c:overlap val="100"/>
        <c:axId val="123014528"/>
        <c:axId val="123040896"/>
      </c:barChart>
      <c:catAx>
        <c:axId val="123014528"/>
        <c:scaling>
          <c:orientation val="maxMin"/>
        </c:scaling>
        <c:delete val="0"/>
        <c:axPos val="l"/>
        <c:numFmt formatCode="General" sourceLinked="0"/>
        <c:majorTickMark val="out"/>
        <c:minorTickMark val="none"/>
        <c:tickLblPos val="low"/>
        <c:txPr>
          <a:bodyPr rot="0" vert="horz"/>
          <a:lstStyle/>
          <a:p>
            <a:pPr>
              <a:defRPr sz="900"/>
            </a:pPr>
            <a:endParaRPr lang="lt-LT"/>
          </a:p>
        </c:txPr>
        <c:crossAx val="123040896"/>
        <c:crosses val="autoZero"/>
        <c:auto val="1"/>
        <c:lblAlgn val="ctr"/>
        <c:lblOffset val="10"/>
        <c:noMultiLvlLbl val="0"/>
      </c:catAx>
      <c:valAx>
        <c:axId val="123040896"/>
        <c:scaling>
          <c:orientation val="minMax"/>
          <c:max val="100"/>
          <c:min val="-20"/>
        </c:scaling>
        <c:delete val="0"/>
        <c:axPos val="t"/>
        <c:majorGridlines>
          <c:spPr>
            <a:ln>
              <a:solidFill>
                <a:schemeClr val="bg1">
                  <a:lumMod val="85000"/>
                </a:schemeClr>
              </a:solidFill>
            </a:ln>
          </c:spPr>
        </c:majorGridlines>
        <c:numFmt formatCode="#0&quot;%&quot;;#0&quot;%&quot;" sourceLinked="0"/>
        <c:majorTickMark val="out"/>
        <c:minorTickMark val="none"/>
        <c:tickLblPos val="nextTo"/>
        <c:txPr>
          <a:bodyPr/>
          <a:lstStyle/>
          <a:p>
            <a:pPr>
              <a:defRPr sz="800"/>
            </a:pPr>
            <a:endParaRPr lang="lt-LT"/>
          </a:p>
        </c:txPr>
        <c:crossAx val="123014528"/>
        <c:crosses val="autoZero"/>
        <c:crossBetween val="between"/>
        <c:majorUnit val="20"/>
      </c:valAx>
      <c:spPr>
        <a:ln>
          <a:solidFill>
            <a:schemeClr val="tx1">
              <a:lumMod val="50000"/>
              <a:lumOff val="50000"/>
            </a:schemeClr>
          </a:solidFill>
        </a:ln>
      </c:spPr>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0196915200414765"/>
          <c:y val="0.13855076938912048"/>
          <c:w val="0.63653899744013476"/>
          <c:h val="0.82548160253553227"/>
        </c:manualLayout>
      </c:layout>
      <c:barChart>
        <c:barDir val="bar"/>
        <c:grouping val="stacked"/>
        <c:varyColors val="0"/>
        <c:ser>
          <c:idx val="0"/>
          <c:order val="0"/>
          <c:tx>
            <c:strRef>
              <c:f>'lygiai 8kl'!$AH$30</c:f>
              <c:strCache>
                <c:ptCount val="1"/>
                <c:pt idx="0">
                  <c:v>Nepasiektas patenkinamas</c:v>
                </c:pt>
              </c:strCache>
            </c:strRef>
          </c:tx>
          <c:spPr>
            <a:pattFill prst="dkDnDiag">
              <a:fgClr>
                <a:srgbClr val="FF0000"/>
              </a:fgClr>
              <a:bgClr>
                <a:schemeClr val="bg1"/>
              </a:bgClr>
            </a:pattFill>
            <a:ln>
              <a:solidFill>
                <a:schemeClr val="tx1">
                  <a:lumMod val="50000"/>
                  <a:lumOff val="50000"/>
                </a:schemeClr>
              </a:solidFill>
            </a:ln>
          </c:spPr>
          <c:invertIfNegative val="0"/>
          <c:dLbls>
            <c:dLbl>
              <c:idx val="0"/>
              <c:layout>
                <c:manualLayout>
                  <c:x val="-5.0332378647446128E-2"/>
                  <c:y val="-2.302938190606254E-17"/>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3.7749283985584636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4.2801265299767258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3"/>
              <c:layout>
                <c:manualLayout>
                  <c:x val="-4.2801265299767216E-2"/>
                  <c:y val="-9.2311790269631364E-17"/>
                </c:manualLayout>
              </c:layout>
              <c:dLblPos val="ctr"/>
              <c:showLegendKey val="0"/>
              <c:showVal val="1"/>
              <c:showCatName val="0"/>
              <c:showSerName val="0"/>
              <c:showPercent val="0"/>
              <c:showBubbleSize val="0"/>
              <c:extLst>
                <c:ext xmlns:c15="http://schemas.microsoft.com/office/drawing/2012/chart" uri="{CE6537A1-D6FC-4f65-9D91-7224C49458BB}"/>
              </c:extLst>
            </c:dLbl>
            <c:dLbl>
              <c:idx val="4"/>
              <c:layout>
                <c:manualLayout>
                  <c:x val="-4.7081391829743982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5"/>
              <c:layout>
                <c:manualLayout>
                  <c:x val="-4.7081391829743982E-2"/>
                  <c:y val="0"/>
                </c:manualLayout>
              </c:layout>
              <c:dLblPos val="ctr"/>
              <c:showLegendKey val="0"/>
              <c:showVal val="1"/>
              <c:showCatName val="0"/>
              <c:showSerName val="0"/>
              <c:showPercent val="0"/>
              <c:showBubbleSize val="0"/>
              <c:extLst>
                <c:ext xmlns:c15="http://schemas.microsoft.com/office/drawing/2012/chart" uri="{CE6537A1-D6FC-4f65-9D91-7224C49458BB}"/>
              </c:extLst>
            </c:dLbl>
            <c:numFmt formatCode="#,##0.0;#,##0.0" sourceLinked="0"/>
            <c:spPr>
              <a:noFill/>
              <a:ln>
                <a:noFill/>
              </a:ln>
              <a:effectLst/>
            </c:spPr>
            <c:txPr>
              <a:bodyPr/>
              <a:lstStyle/>
              <a:p>
                <a:pPr>
                  <a:defRPr sz="900">
                    <a:solidFill>
                      <a:schemeClr val="tx1"/>
                    </a:solidFill>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'lygiai 8kl'!$T$31:$U$36</c:f>
              <c:multiLvlStrCache>
                <c:ptCount val="6"/>
                <c:lvl>
                  <c:pt idx="0">
                    <c:v>Merginos</c:v>
                  </c:pt>
                  <c:pt idx="1">
                    <c:v>Vaikinai</c:v>
                  </c:pt>
                  <c:pt idx="2">
                    <c:v>Merginos</c:v>
                  </c:pt>
                  <c:pt idx="3">
                    <c:v>Vaikinai</c:v>
                  </c:pt>
                  <c:pt idx="4">
                    <c:v>Merginos</c:v>
                  </c:pt>
                  <c:pt idx="5">
                    <c:v>Vaikinai</c:v>
                  </c:pt>
                </c:lvl>
                <c:lvl>
                  <c:pt idx="0">
                    <c:v>Klaipėdos m. sav.</c:v>
                  </c:pt>
                  <c:pt idx="2">
                    <c:v>Šalies</c:v>
                  </c:pt>
                  <c:pt idx="4">
                    <c:v>Dalyvavusių savivaldybių</c:v>
                  </c:pt>
                </c:lvl>
              </c:multiLvlStrCache>
            </c:multiLvlStrRef>
          </c:cat>
          <c:val>
            <c:numRef>
              <c:f>'lygiai 8kl'!$AH$31:$AH$36</c:f>
              <c:numCache>
                <c:formatCode>0.0</c:formatCode>
                <c:ptCount val="6"/>
                <c:pt idx="0">
                  <c:v>-1.4306151645207439</c:v>
                </c:pt>
                <c:pt idx="1">
                  <c:v>-1.3274336283185841</c:v>
                </c:pt>
                <c:pt idx="2">
                  <c:v>-3.007518796992481</c:v>
                </c:pt>
                <c:pt idx="3">
                  <c:v>-6</c:v>
                </c:pt>
                <c:pt idx="4">
                  <c:v>-1.910828025477707</c:v>
                </c:pt>
                <c:pt idx="5">
                  <c:v>-4.3524229074889869</c:v>
                </c:pt>
              </c:numCache>
            </c:numRef>
          </c:val>
        </c:ser>
        <c:ser>
          <c:idx val="1"/>
          <c:order val="1"/>
          <c:tx>
            <c:strRef>
              <c:f>'lygiai 8kl'!$AI$30</c:f>
              <c:strCache>
                <c:ptCount val="1"/>
                <c:pt idx="0">
                  <c:v>Patenkinamas</c:v>
                </c:pt>
              </c:strCache>
            </c:strRef>
          </c:tx>
          <c:spPr>
            <a:solidFill>
              <a:schemeClr val="accent3">
                <a:lumMod val="20000"/>
                <a:lumOff val="8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'lygiai 8kl'!$T$31:$U$36</c:f>
              <c:multiLvlStrCache>
                <c:ptCount val="6"/>
                <c:lvl>
                  <c:pt idx="0">
                    <c:v>Merginos</c:v>
                  </c:pt>
                  <c:pt idx="1">
                    <c:v>Vaikinai</c:v>
                  </c:pt>
                  <c:pt idx="2">
                    <c:v>Merginos</c:v>
                  </c:pt>
                  <c:pt idx="3">
                    <c:v>Vaikinai</c:v>
                  </c:pt>
                  <c:pt idx="4">
                    <c:v>Merginos</c:v>
                  </c:pt>
                  <c:pt idx="5">
                    <c:v>Vaikinai</c:v>
                  </c:pt>
                </c:lvl>
                <c:lvl>
                  <c:pt idx="0">
                    <c:v>Klaipėdos m. sav.</c:v>
                  </c:pt>
                  <c:pt idx="2">
                    <c:v>Šalies</c:v>
                  </c:pt>
                  <c:pt idx="4">
                    <c:v>Dalyvavusių savivaldybių</c:v>
                  </c:pt>
                </c:lvl>
              </c:multiLvlStrCache>
            </c:multiLvlStrRef>
          </c:cat>
          <c:val>
            <c:numRef>
              <c:f>'lygiai 8kl'!$AI$31:$AI$36</c:f>
              <c:numCache>
                <c:formatCode>0.0</c:formatCode>
                <c:ptCount val="6"/>
                <c:pt idx="0">
                  <c:v>16.595135908440628</c:v>
                </c:pt>
                <c:pt idx="1">
                  <c:v>16.371681415929203</c:v>
                </c:pt>
                <c:pt idx="2">
                  <c:v>30.075187969924812</c:v>
                </c:pt>
                <c:pt idx="3">
                  <c:v>40</c:v>
                </c:pt>
                <c:pt idx="4">
                  <c:v>23.360809291869614</c:v>
                </c:pt>
                <c:pt idx="5">
                  <c:v>27.154185022026432</c:v>
                </c:pt>
              </c:numCache>
            </c:numRef>
          </c:val>
        </c:ser>
        <c:ser>
          <c:idx val="2"/>
          <c:order val="2"/>
          <c:tx>
            <c:strRef>
              <c:f>'lygiai 8kl'!$AJ$30</c:f>
              <c:strCache>
                <c:ptCount val="1"/>
                <c:pt idx="0">
                  <c:v>Pagrindinis</c:v>
                </c:pt>
              </c:strCache>
            </c:strRef>
          </c:tx>
          <c:spPr>
            <a:solidFill>
              <a:schemeClr val="accent3">
                <a:lumMod val="60000"/>
                <a:lumOff val="4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'lygiai 8kl'!$T$31:$U$36</c:f>
              <c:multiLvlStrCache>
                <c:ptCount val="6"/>
                <c:lvl>
                  <c:pt idx="0">
                    <c:v>Merginos</c:v>
                  </c:pt>
                  <c:pt idx="1">
                    <c:v>Vaikinai</c:v>
                  </c:pt>
                  <c:pt idx="2">
                    <c:v>Merginos</c:v>
                  </c:pt>
                  <c:pt idx="3">
                    <c:v>Vaikinai</c:v>
                  </c:pt>
                  <c:pt idx="4">
                    <c:v>Merginos</c:v>
                  </c:pt>
                  <c:pt idx="5">
                    <c:v>Vaikinai</c:v>
                  </c:pt>
                </c:lvl>
                <c:lvl>
                  <c:pt idx="0">
                    <c:v>Klaipėdos m. sav.</c:v>
                  </c:pt>
                  <c:pt idx="2">
                    <c:v>Šalies</c:v>
                  </c:pt>
                  <c:pt idx="4">
                    <c:v>Dalyvavusių savivaldybių</c:v>
                  </c:pt>
                </c:lvl>
              </c:multiLvlStrCache>
            </c:multiLvlStrRef>
          </c:cat>
          <c:val>
            <c:numRef>
              <c:f>'lygiai 8kl'!$AJ$31:$AJ$36</c:f>
              <c:numCache>
                <c:formatCode>0.0</c:formatCode>
                <c:ptCount val="6"/>
                <c:pt idx="0">
                  <c:v>58.941344778254653</c:v>
                </c:pt>
                <c:pt idx="1">
                  <c:v>63.864306784660769</c:v>
                </c:pt>
                <c:pt idx="2">
                  <c:v>57.142857142857146</c:v>
                </c:pt>
                <c:pt idx="3">
                  <c:v>44</c:v>
                </c:pt>
                <c:pt idx="4">
                  <c:v>57.943049831397531</c:v>
                </c:pt>
                <c:pt idx="5">
                  <c:v>55.207048458149778</c:v>
                </c:pt>
              </c:numCache>
            </c:numRef>
          </c:val>
        </c:ser>
        <c:ser>
          <c:idx val="3"/>
          <c:order val="3"/>
          <c:tx>
            <c:strRef>
              <c:f>'lygiai 8kl'!$AK$30</c:f>
              <c:strCache>
                <c:ptCount val="1"/>
                <c:pt idx="0">
                  <c:v>Aukštesnysis</c:v>
                </c:pt>
              </c:strCache>
            </c:strRef>
          </c:tx>
          <c:spPr>
            <a:solidFill>
              <a:schemeClr val="accent3">
                <a:lumMod val="75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'lygiai 8kl'!$T$31:$U$36</c:f>
              <c:multiLvlStrCache>
                <c:ptCount val="6"/>
                <c:lvl>
                  <c:pt idx="0">
                    <c:v>Merginos</c:v>
                  </c:pt>
                  <c:pt idx="1">
                    <c:v>Vaikinai</c:v>
                  </c:pt>
                  <c:pt idx="2">
                    <c:v>Merginos</c:v>
                  </c:pt>
                  <c:pt idx="3">
                    <c:v>Vaikinai</c:v>
                  </c:pt>
                  <c:pt idx="4">
                    <c:v>Merginos</c:v>
                  </c:pt>
                  <c:pt idx="5">
                    <c:v>Vaikinai</c:v>
                  </c:pt>
                </c:lvl>
                <c:lvl>
                  <c:pt idx="0">
                    <c:v>Klaipėdos m. sav.</c:v>
                  </c:pt>
                  <c:pt idx="2">
                    <c:v>Šalies</c:v>
                  </c:pt>
                  <c:pt idx="4">
                    <c:v>Dalyvavusių savivaldybių</c:v>
                  </c:pt>
                </c:lvl>
              </c:multiLvlStrCache>
            </c:multiLvlStrRef>
          </c:cat>
          <c:val>
            <c:numRef>
              <c:f>'lygiai 8kl'!$AK$31:$AK$36</c:f>
              <c:numCache>
                <c:formatCode>0.0</c:formatCode>
                <c:ptCount val="6"/>
                <c:pt idx="0">
                  <c:v>23.032904148783977</c:v>
                </c:pt>
                <c:pt idx="1">
                  <c:v>18.436578171091444</c:v>
                </c:pt>
                <c:pt idx="2">
                  <c:v>9.7744360902255636</c:v>
                </c:pt>
                <c:pt idx="3">
                  <c:v>10</c:v>
                </c:pt>
                <c:pt idx="4">
                  <c:v>16.785312851255153</c:v>
                </c:pt>
                <c:pt idx="5">
                  <c:v>13.286343612334802</c:v>
                </c:pt>
              </c:numCache>
            </c:numRef>
          </c:val>
        </c:ser>
        <c:dLbls>
          <c:showLegendKey val="0"/>
          <c:showVal val="1"/>
          <c:showCatName val="0"/>
          <c:showSerName val="0"/>
          <c:showPercent val="0"/>
          <c:showBubbleSize val="0"/>
        </c:dLbls>
        <c:gapWidth val="70"/>
        <c:overlap val="100"/>
        <c:axId val="123101568"/>
        <c:axId val="123103104"/>
      </c:barChart>
      <c:catAx>
        <c:axId val="123101568"/>
        <c:scaling>
          <c:orientation val="maxMin"/>
        </c:scaling>
        <c:delete val="0"/>
        <c:axPos val="l"/>
        <c:numFmt formatCode="General" sourceLinked="0"/>
        <c:majorTickMark val="out"/>
        <c:minorTickMark val="none"/>
        <c:tickLblPos val="low"/>
        <c:txPr>
          <a:bodyPr rot="0" vert="horz"/>
          <a:lstStyle/>
          <a:p>
            <a:pPr>
              <a:defRPr sz="900"/>
            </a:pPr>
            <a:endParaRPr lang="lt-LT"/>
          </a:p>
        </c:txPr>
        <c:crossAx val="123103104"/>
        <c:crosses val="autoZero"/>
        <c:auto val="1"/>
        <c:lblAlgn val="ctr"/>
        <c:lblOffset val="10"/>
        <c:noMultiLvlLbl val="0"/>
      </c:catAx>
      <c:valAx>
        <c:axId val="123103104"/>
        <c:scaling>
          <c:orientation val="minMax"/>
          <c:max val="100"/>
          <c:min val="-20"/>
        </c:scaling>
        <c:delete val="0"/>
        <c:axPos val="t"/>
        <c:majorGridlines>
          <c:spPr>
            <a:ln>
              <a:solidFill>
                <a:schemeClr val="bg1">
                  <a:lumMod val="85000"/>
                </a:schemeClr>
              </a:solidFill>
            </a:ln>
          </c:spPr>
        </c:majorGridlines>
        <c:numFmt formatCode="#0&quot;%&quot;;#0&quot;%&quot;" sourceLinked="0"/>
        <c:majorTickMark val="out"/>
        <c:minorTickMark val="none"/>
        <c:tickLblPos val="nextTo"/>
        <c:txPr>
          <a:bodyPr/>
          <a:lstStyle/>
          <a:p>
            <a:pPr>
              <a:defRPr sz="800"/>
            </a:pPr>
            <a:endParaRPr lang="lt-LT"/>
          </a:p>
        </c:txPr>
        <c:crossAx val="123101568"/>
        <c:crosses val="autoZero"/>
        <c:crossBetween val="between"/>
        <c:majorUnit val="20"/>
      </c:valAx>
      <c:spPr>
        <a:ln>
          <a:solidFill>
            <a:schemeClr val="tx1">
              <a:lumMod val="50000"/>
              <a:lumOff val="50000"/>
            </a:schemeClr>
          </a:solidFill>
        </a:ln>
      </c:spPr>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7239155332856119"/>
          <c:y val="9.1601974049018528E-2"/>
          <c:w val="0.67329157718921484"/>
          <c:h val="4.4868027059997782E-2"/>
        </c:manualLayout>
      </c:layout>
      <c:barChart>
        <c:barDir val="bar"/>
        <c:grouping val="stacked"/>
        <c:varyColors val="0"/>
        <c:ser>
          <c:idx val="0"/>
          <c:order val="0"/>
          <c:tx>
            <c:strRef>
              <c:f>'lygiai 4kl'!$Q$3</c:f>
              <c:strCache>
                <c:ptCount val="1"/>
                <c:pt idx="0">
                  <c:v>Nepasiektas patenkinamas</c:v>
                </c:pt>
              </c:strCache>
            </c:strRef>
          </c:tx>
          <c:spPr>
            <a:pattFill prst="dkDnDiag">
              <a:fgClr>
                <a:srgbClr val="FF0000"/>
              </a:fgClr>
              <a:bgClr>
                <a:schemeClr val="bg1"/>
              </a:bgClr>
            </a:pattFill>
            <a:ln>
              <a:solidFill>
                <a:schemeClr val="tx1">
                  <a:lumMod val="50000"/>
                  <a:lumOff val="50000"/>
                </a:schemeClr>
              </a:solidFill>
            </a:ln>
          </c:spPr>
          <c:invertIfNegative val="0"/>
          <c:dLbls>
            <c:delete val="1"/>
          </c:dLbls>
          <c:cat>
            <c:numRef>
              <c:f>'lygiai 4kl'!$P$7</c:f>
              <c:numCache>
                <c:formatCode>General</c:formatCode>
                <c:ptCount val="1"/>
              </c:numCache>
            </c:numRef>
          </c:cat>
          <c:val>
            <c:numRef>
              <c:f>'lygiai 4kl'!$Q$7</c:f>
              <c:numCache>
                <c:formatCode>General</c:formatCode>
                <c:ptCount val="1"/>
              </c:numCache>
            </c:numRef>
          </c:val>
        </c:ser>
        <c:ser>
          <c:idx val="1"/>
          <c:order val="1"/>
          <c:tx>
            <c:strRef>
              <c:f>'lygiai 4kl'!$R$3</c:f>
              <c:strCache>
                <c:ptCount val="1"/>
                <c:pt idx="0">
                  <c:v>Patenkinamas</c:v>
                </c:pt>
              </c:strCache>
            </c:strRef>
          </c:tx>
          <c:spPr>
            <a:solidFill>
              <a:schemeClr val="accent3">
                <a:lumMod val="20000"/>
                <a:lumOff val="80000"/>
              </a:schemeClr>
            </a:solidFill>
            <a:ln>
              <a:solidFill>
                <a:schemeClr val="tx1">
                  <a:lumMod val="50000"/>
                  <a:lumOff val="50000"/>
                </a:schemeClr>
              </a:solidFill>
            </a:ln>
          </c:spPr>
          <c:invertIfNegative val="0"/>
          <c:dLbls>
            <c:delete val="1"/>
          </c:dLbls>
          <c:cat>
            <c:numRef>
              <c:f>'lygiai 4kl'!$P$7</c:f>
              <c:numCache>
                <c:formatCode>General</c:formatCode>
                <c:ptCount val="1"/>
              </c:numCache>
            </c:numRef>
          </c:cat>
          <c:val>
            <c:numRef>
              <c:f>'lygiai 4kl'!$R$7</c:f>
              <c:numCache>
                <c:formatCode>General</c:formatCode>
                <c:ptCount val="1"/>
              </c:numCache>
            </c:numRef>
          </c:val>
        </c:ser>
        <c:ser>
          <c:idx val="2"/>
          <c:order val="2"/>
          <c:tx>
            <c:strRef>
              <c:f>'lygiai 4kl'!$S$3</c:f>
              <c:strCache>
                <c:ptCount val="1"/>
                <c:pt idx="0">
                  <c:v>Pagrindinis</c:v>
                </c:pt>
              </c:strCache>
            </c:strRef>
          </c:tx>
          <c:spPr>
            <a:solidFill>
              <a:schemeClr val="accent3">
                <a:lumMod val="60000"/>
                <a:lumOff val="40000"/>
              </a:schemeClr>
            </a:solidFill>
            <a:ln>
              <a:solidFill>
                <a:schemeClr val="tx1">
                  <a:lumMod val="50000"/>
                  <a:lumOff val="50000"/>
                </a:schemeClr>
              </a:solidFill>
            </a:ln>
          </c:spPr>
          <c:invertIfNegative val="0"/>
          <c:dLbls>
            <c:delete val="1"/>
          </c:dLbls>
          <c:cat>
            <c:numRef>
              <c:f>'lygiai 4kl'!$P$7</c:f>
              <c:numCache>
                <c:formatCode>General</c:formatCode>
                <c:ptCount val="1"/>
              </c:numCache>
            </c:numRef>
          </c:cat>
          <c:val>
            <c:numRef>
              <c:f>'lygiai 4kl'!$S$7</c:f>
              <c:numCache>
                <c:formatCode>General</c:formatCode>
                <c:ptCount val="1"/>
              </c:numCache>
            </c:numRef>
          </c:val>
        </c:ser>
        <c:ser>
          <c:idx val="3"/>
          <c:order val="3"/>
          <c:tx>
            <c:strRef>
              <c:f>'lygiai 4kl'!$T$3</c:f>
              <c:strCache>
                <c:ptCount val="1"/>
                <c:pt idx="0">
                  <c:v>Aukštesnysis</c:v>
                </c:pt>
              </c:strCache>
            </c:strRef>
          </c:tx>
          <c:spPr>
            <a:solidFill>
              <a:schemeClr val="accent3">
                <a:lumMod val="75000"/>
              </a:schemeClr>
            </a:solidFill>
            <a:ln>
              <a:solidFill>
                <a:schemeClr val="tx1">
                  <a:lumMod val="50000"/>
                  <a:lumOff val="50000"/>
                </a:schemeClr>
              </a:solidFill>
            </a:ln>
          </c:spPr>
          <c:invertIfNegative val="0"/>
          <c:dLbls>
            <c:delete val="1"/>
          </c:dLbls>
          <c:cat>
            <c:numRef>
              <c:f>'lygiai 4kl'!$P$7</c:f>
              <c:numCache>
                <c:formatCode>General</c:formatCode>
                <c:ptCount val="1"/>
              </c:numCache>
            </c:numRef>
          </c:cat>
          <c:val>
            <c:numRef>
              <c:f>'lygiai 4kl'!$T$7</c:f>
              <c:numCache>
                <c:formatCode>General</c:formatCode>
                <c:ptCount val="1"/>
              </c:numCache>
            </c:numRef>
          </c:val>
        </c:ser>
        <c:dLbls>
          <c:showLegendKey val="0"/>
          <c:showVal val="1"/>
          <c:showCatName val="0"/>
          <c:showSerName val="0"/>
          <c:showPercent val="0"/>
          <c:showBubbleSize val="0"/>
        </c:dLbls>
        <c:gapWidth val="70"/>
        <c:overlap val="100"/>
        <c:axId val="123129856"/>
        <c:axId val="123131392"/>
      </c:barChart>
      <c:catAx>
        <c:axId val="123129856"/>
        <c:scaling>
          <c:orientation val="maxMin"/>
        </c:scaling>
        <c:delete val="1"/>
        <c:axPos val="l"/>
        <c:numFmt formatCode="General" sourceLinked="1"/>
        <c:majorTickMark val="out"/>
        <c:minorTickMark val="none"/>
        <c:tickLblPos val="low"/>
        <c:crossAx val="123131392"/>
        <c:crosses val="autoZero"/>
        <c:auto val="1"/>
        <c:lblAlgn val="ctr"/>
        <c:lblOffset val="10"/>
        <c:noMultiLvlLbl val="0"/>
      </c:catAx>
      <c:valAx>
        <c:axId val="123131392"/>
        <c:scaling>
          <c:orientation val="minMax"/>
          <c:max val="100"/>
        </c:scaling>
        <c:delete val="1"/>
        <c:axPos val="t"/>
        <c:majorGridlines>
          <c:spPr>
            <a:ln>
              <a:solidFill>
                <a:schemeClr val="bg1">
                  <a:lumMod val="85000"/>
                </a:schemeClr>
              </a:solidFill>
            </a:ln>
          </c:spPr>
        </c:majorGridlines>
        <c:numFmt formatCode="#0&quot;%&quot;;#0&quot;%&quot;" sourceLinked="0"/>
        <c:majorTickMark val="out"/>
        <c:minorTickMark val="none"/>
        <c:tickLblPos val="nextTo"/>
        <c:crossAx val="123129856"/>
        <c:crosses val="autoZero"/>
        <c:crossBetween val="between"/>
        <c:majorUnit val="20"/>
      </c:valAx>
      <c:spPr>
        <a:noFill/>
        <a:ln w="25400">
          <a:noFill/>
        </a:ln>
      </c:spPr>
    </c:plotArea>
    <c:legend>
      <c:legendPos val="b"/>
      <c:layout>
        <c:manualLayout>
          <c:xMode val="edge"/>
          <c:yMode val="edge"/>
          <c:x val="8.8272488666189461E-3"/>
          <c:y val="0.11910315455851035"/>
          <c:w val="0.97669635557850354"/>
          <c:h val="0.77160649730104491"/>
        </c:manualLayout>
      </c:layout>
      <c:overlay val="0"/>
    </c:legend>
    <c:plotVisOnly val="1"/>
    <c:dispBlanksAs val="gap"/>
    <c:showDLblsOverMax val="0"/>
  </c:chart>
  <c:spPr>
    <a:noFill/>
    <a:ln>
      <a:no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2881533326852658"/>
          <c:y val="9.6130672345202131E-2"/>
          <c:w val="0.60969281617575577"/>
          <c:h val="0.86216923356278574"/>
        </c:manualLayout>
      </c:layout>
      <c:barChart>
        <c:barDir val="bar"/>
        <c:grouping val="stacked"/>
        <c:varyColors val="0"/>
        <c:ser>
          <c:idx val="0"/>
          <c:order val="0"/>
          <c:tx>
            <c:strRef>
              <c:f>'lygiai 4kl'!$R$77</c:f>
              <c:strCache>
                <c:ptCount val="1"/>
                <c:pt idx="0">
                  <c:v>Nepasiektas patenkinamas</c:v>
                </c:pt>
              </c:strCache>
            </c:strRef>
          </c:tx>
          <c:spPr>
            <a:pattFill prst="dkDnDiag">
              <a:fgClr>
                <a:srgbClr val="FF0000"/>
              </a:fgClr>
              <a:bgClr>
                <a:schemeClr val="bg1"/>
              </a:bgClr>
            </a:pattFill>
            <a:ln>
              <a:solidFill>
                <a:schemeClr val="tx1">
                  <a:lumMod val="50000"/>
                  <a:lumOff val="50000"/>
                </a:schemeClr>
              </a:solidFill>
            </a:ln>
          </c:spPr>
          <c:invertIfNegative val="0"/>
          <c:dLbls>
            <c:dLbl>
              <c:idx val="0"/>
              <c:layout>
                <c:manualLayout>
                  <c:x val="-2.4674112290525119E-2"/>
                  <c:y val="-3.9564161200218395E-7"/>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3.2898816387366726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4.5267489711934158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3"/>
              <c:layout>
                <c:manualLayout>
                  <c:x val="-3.2930549497661624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4"/>
              <c:layout>
                <c:manualLayout>
                  <c:x val="-4.9383040082952634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5"/>
              <c:layout>
                <c:manualLayout>
                  <c:x val="-4.1152263374485597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6"/>
              <c:layout>
                <c:manualLayout>
                  <c:x val="-4.5267489711934193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7"/>
              <c:layout>
                <c:manualLayout>
                  <c:x val="-4.9382716049382713E-2"/>
                  <c:y val="0"/>
                </c:manualLayout>
              </c:layout>
              <c:dLblPos val="ctr"/>
              <c:showLegendKey val="0"/>
              <c:showVal val="1"/>
              <c:showCatName val="0"/>
              <c:showSerName val="0"/>
              <c:showPercent val="0"/>
              <c:showBubbleSize val="0"/>
              <c:extLst>
                <c:ext xmlns:c15="http://schemas.microsoft.com/office/drawing/2012/chart" uri="{CE6537A1-D6FC-4f65-9D91-7224C49458BB}"/>
              </c:extLst>
            </c:dLbl>
            <c:numFmt formatCode="#,##0.0;#,##0.0" sourceLinked="0"/>
            <c:spPr>
              <a:noFill/>
              <a:ln>
                <a:noFill/>
              </a:ln>
              <a:effectLst/>
            </c:spPr>
            <c:txPr>
              <a:bodyPr/>
              <a:lstStyle/>
              <a:p>
                <a:pPr>
                  <a:defRPr sz="900">
                    <a:solidFill>
                      <a:schemeClr val="tx1"/>
                    </a:solidFill>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'lygiai 4kl'!$P$79:$Q$85</c:f>
              <c:multiLvlStrCache>
                <c:ptCount val="7"/>
                <c:lvl>
                  <c:pt idx="0">
                    <c:v>Didmiestis</c:v>
                  </c:pt>
                  <c:pt idx="1">
                    <c:v>Didmiesčio</c:v>
                  </c:pt>
                  <c:pt idx="2">
                    <c:v>Miesto</c:v>
                  </c:pt>
                  <c:pt idx="3">
                    <c:v>Kaimo</c:v>
                  </c:pt>
                  <c:pt idx="4">
                    <c:v>Didmiesčio</c:v>
                  </c:pt>
                  <c:pt idx="5">
                    <c:v>Miesto</c:v>
                  </c:pt>
                  <c:pt idx="6">
                    <c:v>Kaimo</c:v>
                  </c:pt>
                </c:lvl>
                <c:lvl>
                  <c:pt idx="0">
                    <c:v>Klaipėdos m. sav.</c:v>
                  </c:pt>
                  <c:pt idx="1">
                    <c:v>Šalies</c:v>
                  </c:pt>
                  <c:pt idx="4">
                    <c:v>Dalyvavusių savivaldybių</c:v>
                  </c:pt>
                </c:lvl>
              </c:multiLvlStrCache>
            </c:multiLvlStrRef>
          </c:cat>
          <c:val>
            <c:numRef>
              <c:f>'lygiai 4kl'!$R$79:$R$85</c:f>
              <c:numCache>
                <c:formatCode>0.0</c:formatCode>
                <c:ptCount val="7"/>
                <c:pt idx="0">
                  <c:v>-2.0610687022900764</c:v>
                </c:pt>
                <c:pt idx="1">
                  <c:v>-1.2396694214876034</c:v>
                </c:pt>
                <c:pt idx="2">
                  <c:v>-5.2631578947368425</c:v>
                </c:pt>
                <c:pt idx="3">
                  <c:v>-10</c:v>
                </c:pt>
                <c:pt idx="4">
                  <c:v>-1.6489659027389603</c:v>
                </c:pt>
                <c:pt idx="5">
                  <c:v>-4.9538203190596137</c:v>
                </c:pt>
                <c:pt idx="6">
                  <c:v>-6.9586573884568157</c:v>
                </c:pt>
              </c:numCache>
            </c:numRef>
          </c:val>
        </c:ser>
        <c:ser>
          <c:idx val="1"/>
          <c:order val="1"/>
          <c:tx>
            <c:strRef>
              <c:f>'lygiai 4kl'!$S$77</c:f>
              <c:strCache>
                <c:ptCount val="1"/>
                <c:pt idx="0">
                  <c:v>Patenkinamas</c:v>
                </c:pt>
              </c:strCache>
            </c:strRef>
          </c:tx>
          <c:spPr>
            <a:solidFill>
              <a:schemeClr val="accent3">
                <a:lumMod val="20000"/>
                <a:lumOff val="8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'lygiai 4kl'!$P$79:$Q$85</c:f>
              <c:multiLvlStrCache>
                <c:ptCount val="7"/>
                <c:lvl>
                  <c:pt idx="0">
                    <c:v>Didmiestis</c:v>
                  </c:pt>
                  <c:pt idx="1">
                    <c:v>Didmiesčio</c:v>
                  </c:pt>
                  <c:pt idx="2">
                    <c:v>Miesto</c:v>
                  </c:pt>
                  <c:pt idx="3">
                    <c:v>Kaimo</c:v>
                  </c:pt>
                  <c:pt idx="4">
                    <c:v>Didmiesčio</c:v>
                  </c:pt>
                  <c:pt idx="5">
                    <c:v>Miesto</c:v>
                  </c:pt>
                  <c:pt idx="6">
                    <c:v>Kaimo</c:v>
                  </c:pt>
                </c:lvl>
                <c:lvl>
                  <c:pt idx="0">
                    <c:v>Klaipėdos m. sav.</c:v>
                  </c:pt>
                  <c:pt idx="1">
                    <c:v>Šalies</c:v>
                  </c:pt>
                  <c:pt idx="4">
                    <c:v>Dalyvavusių savivaldybių</c:v>
                  </c:pt>
                </c:lvl>
              </c:multiLvlStrCache>
            </c:multiLvlStrRef>
          </c:cat>
          <c:val>
            <c:numRef>
              <c:f>'lygiai 4kl'!$S$79:$S$85</c:f>
              <c:numCache>
                <c:formatCode>0.0</c:formatCode>
                <c:ptCount val="7"/>
                <c:pt idx="0">
                  <c:v>16.488549618320612</c:v>
                </c:pt>
                <c:pt idx="1">
                  <c:v>19.421487603305785</c:v>
                </c:pt>
                <c:pt idx="2">
                  <c:v>31.05263157894737</c:v>
                </c:pt>
                <c:pt idx="3">
                  <c:v>48.75</c:v>
                </c:pt>
                <c:pt idx="4">
                  <c:v>16.321967579653439</c:v>
                </c:pt>
                <c:pt idx="5">
                  <c:v>28.631402183039462</c:v>
                </c:pt>
                <c:pt idx="6">
                  <c:v>35.407286123618505</c:v>
                </c:pt>
              </c:numCache>
            </c:numRef>
          </c:val>
        </c:ser>
        <c:ser>
          <c:idx val="2"/>
          <c:order val="2"/>
          <c:tx>
            <c:strRef>
              <c:f>'lygiai 4kl'!$T$77</c:f>
              <c:strCache>
                <c:ptCount val="1"/>
                <c:pt idx="0">
                  <c:v>Pagrindinis</c:v>
                </c:pt>
              </c:strCache>
            </c:strRef>
          </c:tx>
          <c:spPr>
            <a:solidFill>
              <a:schemeClr val="accent3">
                <a:lumMod val="60000"/>
                <a:lumOff val="4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'lygiai 4kl'!$P$79:$Q$85</c:f>
              <c:multiLvlStrCache>
                <c:ptCount val="7"/>
                <c:lvl>
                  <c:pt idx="0">
                    <c:v>Didmiestis</c:v>
                  </c:pt>
                  <c:pt idx="1">
                    <c:v>Didmiesčio</c:v>
                  </c:pt>
                  <c:pt idx="2">
                    <c:v>Miesto</c:v>
                  </c:pt>
                  <c:pt idx="3">
                    <c:v>Kaimo</c:v>
                  </c:pt>
                  <c:pt idx="4">
                    <c:v>Didmiesčio</c:v>
                  </c:pt>
                  <c:pt idx="5">
                    <c:v>Miesto</c:v>
                  </c:pt>
                  <c:pt idx="6">
                    <c:v>Kaimo</c:v>
                  </c:pt>
                </c:lvl>
                <c:lvl>
                  <c:pt idx="0">
                    <c:v>Klaipėdos m. sav.</c:v>
                  </c:pt>
                  <c:pt idx="1">
                    <c:v>Šalies</c:v>
                  </c:pt>
                  <c:pt idx="4">
                    <c:v>Dalyvavusių savivaldybių</c:v>
                  </c:pt>
                </c:lvl>
              </c:multiLvlStrCache>
            </c:multiLvlStrRef>
          </c:cat>
          <c:val>
            <c:numRef>
              <c:f>'lygiai 4kl'!$T$79:$T$85</c:f>
              <c:numCache>
                <c:formatCode>0.0</c:formatCode>
                <c:ptCount val="7"/>
                <c:pt idx="0">
                  <c:v>57.022900763358777</c:v>
                </c:pt>
                <c:pt idx="1">
                  <c:v>62.809917355371901</c:v>
                </c:pt>
                <c:pt idx="2">
                  <c:v>54.736842105263158</c:v>
                </c:pt>
                <c:pt idx="3">
                  <c:v>38.75</c:v>
                </c:pt>
                <c:pt idx="4">
                  <c:v>54.164337618781445</c:v>
                </c:pt>
                <c:pt idx="5">
                  <c:v>50.517772180240691</c:v>
                </c:pt>
                <c:pt idx="6">
                  <c:v>44.862873516168648</c:v>
                </c:pt>
              </c:numCache>
            </c:numRef>
          </c:val>
        </c:ser>
        <c:ser>
          <c:idx val="3"/>
          <c:order val="3"/>
          <c:tx>
            <c:strRef>
              <c:f>'lygiai 4kl'!$U$77</c:f>
              <c:strCache>
                <c:ptCount val="1"/>
                <c:pt idx="0">
                  <c:v>Aukštesnysis</c:v>
                </c:pt>
              </c:strCache>
            </c:strRef>
          </c:tx>
          <c:spPr>
            <a:solidFill>
              <a:schemeClr val="accent3">
                <a:lumMod val="75000"/>
              </a:schemeClr>
            </a:solidFill>
            <a:ln>
              <a:solidFill>
                <a:schemeClr val="tx1">
                  <a:lumMod val="50000"/>
                  <a:lumOff val="50000"/>
                </a:schemeClr>
              </a:solidFill>
            </a:ln>
          </c:spPr>
          <c:invertIfNegative val="0"/>
          <c:dLbls>
            <c:dLbl>
              <c:idx val="3"/>
              <c:layout>
                <c:manualLayout>
                  <c:x val="3.7057522482536277E-2"/>
                  <c:y val="3.9713869512933219E-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'lygiai 4kl'!$P$79:$Q$85</c:f>
              <c:multiLvlStrCache>
                <c:ptCount val="7"/>
                <c:lvl>
                  <c:pt idx="0">
                    <c:v>Didmiestis</c:v>
                  </c:pt>
                  <c:pt idx="1">
                    <c:v>Didmiesčio</c:v>
                  </c:pt>
                  <c:pt idx="2">
                    <c:v>Miesto</c:v>
                  </c:pt>
                  <c:pt idx="3">
                    <c:v>Kaimo</c:v>
                  </c:pt>
                  <c:pt idx="4">
                    <c:v>Didmiesčio</c:v>
                  </c:pt>
                  <c:pt idx="5">
                    <c:v>Miesto</c:v>
                  </c:pt>
                  <c:pt idx="6">
                    <c:v>Kaimo</c:v>
                  </c:pt>
                </c:lvl>
                <c:lvl>
                  <c:pt idx="0">
                    <c:v>Klaipėdos m. sav.</c:v>
                  </c:pt>
                  <c:pt idx="1">
                    <c:v>Šalies</c:v>
                  </c:pt>
                  <c:pt idx="4">
                    <c:v>Dalyvavusių savivaldybių</c:v>
                  </c:pt>
                </c:lvl>
              </c:multiLvlStrCache>
            </c:multiLvlStrRef>
          </c:cat>
          <c:val>
            <c:numRef>
              <c:f>'lygiai 4kl'!$U$79:$U$85</c:f>
              <c:numCache>
                <c:formatCode>0.0</c:formatCode>
                <c:ptCount val="7"/>
                <c:pt idx="0">
                  <c:v>24.427480916030536</c:v>
                </c:pt>
                <c:pt idx="1">
                  <c:v>16.528925619834709</c:v>
                </c:pt>
                <c:pt idx="2">
                  <c:v>8.9473684210526319</c:v>
                </c:pt>
                <c:pt idx="3">
                  <c:v>2.5</c:v>
                </c:pt>
                <c:pt idx="4">
                  <c:v>27.864728898826161</c:v>
                </c:pt>
                <c:pt idx="5">
                  <c:v>15.897005317660229</c:v>
                </c:pt>
                <c:pt idx="6">
                  <c:v>12.771182971756037</c:v>
                </c:pt>
              </c:numCache>
            </c:numRef>
          </c:val>
        </c:ser>
        <c:dLbls>
          <c:showLegendKey val="0"/>
          <c:showVal val="1"/>
          <c:showCatName val="0"/>
          <c:showSerName val="0"/>
          <c:showPercent val="0"/>
          <c:showBubbleSize val="0"/>
        </c:dLbls>
        <c:gapWidth val="70"/>
        <c:overlap val="100"/>
        <c:axId val="123188352"/>
        <c:axId val="123189888"/>
      </c:barChart>
      <c:catAx>
        <c:axId val="123188352"/>
        <c:scaling>
          <c:orientation val="maxMin"/>
        </c:scaling>
        <c:delete val="0"/>
        <c:axPos val="l"/>
        <c:numFmt formatCode="General" sourceLinked="0"/>
        <c:majorTickMark val="out"/>
        <c:minorTickMark val="none"/>
        <c:tickLblPos val="low"/>
        <c:txPr>
          <a:bodyPr rot="0" vert="horz"/>
          <a:lstStyle/>
          <a:p>
            <a:pPr>
              <a:defRPr sz="900"/>
            </a:pPr>
            <a:endParaRPr lang="lt-LT"/>
          </a:p>
        </c:txPr>
        <c:crossAx val="123189888"/>
        <c:crosses val="autoZero"/>
        <c:auto val="1"/>
        <c:lblAlgn val="ctr"/>
        <c:lblOffset val="10"/>
        <c:noMultiLvlLbl val="0"/>
      </c:catAx>
      <c:valAx>
        <c:axId val="123189888"/>
        <c:scaling>
          <c:orientation val="minMax"/>
          <c:max val="100"/>
        </c:scaling>
        <c:delete val="0"/>
        <c:axPos val="t"/>
        <c:majorGridlines>
          <c:spPr>
            <a:ln>
              <a:solidFill>
                <a:schemeClr val="bg1">
                  <a:lumMod val="85000"/>
                </a:schemeClr>
              </a:solidFill>
            </a:ln>
          </c:spPr>
        </c:majorGridlines>
        <c:numFmt formatCode="#0&quot;%&quot;;#0&quot;%&quot;" sourceLinked="0"/>
        <c:majorTickMark val="out"/>
        <c:minorTickMark val="none"/>
        <c:tickLblPos val="nextTo"/>
        <c:txPr>
          <a:bodyPr/>
          <a:lstStyle/>
          <a:p>
            <a:pPr>
              <a:defRPr sz="800"/>
            </a:pPr>
            <a:endParaRPr lang="lt-LT"/>
          </a:p>
        </c:txPr>
        <c:crossAx val="123188352"/>
        <c:crosses val="autoZero"/>
        <c:crossBetween val="between"/>
        <c:majorUnit val="20"/>
      </c:valAx>
      <c:spPr>
        <a:ln>
          <a:solidFill>
            <a:schemeClr val="tx1">
              <a:lumMod val="50000"/>
              <a:lumOff val="50000"/>
            </a:schemeClr>
          </a:solidFill>
        </a:ln>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9360375754557397"/>
          <c:y val="0.13855076938912048"/>
          <c:w val="0.55207955875744541"/>
          <c:h val="0.78879417492168313"/>
        </c:manualLayout>
      </c:layout>
      <c:barChart>
        <c:barDir val="bar"/>
        <c:grouping val="stacked"/>
        <c:varyColors val="0"/>
        <c:ser>
          <c:idx val="0"/>
          <c:order val="0"/>
          <c:tx>
            <c:strRef>
              <c:f>'lygiai 4kl'!$Q$3</c:f>
              <c:strCache>
                <c:ptCount val="1"/>
                <c:pt idx="0">
                  <c:v>Nepasiektas patenkinamas</c:v>
                </c:pt>
              </c:strCache>
            </c:strRef>
          </c:tx>
          <c:spPr>
            <a:pattFill prst="dkDnDiag">
              <a:fgClr>
                <a:srgbClr val="FF0000"/>
              </a:fgClr>
              <a:bgClr>
                <a:schemeClr val="bg1"/>
              </a:bgClr>
            </a:pattFill>
            <a:ln>
              <a:solidFill>
                <a:schemeClr val="tx1">
                  <a:lumMod val="50000"/>
                  <a:lumOff val="50000"/>
                </a:schemeClr>
              </a:solidFill>
            </a:ln>
          </c:spPr>
          <c:invertIfNegative val="0"/>
          <c:dLbls>
            <c:dLbl>
              <c:idx val="0"/>
              <c:layout>
                <c:manualLayout>
                  <c:x val="-3.5128805620608897E-2"/>
                  <c:y val="6.9070313579223653E-7"/>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3.5142997872972433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3.5142997872972433E-2"/>
                  <c:y val="0"/>
                </c:manualLayout>
              </c:layout>
              <c:dLblPos val="ctr"/>
              <c:showLegendKey val="0"/>
              <c:showVal val="1"/>
              <c:showCatName val="0"/>
              <c:showSerName val="0"/>
              <c:showPercent val="0"/>
              <c:showBubbleSize val="0"/>
              <c:extLst>
                <c:ext xmlns:c15="http://schemas.microsoft.com/office/drawing/2012/chart" uri="{CE6537A1-D6FC-4f65-9D91-7224C49458BB}"/>
              </c:extLst>
            </c:dLbl>
            <c:numFmt formatCode="#,##0.0;#,##0.0" sourceLinked="0"/>
            <c:spPr>
              <a:noFill/>
              <a:ln>
                <a:noFill/>
              </a:ln>
              <a:effectLst/>
            </c:spPr>
            <c:txPr>
              <a:bodyPr/>
              <a:lstStyle/>
              <a:p>
                <a:pPr>
                  <a:defRPr sz="900">
                    <a:solidFill>
                      <a:schemeClr val="tx1"/>
                    </a:solidFill>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4kl'!$P$4:$P$6</c:f>
              <c:strCache>
                <c:ptCount val="3"/>
                <c:pt idx="0">
                  <c:v>Klaipėdos m. sav.</c:v>
                </c:pt>
                <c:pt idx="1">
                  <c:v>Šalies</c:v>
                </c:pt>
                <c:pt idx="2">
                  <c:v>Dalyvavusių savivaldybių</c:v>
                </c:pt>
              </c:strCache>
            </c:strRef>
          </c:cat>
          <c:val>
            <c:numRef>
              <c:f>'lygiai 4kl'!$Q$4:$Q$6</c:f>
              <c:numCache>
                <c:formatCode>0.0</c:formatCode>
                <c:ptCount val="3"/>
                <c:pt idx="0">
                  <c:v>-2.0610687022900764</c:v>
                </c:pt>
                <c:pt idx="1">
                  <c:v>-4.1015625</c:v>
                </c:pt>
                <c:pt idx="2">
                  <c:v>-4.2318115488847194</c:v>
                </c:pt>
              </c:numCache>
            </c:numRef>
          </c:val>
        </c:ser>
        <c:ser>
          <c:idx val="1"/>
          <c:order val="1"/>
          <c:tx>
            <c:strRef>
              <c:f>'lygiai 4kl'!$R$3</c:f>
              <c:strCache>
                <c:ptCount val="1"/>
                <c:pt idx="0">
                  <c:v>Patenkinamas</c:v>
                </c:pt>
              </c:strCache>
            </c:strRef>
          </c:tx>
          <c:spPr>
            <a:solidFill>
              <a:schemeClr val="accent3">
                <a:lumMod val="20000"/>
                <a:lumOff val="8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4kl'!$P$4:$P$6</c:f>
              <c:strCache>
                <c:ptCount val="3"/>
                <c:pt idx="0">
                  <c:v>Klaipėdos m. sav.</c:v>
                </c:pt>
                <c:pt idx="1">
                  <c:v>Šalies</c:v>
                </c:pt>
                <c:pt idx="2">
                  <c:v>Dalyvavusių savivaldybių</c:v>
                </c:pt>
              </c:strCache>
            </c:strRef>
          </c:cat>
          <c:val>
            <c:numRef>
              <c:f>'lygiai 4kl'!$R$4:$R$6</c:f>
              <c:numCache>
                <c:formatCode>0.0</c:formatCode>
                <c:ptCount val="3"/>
                <c:pt idx="0">
                  <c:v>16.488549618320612</c:v>
                </c:pt>
                <c:pt idx="1">
                  <c:v>28.3203125</c:v>
                </c:pt>
                <c:pt idx="2">
                  <c:v>25.766103814884303</c:v>
                </c:pt>
              </c:numCache>
            </c:numRef>
          </c:val>
        </c:ser>
        <c:ser>
          <c:idx val="2"/>
          <c:order val="2"/>
          <c:tx>
            <c:strRef>
              <c:f>'lygiai 4kl'!$S$3</c:f>
              <c:strCache>
                <c:ptCount val="1"/>
                <c:pt idx="0">
                  <c:v>Pagrindinis</c:v>
                </c:pt>
              </c:strCache>
            </c:strRef>
          </c:tx>
          <c:spPr>
            <a:solidFill>
              <a:schemeClr val="accent3">
                <a:lumMod val="60000"/>
                <a:lumOff val="4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4kl'!$P$4:$P$6</c:f>
              <c:strCache>
                <c:ptCount val="3"/>
                <c:pt idx="0">
                  <c:v>Klaipėdos m. sav.</c:v>
                </c:pt>
                <c:pt idx="1">
                  <c:v>Šalies</c:v>
                </c:pt>
                <c:pt idx="2">
                  <c:v>Dalyvavusių savivaldybių</c:v>
                </c:pt>
              </c:strCache>
            </c:strRef>
          </c:cat>
          <c:val>
            <c:numRef>
              <c:f>'lygiai 4kl'!$S$4:$S$6</c:f>
              <c:numCache>
                <c:formatCode>0.0</c:formatCode>
                <c:ptCount val="3"/>
                <c:pt idx="0">
                  <c:v>57.022900763358777</c:v>
                </c:pt>
                <c:pt idx="1">
                  <c:v>56.0546875</c:v>
                </c:pt>
                <c:pt idx="2">
                  <c:v>50.437773608505317</c:v>
                </c:pt>
              </c:numCache>
            </c:numRef>
          </c:val>
        </c:ser>
        <c:ser>
          <c:idx val="3"/>
          <c:order val="3"/>
          <c:tx>
            <c:strRef>
              <c:f>'lygiai 4kl'!$T$3</c:f>
              <c:strCache>
                <c:ptCount val="1"/>
                <c:pt idx="0">
                  <c:v>Aukštesnysis</c:v>
                </c:pt>
              </c:strCache>
            </c:strRef>
          </c:tx>
          <c:spPr>
            <a:solidFill>
              <a:schemeClr val="accent3">
                <a:lumMod val="75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4kl'!$P$4:$P$6</c:f>
              <c:strCache>
                <c:ptCount val="3"/>
                <c:pt idx="0">
                  <c:v>Klaipėdos m. sav.</c:v>
                </c:pt>
                <c:pt idx="1">
                  <c:v>Šalies</c:v>
                </c:pt>
                <c:pt idx="2">
                  <c:v>Dalyvavusių savivaldybių</c:v>
                </c:pt>
              </c:strCache>
            </c:strRef>
          </c:cat>
          <c:val>
            <c:numRef>
              <c:f>'lygiai 4kl'!$T$4:$T$6</c:f>
              <c:numCache>
                <c:formatCode>0.0</c:formatCode>
                <c:ptCount val="3"/>
                <c:pt idx="0">
                  <c:v>24.427480916030536</c:v>
                </c:pt>
                <c:pt idx="1">
                  <c:v>11.5234375</c:v>
                </c:pt>
                <c:pt idx="2">
                  <c:v>19.564311027725662</c:v>
                </c:pt>
              </c:numCache>
            </c:numRef>
          </c:val>
        </c:ser>
        <c:dLbls>
          <c:showLegendKey val="0"/>
          <c:showVal val="1"/>
          <c:showCatName val="0"/>
          <c:showSerName val="0"/>
          <c:showPercent val="0"/>
          <c:showBubbleSize val="0"/>
        </c:dLbls>
        <c:gapWidth val="70"/>
        <c:overlap val="100"/>
        <c:axId val="120971648"/>
        <c:axId val="120973184"/>
      </c:barChart>
      <c:catAx>
        <c:axId val="120971648"/>
        <c:scaling>
          <c:orientation val="maxMin"/>
        </c:scaling>
        <c:delete val="0"/>
        <c:axPos val="l"/>
        <c:numFmt formatCode="General" sourceLinked="0"/>
        <c:majorTickMark val="out"/>
        <c:minorTickMark val="none"/>
        <c:tickLblPos val="low"/>
        <c:txPr>
          <a:bodyPr/>
          <a:lstStyle/>
          <a:p>
            <a:pPr>
              <a:defRPr sz="900"/>
            </a:pPr>
            <a:endParaRPr lang="lt-LT"/>
          </a:p>
        </c:txPr>
        <c:crossAx val="120973184"/>
        <c:crosses val="autoZero"/>
        <c:auto val="1"/>
        <c:lblAlgn val="ctr"/>
        <c:lblOffset val="10"/>
        <c:noMultiLvlLbl val="0"/>
      </c:catAx>
      <c:valAx>
        <c:axId val="120973184"/>
        <c:scaling>
          <c:orientation val="minMax"/>
          <c:max val="100"/>
        </c:scaling>
        <c:delete val="0"/>
        <c:axPos val="t"/>
        <c:majorGridlines>
          <c:spPr>
            <a:ln>
              <a:solidFill>
                <a:schemeClr val="bg1">
                  <a:lumMod val="85000"/>
                </a:schemeClr>
              </a:solidFill>
            </a:ln>
          </c:spPr>
        </c:majorGridlines>
        <c:numFmt formatCode="#0&quot;%&quot;;#0&quot;%&quot;" sourceLinked="0"/>
        <c:majorTickMark val="out"/>
        <c:minorTickMark val="none"/>
        <c:tickLblPos val="nextTo"/>
        <c:txPr>
          <a:bodyPr/>
          <a:lstStyle/>
          <a:p>
            <a:pPr>
              <a:defRPr sz="800"/>
            </a:pPr>
            <a:endParaRPr lang="lt-LT"/>
          </a:p>
        </c:txPr>
        <c:crossAx val="120971648"/>
        <c:crosses val="autoZero"/>
        <c:crossBetween val="between"/>
        <c:majorUnit val="20"/>
      </c:valAx>
      <c:spPr>
        <a:ln>
          <a:solidFill>
            <a:schemeClr val="tx1">
              <a:lumMod val="50000"/>
              <a:lumOff val="50000"/>
            </a:schemeClr>
          </a:solidFill>
        </a:ln>
      </c:spPr>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2881533326852658"/>
          <c:y val="9.6130672345202131E-2"/>
          <c:w val="0.60969281617575577"/>
          <c:h val="0.86216923356278574"/>
        </c:manualLayout>
      </c:layout>
      <c:barChart>
        <c:barDir val="bar"/>
        <c:grouping val="stacked"/>
        <c:varyColors val="0"/>
        <c:ser>
          <c:idx val="0"/>
          <c:order val="0"/>
          <c:tx>
            <c:strRef>
              <c:f>'lygiai 4kl'!$V$77</c:f>
              <c:strCache>
                <c:ptCount val="1"/>
                <c:pt idx="0">
                  <c:v>Nepasiektas patenkinamas</c:v>
                </c:pt>
              </c:strCache>
            </c:strRef>
          </c:tx>
          <c:spPr>
            <a:pattFill prst="dkDnDiag">
              <a:fgClr>
                <a:srgbClr val="FF0000"/>
              </a:fgClr>
              <a:bgClr>
                <a:schemeClr val="bg1"/>
              </a:bgClr>
            </a:pattFill>
            <a:ln>
              <a:solidFill>
                <a:schemeClr val="tx1">
                  <a:lumMod val="50000"/>
                  <a:lumOff val="50000"/>
                </a:schemeClr>
              </a:solidFill>
            </a:ln>
          </c:spPr>
          <c:invertIfNegative val="0"/>
          <c:dLbls>
            <c:dLbl>
              <c:idx val="0"/>
              <c:layout>
                <c:manualLayout>
                  <c:x val="-6.1733034106537618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3.7057522482536354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8.6440318584460996E-2"/>
                  <c:y val="-3.9713869512933219E-7"/>
                </c:manualLayout>
              </c:layout>
              <c:dLblPos val="ctr"/>
              <c:showLegendKey val="0"/>
              <c:showVal val="1"/>
              <c:showCatName val="0"/>
              <c:showSerName val="0"/>
              <c:showPercent val="0"/>
              <c:showBubbleSize val="0"/>
              <c:extLst>
                <c:ext xmlns:c15="http://schemas.microsoft.com/office/drawing/2012/chart" uri="{CE6537A1-D6FC-4f65-9D91-7224C49458BB}"/>
              </c:extLst>
            </c:dLbl>
            <c:dLbl>
              <c:idx val="4"/>
              <c:layout>
                <c:manualLayout>
                  <c:x val="-4.5292527478655448E-2"/>
                  <c:y val="-5.0436614281425185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5"/>
              <c:layout>
                <c:manualLayout>
                  <c:x val="-6.9968039102656795E-2"/>
                  <c:y val="-7.9427739035113041E-7"/>
                </c:manualLayout>
              </c:layout>
              <c:dLblPos val="ctr"/>
              <c:showLegendKey val="0"/>
              <c:showVal val="1"/>
              <c:showCatName val="0"/>
              <c:showSerName val="0"/>
              <c:showPercent val="0"/>
              <c:showBubbleSize val="0"/>
              <c:extLst>
                <c:ext xmlns:c15="http://schemas.microsoft.com/office/drawing/2012/chart" uri="{CE6537A1-D6FC-4f65-9D91-7224C49458BB}"/>
              </c:extLst>
            </c:dLbl>
            <c:dLbl>
              <c:idx val="6"/>
              <c:layout>
                <c:manualLayout>
                  <c:x val="-6.9963500123525077E-2"/>
                  <c:y val="-3.9713869512933219E-7"/>
                </c:manualLayout>
              </c:layout>
              <c:dLblPos val="ctr"/>
              <c:showLegendKey val="0"/>
              <c:showVal val="1"/>
              <c:showCatName val="0"/>
              <c:showSerName val="0"/>
              <c:showPercent val="0"/>
              <c:showBubbleSize val="0"/>
              <c:extLst>
                <c:ext xmlns:c15="http://schemas.microsoft.com/office/drawing/2012/chart" uri="{CE6537A1-D6FC-4f65-9D91-7224C49458BB}"/>
              </c:extLst>
            </c:dLbl>
            <c:dLbl>
              <c:idx val="7"/>
              <c:layout>
                <c:manualLayout>
                  <c:x val="-6.9958847736625515E-2"/>
                  <c:y val="0"/>
                </c:manualLayout>
              </c:layout>
              <c:dLblPos val="ctr"/>
              <c:showLegendKey val="0"/>
              <c:showVal val="1"/>
              <c:showCatName val="0"/>
              <c:showSerName val="0"/>
              <c:showPercent val="0"/>
              <c:showBubbleSize val="0"/>
              <c:extLst>
                <c:ext xmlns:c15="http://schemas.microsoft.com/office/drawing/2012/chart" uri="{CE6537A1-D6FC-4f65-9D91-7224C49458BB}"/>
              </c:extLst>
            </c:dLbl>
            <c:numFmt formatCode="#,##0.0;#,##0.0" sourceLinked="0"/>
            <c:spPr>
              <a:noFill/>
              <a:ln>
                <a:noFill/>
              </a:ln>
              <a:effectLst/>
            </c:spPr>
            <c:txPr>
              <a:bodyPr/>
              <a:lstStyle/>
              <a:p>
                <a:pPr>
                  <a:defRPr sz="900">
                    <a:solidFill>
                      <a:schemeClr val="tx1"/>
                    </a:solidFill>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'lygiai 4kl'!$P$79:$Q$85</c:f>
              <c:multiLvlStrCache>
                <c:ptCount val="7"/>
                <c:lvl>
                  <c:pt idx="0">
                    <c:v>Didmiestis</c:v>
                  </c:pt>
                  <c:pt idx="1">
                    <c:v>Didmiesčio</c:v>
                  </c:pt>
                  <c:pt idx="2">
                    <c:v>Miesto</c:v>
                  </c:pt>
                  <c:pt idx="3">
                    <c:v>Kaimo</c:v>
                  </c:pt>
                  <c:pt idx="4">
                    <c:v>Didmiesčio</c:v>
                  </c:pt>
                  <c:pt idx="5">
                    <c:v>Miesto</c:v>
                  </c:pt>
                  <c:pt idx="6">
                    <c:v>Kaimo</c:v>
                  </c:pt>
                </c:lvl>
                <c:lvl>
                  <c:pt idx="0">
                    <c:v>Klaipėdos m. sav.</c:v>
                  </c:pt>
                  <c:pt idx="1">
                    <c:v>Šalies</c:v>
                  </c:pt>
                  <c:pt idx="4">
                    <c:v>Dalyvavusių savivaldybių</c:v>
                  </c:pt>
                </c:lvl>
              </c:multiLvlStrCache>
            </c:multiLvlStrRef>
          </c:cat>
          <c:val>
            <c:numRef>
              <c:f>'lygiai 4kl'!$V$79:$V$85</c:f>
              <c:numCache>
                <c:formatCode>0.0</c:formatCode>
                <c:ptCount val="7"/>
                <c:pt idx="0">
                  <c:v>-10.670731707317072</c:v>
                </c:pt>
                <c:pt idx="1">
                  <c:v>-5.3061224489795915</c:v>
                </c:pt>
                <c:pt idx="2">
                  <c:v>-18.579234972677597</c:v>
                </c:pt>
                <c:pt idx="3">
                  <c:v>-21.25</c:v>
                </c:pt>
                <c:pt idx="4">
                  <c:v>-6.6182630550125667</c:v>
                </c:pt>
                <c:pt idx="5">
                  <c:v>-11.154165513423747</c:v>
                </c:pt>
                <c:pt idx="6">
                  <c:v>-13.721498371335505</c:v>
                </c:pt>
              </c:numCache>
            </c:numRef>
          </c:val>
        </c:ser>
        <c:ser>
          <c:idx val="1"/>
          <c:order val="1"/>
          <c:tx>
            <c:strRef>
              <c:f>'lygiai 4kl'!$W$77</c:f>
              <c:strCache>
                <c:ptCount val="1"/>
                <c:pt idx="0">
                  <c:v>Patenkinamas</c:v>
                </c:pt>
              </c:strCache>
            </c:strRef>
          </c:tx>
          <c:spPr>
            <a:solidFill>
              <a:schemeClr val="accent3">
                <a:lumMod val="20000"/>
                <a:lumOff val="8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'lygiai 4kl'!$P$79:$Q$85</c:f>
              <c:multiLvlStrCache>
                <c:ptCount val="7"/>
                <c:lvl>
                  <c:pt idx="0">
                    <c:v>Didmiestis</c:v>
                  </c:pt>
                  <c:pt idx="1">
                    <c:v>Didmiesčio</c:v>
                  </c:pt>
                  <c:pt idx="2">
                    <c:v>Miesto</c:v>
                  </c:pt>
                  <c:pt idx="3">
                    <c:v>Kaimo</c:v>
                  </c:pt>
                  <c:pt idx="4">
                    <c:v>Didmiesčio</c:v>
                  </c:pt>
                  <c:pt idx="5">
                    <c:v>Miesto</c:v>
                  </c:pt>
                  <c:pt idx="6">
                    <c:v>Kaimo</c:v>
                  </c:pt>
                </c:lvl>
                <c:lvl>
                  <c:pt idx="0">
                    <c:v>Klaipėdos m. sav.</c:v>
                  </c:pt>
                  <c:pt idx="1">
                    <c:v>Šalies</c:v>
                  </c:pt>
                  <c:pt idx="4">
                    <c:v>Dalyvavusių savivaldybių</c:v>
                  </c:pt>
                </c:lvl>
              </c:multiLvlStrCache>
            </c:multiLvlStrRef>
          </c:cat>
          <c:val>
            <c:numRef>
              <c:f>'lygiai 4kl'!$W$79:$W$85</c:f>
              <c:numCache>
                <c:formatCode>0.0</c:formatCode>
                <c:ptCount val="7"/>
                <c:pt idx="0">
                  <c:v>39.710365853658537</c:v>
                </c:pt>
                <c:pt idx="1">
                  <c:v>44.489795918367349</c:v>
                </c:pt>
                <c:pt idx="2">
                  <c:v>51.366120218579233</c:v>
                </c:pt>
                <c:pt idx="3">
                  <c:v>42.5</c:v>
                </c:pt>
                <c:pt idx="4">
                  <c:v>32.588662384808714</c:v>
                </c:pt>
                <c:pt idx="5">
                  <c:v>40.188209244395239</c:v>
                </c:pt>
                <c:pt idx="6">
                  <c:v>42.874592833876221</c:v>
                </c:pt>
              </c:numCache>
            </c:numRef>
          </c:val>
        </c:ser>
        <c:ser>
          <c:idx val="2"/>
          <c:order val="2"/>
          <c:tx>
            <c:strRef>
              <c:f>'lygiai 4kl'!$X$77</c:f>
              <c:strCache>
                <c:ptCount val="1"/>
                <c:pt idx="0">
                  <c:v>Pagrindinis</c:v>
                </c:pt>
              </c:strCache>
            </c:strRef>
          </c:tx>
          <c:spPr>
            <a:solidFill>
              <a:schemeClr val="accent3">
                <a:lumMod val="60000"/>
                <a:lumOff val="4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'lygiai 4kl'!$P$79:$Q$85</c:f>
              <c:multiLvlStrCache>
                <c:ptCount val="7"/>
                <c:lvl>
                  <c:pt idx="0">
                    <c:v>Didmiestis</c:v>
                  </c:pt>
                  <c:pt idx="1">
                    <c:v>Didmiesčio</c:v>
                  </c:pt>
                  <c:pt idx="2">
                    <c:v>Miesto</c:v>
                  </c:pt>
                  <c:pt idx="3">
                    <c:v>Kaimo</c:v>
                  </c:pt>
                  <c:pt idx="4">
                    <c:v>Didmiesčio</c:v>
                  </c:pt>
                  <c:pt idx="5">
                    <c:v>Miesto</c:v>
                  </c:pt>
                  <c:pt idx="6">
                    <c:v>Kaimo</c:v>
                  </c:pt>
                </c:lvl>
                <c:lvl>
                  <c:pt idx="0">
                    <c:v>Klaipėdos m. sav.</c:v>
                  </c:pt>
                  <c:pt idx="1">
                    <c:v>Šalies</c:v>
                  </c:pt>
                  <c:pt idx="4">
                    <c:v>Dalyvavusių savivaldybių</c:v>
                  </c:pt>
                </c:lvl>
              </c:multiLvlStrCache>
            </c:multiLvlStrRef>
          </c:cat>
          <c:val>
            <c:numRef>
              <c:f>'lygiai 4kl'!$X$79:$X$85</c:f>
              <c:numCache>
                <c:formatCode>0.0</c:formatCode>
                <c:ptCount val="7"/>
                <c:pt idx="0">
                  <c:v>40.777439024390247</c:v>
                </c:pt>
                <c:pt idx="1">
                  <c:v>34.693877551020407</c:v>
                </c:pt>
                <c:pt idx="2">
                  <c:v>24.043715846994534</c:v>
                </c:pt>
                <c:pt idx="3">
                  <c:v>33.75</c:v>
                </c:pt>
                <c:pt idx="4">
                  <c:v>42.697570511030442</c:v>
                </c:pt>
                <c:pt idx="5">
                  <c:v>37.254359258234153</c:v>
                </c:pt>
                <c:pt idx="6">
                  <c:v>33.469055374592834</c:v>
                </c:pt>
              </c:numCache>
            </c:numRef>
          </c:val>
        </c:ser>
        <c:ser>
          <c:idx val="3"/>
          <c:order val="3"/>
          <c:tx>
            <c:strRef>
              <c:f>'lygiai 4kl'!$Y$77</c:f>
              <c:strCache>
                <c:ptCount val="1"/>
                <c:pt idx="0">
                  <c:v>Aukštesnysis</c:v>
                </c:pt>
              </c:strCache>
            </c:strRef>
          </c:tx>
          <c:spPr>
            <a:solidFill>
              <a:schemeClr val="accent3">
                <a:lumMod val="75000"/>
              </a:schemeClr>
            </a:solidFill>
            <a:ln>
              <a:solidFill>
                <a:schemeClr val="tx1">
                  <a:lumMod val="50000"/>
                  <a:lumOff val="50000"/>
                </a:schemeClr>
              </a:solidFill>
            </a:ln>
          </c:spPr>
          <c:invertIfNegative val="0"/>
          <c:dLbls>
            <c:dLbl>
              <c:idx val="2"/>
              <c:layout>
                <c:manualLayout>
                  <c:x val="4.5276965264489558E-2"/>
                  <c:y val="3.9713869512933219E-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1175024980595713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'lygiai 4kl'!$P$79:$Q$85</c:f>
              <c:multiLvlStrCache>
                <c:ptCount val="7"/>
                <c:lvl>
                  <c:pt idx="0">
                    <c:v>Didmiestis</c:v>
                  </c:pt>
                  <c:pt idx="1">
                    <c:v>Didmiesčio</c:v>
                  </c:pt>
                  <c:pt idx="2">
                    <c:v>Miesto</c:v>
                  </c:pt>
                  <c:pt idx="3">
                    <c:v>Kaimo</c:v>
                  </c:pt>
                  <c:pt idx="4">
                    <c:v>Didmiesčio</c:v>
                  </c:pt>
                  <c:pt idx="5">
                    <c:v>Miesto</c:v>
                  </c:pt>
                  <c:pt idx="6">
                    <c:v>Kaimo</c:v>
                  </c:pt>
                </c:lvl>
                <c:lvl>
                  <c:pt idx="0">
                    <c:v>Klaipėdos m. sav.</c:v>
                  </c:pt>
                  <c:pt idx="1">
                    <c:v>Šalies</c:v>
                  </c:pt>
                  <c:pt idx="4">
                    <c:v>Dalyvavusių savivaldybių</c:v>
                  </c:pt>
                </c:lvl>
              </c:multiLvlStrCache>
            </c:multiLvlStrRef>
          </c:cat>
          <c:val>
            <c:numRef>
              <c:f>'lygiai 4kl'!$Y$79:$Y$85</c:f>
              <c:numCache>
                <c:formatCode>0.0</c:formatCode>
                <c:ptCount val="7"/>
                <c:pt idx="0">
                  <c:v>8.8414634146341466</c:v>
                </c:pt>
                <c:pt idx="1">
                  <c:v>15.510204081632653</c:v>
                </c:pt>
                <c:pt idx="2">
                  <c:v>6.0109289617486334</c:v>
                </c:pt>
                <c:pt idx="3">
                  <c:v>2.5</c:v>
                </c:pt>
                <c:pt idx="4">
                  <c:v>18.095504049148282</c:v>
                </c:pt>
                <c:pt idx="5">
                  <c:v>11.403265983946859</c:v>
                </c:pt>
                <c:pt idx="6">
                  <c:v>9.9348534201954397</c:v>
                </c:pt>
              </c:numCache>
            </c:numRef>
          </c:val>
        </c:ser>
        <c:dLbls>
          <c:showLegendKey val="0"/>
          <c:showVal val="1"/>
          <c:showCatName val="0"/>
          <c:showSerName val="0"/>
          <c:showPercent val="0"/>
          <c:showBubbleSize val="0"/>
        </c:dLbls>
        <c:gapWidth val="70"/>
        <c:overlap val="100"/>
        <c:axId val="123266944"/>
        <c:axId val="123268480"/>
      </c:barChart>
      <c:catAx>
        <c:axId val="123266944"/>
        <c:scaling>
          <c:orientation val="maxMin"/>
        </c:scaling>
        <c:delete val="0"/>
        <c:axPos val="l"/>
        <c:numFmt formatCode="General" sourceLinked="0"/>
        <c:majorTickMark val="out"/>
        <c:minorTickMark val="none"/>
        <c:tickLblPos val="low"/>
        <c:txPr>
          <a:bodyPr rot="0" vert="horz"/>
          <a:lstStyle/>
          <a:p>
            <a:pPr>
              <a:defRPr sz="900"/>
            </a:pPr>
            <a:endParaRPr lang="lt-LT"/>
          </a:p>
        </c:txPr>
        <c:crossAx val="123268480"/>
        <c:crosses val="autoZero"/>
        <c:auto val="1"/>
        <c:lblAlgn val="ctr"/>
        <c:lblOffset val="10"/>
        <c:noMultiLvlLbl val="0"/>
      </c:catAx>
      <c:valAx>
        <c:axId val="123268480"/>
        <c:scaling>
          <c:orientation val="minMax"/>
          <c:max val="100"/>
        </c:scaling>
        <c:delete val="0"/>
        <c:axPos val="t"/>
        <c:majorGridlines>
          <c:spPr>
            <a:ln>
              <a:solidFill>
                <a:schemeClr val="bg1">
                  <a:lumMod val="85000"/>
                </a:schemeClr>
              </a:solidFill>
            </a:ln>
          </c:spPr>
        </c:majorGridlines>
        <c:numFmt formatCode="#0&quot;%&quot;;#0&quot;%&quot;" sourceLinked="0"/>
        <c:majorTickMark val="out"/>
        <c:minorTickMark val="none"/>
        <c:tickLblPos val="nextTo"/>
        <c:txPr>
          <a:bodyPr/>
          <a:lstStyle/>
          <a:p>
            <a:pPr>
              <a:defRPr sz="800"/>
            </a:pPr>
            <a:endParaRPr lang="lt-LT"/>
          </a:p>
        </c:txPr>
        <c:crossAx val="123266944"/>
        <c:crosses val="autoZero"/>
        <c:crossBetween val="between"/>
        <c:majorUnit val="20"/>
      </c:valAx>
      <c:spPr>
        <a:ln>
          <a:solidFill>
            <a:schemeClr val="tx1">
              <a:lumMod val="50000"/>
              <a:lumOff val="50000"/>
            </a:schemeClr>
          </a:solidFill>
        </a:ln>
      </c:spPr>
    </c:plotArea>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2881533326852658"/>
          <c:y val="9.6130672345202131E-2"/>
          <c:w val="0.60969281617575577"/>
          <c:h val="0.86216923356278574"/>
        </c:manualLayout>
      </c:layout>
      <c:barChart>
        <c:barDir val="bar"/>
        <c:grouping val="stacked"/>
        <c:varyColors val="0"/>
        <c:ser>
          <c:idx val="0"/>
          <c:order val="0"/>
          <c:tx>
            <c:strRef>
              <c:f>'lygiai 4kl'!$Z$77</c:f>
              <c:strCache>
                <c:ptCount val="1"/>
                <c:pt idx="0">
                  <c:v>Nepasiektas patenkinamas</c:v>
                </c:pt>
              </c:strCache>
            </c:strRef>
          </c:tx>
          <c:spPr>
            <a:pattFill prst="dkDnDiag">
              <a:fgClr>
                <a:srgbClr val="FF0000"/>
              </a:fgClr>
              <a:bgClr>
                <a:schemeClr val="bg1"/>
              </a:bgClr>
            </a:pattFill>
            <a:ln>
              <a:solidFill>
                <a:schemeClr val="tx1">
                  <a:lumMod val="50000"/>
                  <a:lumOff val="50000"/>
                </a:schemeClr>
              </a:solidFill>
            </a:ln>
          </c:spPr>
          <c:invertIfNegative val="0"/>
          <c:dLbls>
            <c:dLbl>
              <c:idx val="0"/>
              <c:layout>
                <c:manualLayout>
                  <c:x val="-3.7037037037037111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4.9382716049382713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3.7037037037037035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3"/>
              <c:layout>
                <c:manualLayout>
                  <c:x val="-5.3498266420401189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4"/>
              <c:layout>
                <c:manualLayout>
                  <c:x val="-4.9382716049382713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5"/>
              <c:layout>
                <c:manualLayout>
                  <c:x val="-4.5267489711934158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6"/>
              <c:layout>
                <c:manualLayout>
                  <c:x val="-6.5855075583728884E-2"/>
                  <c:y val="-4.0349688563835279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7"/>
              <c:layout>
                <c:manualLayout>
                  <c:x val="-6.1728395061728468E-2"/>
                  <c:y val="0"/>
                </c:manualLayout>
              </c:layout>
              <c:dLblPos val="ctr"/>
              <c:showLegendKey val="0"/>
              <c:showVal val="1"/>
              <c:showCatName val="0"/>
              <c:showSerName val="0"/>
              <c:showPercent val="0"/>
              <c:showBubbleSize val="0"/>
              <c:extLst>
                <c:ext xmlns:c15="http://schemas.microsoft.com/office/drawing/2012/chart" uri="{CE6537A1-D6FC-4f65-9D91-7224C49458BB}"/>
              </c:extLst>
            </c:dLbl>
            <c:numFmt formatCode="#,##0.0;#,##0.0" sourceLinked="0"/>
            <c:spPr>
              <a:noFill/>
              <a:ln>
                <a:noFill/>
              </a:ln>
              <a:effectLst/>
            </c:spPr>
            <c:txPr>
              <a:bodyPr/>
              <a:lstStyle/>
              <a:p>
                <a:pPr>
                  <a:defRPr sz="900">
                    <a:solidFill>
                      <a:schemeClr val="tx1"/>
                    </a:solidFill>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'lygiai 4kl'!$P$79:$Q$85</c:f>
              <c:multiLvlStrCache>
                <c:ptCount val="7"/>
                <c:lvl>
                  <c:pt idx="0">
                    <c:v>Didmiestis</c:v>
                  </c:pt>
                  <c:pt idx="1">
                    <c:v>Didmiesčio</c:v>
                  </c:pt>
                  <c:pt idx="2">
                    <c:v>Miesto</c:v>
                  </c:pt>
                  <c:pt idx="3">
                    <c:v>Kaimo</c:v>
                  </c:pt>
                  <c:pt idx="4">
                    <c:v>Didmiesčio</c:v>
                  </c:pt>
                  <c:pt idx="5">
                    <c:v>Miesto</c:v>
                  </c:pt>
                  <c:pt idx="6">
                    <c:v>Kaimo</c:v>
                  </c:pt>
                </c:lvl>
                <c:lvl>
                  <c:pt idx="0">
                    <c:v>Klaipėdos m. sav.</c:v>
                  </c:pt>
                  <c:pt idx="1">
                    <c:v>Šalies</c:v>
                  </c:pt>
                  <c:pt idx="4">
                    <c:v>Dalyvavusių savivaldybių</c:v>
                  </c:pt>
                </c:lvl>
              </c:multiLvlStrCache>
            </c:multiLvlStrRef>
          </c:cat>
          <c:val>
            <c:numRef>
              <c:f>'lygiai 4kl'!$Z$79:$Z$85</c:f>
              <c:numCache>
                <c:formatCode>0.0</c:formatCode>
                <c:ptCount val="7"/>
                <c:pt idx="0">
                  <c:v>-3.3716475095785441</c:v>
                </c:pt>
                <c:pt idx="1">
                  <c:v>-4</c:v>
                </c:pt>
                <c:pt idx="2">
                  <c:v>-8.1632653061224492</c:v>
                </c:pt>
                <c:pt idx="3">
                  <c:v>-8.3333333333333339</c:v>
                </c:pt>
                <c:pt idx="4">
                  <c:v>-3.0345602697386909</c:v>
                </c:pt>
                <c:pt idx="5">
                  <c:v>-5.7445621862799774</c:v>
                </c:pt>
                <c:pt idx="6">
                  <c:v>-10.258514567090685</c:v>
                </c:pt>
              </c:numCache>
            </c:numRef>
          </c:val>
        </c:ser>
        <c:ser>
          <c:idx val="1"/>
          <c:order val="1"/>
          <c:tx>
            <c:strRef>
              <c:f>'lygiai 4kl'!$AA$77</c:f>
              <c:strCache>
                <c:ptCount val="1"/>
                <c:pt idx="0">
                  <c:v>Patenkinamas</c:v>
                </c:pt>
              </c:strCache>
            </c:strRef>
          </c:tx>
          <c:spPr>
            <a:solidFill>
              <a:schemeClr val="accent3">
                <a:lumMod val="20000"/>
                <a:lumOff val="8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'lygiai 4kl'!$P$79:$Q$85</c:f>
              <c:multiLvlStrCache>
                <c:ptCount val="7"/>
                <c:lvl>
                  <c:pt idx="0">
                    <c:v>Didmiestis</c:v>
                  </c:pt>
                  <c:pt idx="1">
                    <c:v>Didmiesčio</c:v>
                  </c:pt>
                  <c:pt idx="2">
                    <c:v>Miesto</c:v>
                  </c:pt>
                  <c:pt idx="3">
                    <c:v>Kaimo</c:v>
                  </c:pt>
                  <c:pt idx="4">
                    <c:v>Didmiesčio</c:v>
                  </c:pt>
                  <c:pt idx="5">
                    <c:v>Miesto</c:v>
                  </c:pt>
                  <c:pt idx="6">
                    <c:v>Kaimo</c:v>
                  </c:pt>
                </c:lvl>
                <c:lvl>
                  <c:pt idx="0">
                    <c:v>Klaipėdos m. sav.</c:v>
                  </c:pt>
                  <c:pt idx="1">
                    <c:v>Šalies</c:v>
                  </c:pt>
                  <c:pt idx="4">
                    <c:v>Dalyvavusių savivaldybių</c:v>
                  </c:pt>
                </c:lvl>
              </c:multiLvlStrCache>
            </c:multiLvlStrRef>
          </c:cat>
          <c:val>
            <c:numRef>
              <c:f>'lygiai 4kl'!$AA$79:$AA$85</c:f>
              <c:numCache>
                <c:formatCode>0.0</c:formatCode>
                <c:ptCount val="7"/>
                <c:pt idx="0">
                  <c:v>25.517241379310345</c:v>
                </c:pt>
                <c:pt idx="1">
                  <c:v>24.4</c:v>
                </c:pt>
                <c:pt idx="2">
                  <c:v>27.551020408163264</c:v>
                </c:pt>
                <c:pt idx="3">
                  <c:v>41.666666666666664</c:v>
                </c:pt>
                <c:pt idx="4">
                  <c:v>25.147513346445631</c:v>
                </c:pt>
                <c:pt idx="5">
                  <c:v>31.511433351924151</c:v>
                </c:pt>
                <c:pt idx="6">
                  <c:v>34.386540828887973</c:v>
                </c:pt>
              </c:numCache>
            </c:numRef>
          </c:val>
        </c:ser>
        <c:ser>
          <c:idx val="2"/>
          <c:order val="2"/>
          <c:tx>
            <c:strRef>
              <c:f>'lygiai 4kl'!$AB$77</c:f>
              <c:strCache>
                <c:ptCount val="1"/>
                <c:pt idx="0">
                  <c:v>Pagrindinis</c:v>
                </c:pt>
              </c:strCache>
            </c:strRef>
          </c:tx>
          <c:spPr>
            <a:solidFill>
              <a:schemeClr val="accent3">
                <a:lumMod val="60000"/>
                <a:lumOff val="4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'lygiai 4kl'!$P$79:$Q$85</c:f>
              <c:multiLvlStrCache>
                <c:ptCount val="7"/>
                <c:lvl>
                  <c:pt idx="0">
                    <c:v>Didmiestis</c:v>
                  </c:pt>
                  <c:pt idx="1">
                    <c:v>Didmiesčio</c:v>
                  </c:pt>
                  <c:pt idx="2">
                    <c:v>Miesto</c:v>
                  </c:pt>
                  <c:pt idx="3">
                    <c:v>Kaimo</c:v>
                  </c:pt>
                  <c:pt idx="4">
                    <c:v>Didmiesčio</c:v>
                  </c:pt>
                  <c:pt idx="5">
                    <c:v>Miesto</c:v>
                  </c:pt>
                  <c:pt idx="6">
                    <c:v>Kaimo</c:v>
                  </c:pt>
                </c:lvl>
                <c:lvl>
                  <c:pt idx="0">
                    <c:v>Klaipėdos m. sav.</c:v>
                  </c:pt>
                  <c:pt idx="1">
                    <c:v>Šalies</c:v>
                  </c:pt>
                  <c:pt idx="4">
                    <c:v>Dalyvavusių savivaldybių</c:v>
                  </c:pt>
                </c:lvl>
              </c:multiLvlStrCache>
            </c:multiLvlStrRef>
          </c:cat>
          <c:val>
            <c:numRef>
              <c:f>'lygiai 4kl'!$AB$79:$AB$85</c:f>
              <c:numCache>
                <c:formatCode>0.0</c:formatCode>
                <c:ptCount val="7"/>
                <c:pt idx="0">
                  <c:v>39.080459770114942</c:v>
                </c:pt>
                <c:pt idx="1">
                  <c:v>41.6</c:v>
                </c:pt>
                <c:pt idx="2">
                  <c:v>48.979591836734691</c:v>
                </c:pt>
                <c:pt idx="3">
                  <c:v>36.904761904761905</c:v>
                </c:pt>
                <c:pt idx="4">
                  <c:v>35.599887608878902</c:v>
                </c:pt>
                <c:pt idx="5">
                  <c:v>38.092582264361404</c:v>
                </c:pt>
                <c:pt idx="6">
                  <c:v>32.868280672958555</c:v>
                </c:pt>
              </c:numCache>
            </c:numRef>
          </c:val>
        </c:ser>
        <c:ser>
          <c:idx val="3"/>
          <c:order val="3"/>
          <c:tx>
            <c:strRef>
              <c:f>'lygiai 4kl'!$AC$77</c:f>
              <c:strCache>
                <c:ptCount val="1"/>
                <c:pt idx="0">
                  <c:v>Aukštesnysis</c:v>
                </c:pt>
              </c:strCache>
            </c:strRef>
          </c:tx>
          <c:spPr>
            <a:solidFill>
              <a:schemeClr val="accent3">
                <a:lumMod val="75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'lygiai 4kl'!$P$79:$Q$85</c:f>
              <c:multiLvlStrCache>
                <c:ptCount val="7"/>
                <c:lvl>
                  <c:pt idx="0">
                    <c:v>Didmiestis</c:v>
                  </c:pt>
                  <c:pt idx="1">
                    <c:v>Didmiesčio</c:v>
                  </c:pt>
                  <c:pt idx="2">
                    <c:v>Miesto</c:v>
                  </c:pt>
                  <c:pt idx="3">
                    <c:v>Kaimo</c:v>
                  </c:pt>
                  <c:pt idx="4">
                    <c:v>Didmiesčio</c:v>
                  </c:pt>
                  <c:pt idx="5">
                    <c:v>Miesto</c:v>
                  </c:pt>
                  <c:pt idx="6">
                    <c:v>Kaimo</c:v>
                  </c:pt>
                </c:lvl>
                <c:lvl>
                  <c:pt idx="0">
                    <c:v>Klaipėdos m. sav.</c:v>
                  </c:pt>
                  <c:pt idx="1">
                    <c:v>Šalies</c:v>
                  </c:pt>
                  <c:pt idx="4">
                    <c:v>Dalyvavusių savivaldybių</c:v>
                  </c:pt>
                </c:lvl>
              </c:multiLvlStrCache>
            </c:multiLvlStrRef>
          </c:cat>
          <c:val>
            <c:numRef>
              <c:f>'lygiai 4kl'!$AC$79:$AC$85</c:f>
              <c:numCache>
                <c:formatCode>0.0</c:formatCode>
                <c:ptCount val="7"/>
                <c:pt idx="0">
                  <c:v>32.030651340996165</c:v>
                </c:pt>
                <c:pt idx="1">
                  <c:v>30</c:v>
                </c:pt>
                <c:pt idx="2">
                  <c:v>15.306122448979592</c:v>
                </c:pt>
                <c:pt idx="3">
                  <c:v>13.095238095238095</c:v>
                </c:pt>
                <c:pt idx="4">
                  <c:v>36.21803877493678</c:v>
                </c:pt>
                <c:pt idx="5">
                  <c:v>24.651422197434467</c:v>
                </c:pt>
                <c:pt idx="6">
                  <c:v>22.486663931062782</c:v>
                </c:pt>
              </c:numCache>
            </c:numRef>
          </c:val>
        </c:ser>
        <c:dLbls>
          <c:showLegendKey val="0"/>
          <c:showVal val="1"/>
          <c:showCatName val="0"/>
          <c:showSerName val="0"/>
          <c:showPercent val="0"/>
          <c:showBubbleSize val="0"/>
        </c:dLbls>
        <c:gapWidth val="70"/>
        <c:overlap val="100"/>
        <c:axId val="123325056"/>
        <c:axId val="123412864"/>
      </c:barChart>
      <c:catAx>
        <c:axId val="123325056"/>
        <c:scaling>
          <c:orientation val="maxMin"/>
        </c:scaling>
        <c:delete val="0"/>
        <c:axPos val="l"/>
        <c:numFmt formatCode="General" sourceLinked="0"/>
        <c:majorTickMark val="out"/>
        <c:minorTickMark val="none"/>
        <c:tickLblPos val="low"/>
        <c:txPr>
          <a:bodyPr rot="0" vert="horz"/>
          <a:lstStyle/>
          <a:p>
            <a:pPr>
              <a:defRPr sz="900"/>
            </a:pPr>
            <a:endParaRPr lang="lt-LT"/>
          </a:p>
        </c:txPr>
        <c:crossAx val="123412864"/>
        <c:crosses val="autoZero"/>
        <c:auto val="1"/>
        <c:lblAlgn val="ctr"/>
        <c:lblOffset val="10"/>
        <c:noMultiLvlLbl val="0"/>
      </c:catAx>
      <c:valAx>
        <c:axId val="123412864"/>
        <c:scaling>
          <c:orientation val="minMax"/>
          <c:max val="100"/>
        </c:scaling>
        <c:delete val="0"/>
        <c:axPos val="t"/>
        <c:majorGridlines>
          <c:spPr>
            <a:ln>
              <a:solidFill>
                <a:schemeClr val="bg1">
                  <a:lumMod val="85000"/>
                </a:schemeClr>
              </a:solidFill>
            </a:ln>
          </c:spPr>
        </c:majorGridlines>
        <c:numFmt formatCode="#0&quot;%&quot;;#0&quot;%&quot;" sourceLinked="0"/>
        <c:majorTickMark val="out"/>
        <c:minorTickMark val="none"/>
        <c:tickLblPos val="nextTo"/>
        <c:txPr>
          <a:bodyPr/>
          <a:lstStyle/>
          <a:p>
            <a:pPr>
              <a:defRPr sz="800"/>
            </a:pPr>
            <a:endParaRPr lang="lt-LT"/>
          </a:p>
        </c:txPr>
        <c:crossAx val="123325056"/>
        <c:crosses val="autoZero"/>
        <c:crossBetween val="between"/>
        <c:majorUnit val="20"/>
      </c:valAx>
      <c:spPr>
        <a:ln>
          <a:solidFill>
            <a:schemeClr val="tx1">
              <a:lumMod val="50000"/>
              <a:lumOff val="50000"/>
            </a:schemeClr>
          </a:solidFill>
        </a:ln>
      </c:spPr>
    </c:plotArea>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7239155332856119"/>
          <c:y val="9.1601974049018528E-2"/>
          <c:w val="0.67329157718921484"/>
          <c:h val="4.4868027059997782E-2"/>
        </c:manualLayout>
      </c:layout>
      <c:barChart>
        <c:barDir val="bar"/>
        <c:grouping val="stacked"/>
        <c:varyColors val="0"/>
        <c:ser>
          <c:idx val="0"/>
          <c:order val="0"/>
          <c:tx>
            <c:strRef>
              <c:f>'lygiai 4kl'!$Q$3</c:f>
              <c:strCache>
                <c:ptCount val="1"/>
                <c:pt idx="0">
                  <c:v>Nepasiektas patenkinamas</c:v>
                </c:pt>
              </c:strCache>
            </c:strRef>
          </c:tx>
          <c:spPr>
            <a:pattFill prst="dkDnDiag">
              <a:fgClr>
                <a:srgbClr val="FF0000"/>
              </a:fgClr>
              <a:bgClr>
                <a:schemeClr val="bg1"/>
              </a:bgClr>
            </a:pattFill>
            <a:ln>
              <a:solidFill>
                <a:schemeClr val="tx1">
                  <a:lumMod val="50000"/>
                  <a:lumOff val="50000"/>
                </a:schemeClr>
              </a:solidFill>
            </a:ln>
          </c:spPr>
          <c:invertIfNegative val="0"/>
          <c:dLbls>
            <c:delete val="1"/>
          </c:dLbls>
          <c:cat>
            <c:numRef>
              <c:f>'lygiai 4kl'!$P$7</c:f>
              <c:numCache>
                <c:formatCode>General</c:formatCode>
                <c:ptCount val="1"/>
              </c:numCache>
            </c:numRef>
          </c:cat>
          <c:val>
            <c:numRef>
              <c:f>'lygiai 4kl'!$Q$7</c:f>
              <c:numCache>
                <c:formatCode>General</c:formatCode>
                <c:ptCount val="1"/>
              </c:numCache>
            </c:numRef>
          </c:val>
        </c:ser>
        <c:ser>
          <c:idx val="1"/>
          <c:order val="1"/>
          <c:tx>
            <c:strRef>
              <c:f>'lygiai 4kl'!$R$3</c:f>
              <c:strCache>
                <c:ptCount val="1"/>
                <c:pt idx="0">
                  <c:v>Patenkinamas</c:v>
                </c:pt>
              </c:strCache>
            </c:strRef>
          </c:tx>
          <c:spPr>
            <a:solidFill>
              <a:schemeClr val="accent3">
                <a:lumMod val="20000"/>
                <a:lumOff val="80000"/>
              </a:schemeClr>
            </a:solidFill>
            <a:ln>
              <a:solidFill>
                <a:schemeClr val="tx1">
                  <a:lumMod val="50000"/>
                  <a:lumOff val="50000"/>
                </a:schemeClr>
              </a:solidFill>
            </a:ln>
          </c:spPr>
          <c:invertIfNegative val="0"/>
          <c:dLbls>
            <c:delete val="1"/>
          </c:dLbls>
          <c:cat>
            <c:numRef>
              <c:f>'lygiai 4kl'!$P$7</c:f>
              <c:numCache>
                <c:formatCode>General</c:formatCode>
                <c:ptCount val="1"/>
              </c:numCache>
            </c:numRef>
          </c:cat>
          <c:val>
            <c:numRef>
              <c:f>'lygiai 4kl'!$R$7</c:f>
              <c:numCache>
                <c:formatCode>General</c:formatCode>
                <c:ptCount val="1"/>
              </c:numCache>
            </c:numRef>
          </c:val>
        </c:ser>
        <c:ser>
          <c:idx val="2"/>
          <c:order val="2"/>
          <c:tx>
            <c:strRef>
              <c:f>'lygiai 4kl'!$S$3</c:f>
              <c:strCache>
                <c:ptCount val="1"/>
                <c:pt idx="0">
                  <c:v>Pagrindinis</c:v>
                </c:pt>
              </c:strCache>
            </c:strRef>
          </c:tx>
          <c:spPr>
            <a:solidFill>
              <a:schemeClr val="accent3">
                <a:lumMod val="60000"/>
                <a:lumOff val="40000"/>
              </a:schemeClr>
            </a:solidFill>
            <a:ln>
              <a:solidFill>
                <a:schemeClr val="tx1">
                  <a:lumMod val="50000"/>
                  <a:lumOff val="50000"/>
                </a:schemeClr>
              </a:solidFill>
            </a:ln>
          </c:spPr>
          <c:invertIfNegative val="0"/>
          <c:dLbls>
            <c:delete val="1"/>
          </c:dLbls>
          <c:cat>
            <c:numRef>
              <c:f>'lygiai 4kl'!$P$7</c:f>
              <c:numCache>
                <c:formatCode>General</c:formatCode>
                <c:ptCount val="1"/>
              </c:numCache>
            </c:numRef>
          </c:cat>
          <c:val>
            <c:numRef>
              <c:f>'lygiai 4kl'!$S$7</c:f>
              <c:numCache>
                <c:formatCode>General</c:formatCode>
                <c:ptCount val="1"/>
              </c:numCache>
            </c:numRef>
          </c:val>
        </c:ser>
        <c:ser>
          <c:idx val="3"/>
          <c:order val="3"/>
          <c:tx>
            <c:strRef>
              <c:f>'lygiai 4kl'!$T$3</c:f>
              <c:strCache>
                <c:ptCount val="1"/>
                <c:pt idx="0">
                  <c:v>Aukštesnysis</c:v>
                </c:pt>
              </c:strCache>
            </c:strRef>
          </c:tx>
          <c:spPr>
            <a:solidFill>
              <a:schemeClr val="accent3">
                <a:lumMod val="75000"/>
              </a:schemeClr>
            </a:solidFill>
            <a:ln>
              <a:solidFill>
                <a:schemeClr val="tx1">
                  <a:lumMod val="50000"/>
                  <a:lumOff val="50000"/>
                </a:schemeClr>
              </a:solidFill>
            </a:ln>
          </c:spPr>
          <c:invertIfNegative val="0"/>
          <c:dLbls>
            <c:delete val="1"/>
          </c:dLbls>
          <c:cat>
            <c:numRef>
              <c:f>'lygiai 4kl'!$P$7</c:f>
              <c:numCache>
                <c:formatCode>General</c:formatCode>
                <c:ptCount val="1"/>
              </c:numCache>
            </c:numRef>
          </c:cat>
          <c:val>
            <c:numRef>
              <c:f>'lygiai 4kl'!$T$7</c:f>
              <c:numCache>
                <c:formatCode>General</c:formatCode>
                <c:ptCount val="1"/>
              </c:numCache>
            </c:numRef>
          </c:val>
        </c:ser>
        <c:dLbls>
          <c:showLegendKey val="0"/>
          <c:showVal val="1"/>
          <c:showCatName val="0"/>
          <c:showSerName val="0"/>
          <c:showPercent val="0"/>
          <c:showBubbleSize val="0"/>
        </c:dLbls>
        <c:gapWidth val="70"/>
        <c:overlap val="100"/>
        <c:axId val="123443456"/>
        <c:axId val="123449344"/>
      </c:barChart>
      <c:catAx>
        <c:axId val="123443456"/>
        <c:scaling>
          <c:orientation val="maxMin"/>
        </c:scaling>
        <c:delete val="1"/>
        <c:axPos val="l"/>
        <c:numFmt formatCode="General" sourceLinked="1"/>
        <c:majorTickMark val="out"/>
        <c:minorTickMark val="none"/>
        <c:tickLblPos val="low"/>
        <c:crossAx val="123449344"/>
        <c:crosses val="autoZero"/>
        <c:auto val="1"/>
        <c:lblAlgn val="ctr"/>
        <c:lblOffset val="10"/>
        <c:noMultiLvlLbl val="0"/>
      </c:catAx>
      <c:valAx>
        <c:axId val="123449344"/>
        <c:scaling>
          <c:orientation val="minMax"/>
          <c:max val="100"/>
        </c:scaling>
        <c:delete val="1"/>
        <c:axPos val="t"/>
        <c:majorGridlines>
          <c:spPr>
            <a:ln>
              <a:solidFill>
                <a:schemeClr val="bg1">
                  <a:lumMod val="85000"/>
                </a:schemeClr>
              </a:solidFill>
            </a:ln>
          </c:spPr>
        </c:majorGridlines>
        <c:numFmt formatCode="#0&quot;%&quot;;#0&quot;%&quot;" sourceLinked="0"/>
        <c:majorTickMark val="out"/>
        <c:minorTickMark val="none"/>
        <c:tickLblPos val="nextTo"/>
        <c:crossAx val="123443456"/>
        <c:crosses val="autoZero"/>
        <c:crossBetween val="between"/>
        <c:majorUnit val="20"/>
      </c:valAx>
      <c:spPr>
        <a:noFill/>
        <a:ln w="25400">
          <a:noFill/>
        </a:ln>
      </c:spPr>
    </c:plotArea>
    <c:legend>
      <c:legendPos val="b"/>
      <c:layout>
        <c:manualLayout>
          <c:xMode val="edge"/>
          <c:yMode val="edge"/>
          <c:x val="8.8272488666189461E-3"/>
          <c:y val="0.11910315455851035"/>
          <c:w val="0.97669635557850354"/>
          <c:h val="0.77160649730104491"/>
        </c:manualLayout>
      </c:layout>
      <c:overlay val="0"/>
    </c:legend>
    <c:plotVisOnly val="1"/>
    <c:dispBlanksAs val="gap"/>
    <c:showDLblsOverMax val="0"/>
  </c:chart>
  <c:spPr>
    <a:noFill/>
    <a:ln>
      <a:noFill/>
    </a:ln>
  </c:sp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2881533326852658"/>
          <c:y val="9.6130672345202131E-2"/>
          <c:w val="0.60969281617575577"/>
          <c:h val="0.86216923356278574"/>
        </c:manualLayout>
      </c:layout>
      <c:barChart>
        <c:barDir val="bar"/>
        <c:grouping val="stacked"/>
        <c:varyColors val="0"/>
        <c:ser>
          <c:idx val="0"/>
          <c:order val="0"/>
          <c:tx>
            <c:strRef>
              <c:f>'lygiai 8kl'!$V$90</c:f>
              <c:strCache>
                <c:ptCount val="1"/>
                <c:pt idx="0">
                  <c:v>Nepasiektas patenkinamas</c:v>
                </c:pt>
              </c:strCache>
            </c:strRef>
          </c:tx>
          <c:spPr>
            <a:pattFill prst="dkDnDiag">
              <a:fgClr>
                <a:srgbClr val="FF0000"/>
              </a:fgClr>
              <a:bgClr>
                <a:schemeClr val="bg1"/>
              </a:bgClr>
            </a:pattFill>
            <a:ln>
              <a:solidFill>
                <a:schemeClr val="tx1">
                  <a:lumMod val="50000"/>
                  <a:lumOff val="50000"/>
                </a:schemeClr>
              </a:solidFill>
            </a:ln>
          </c:spPr>
          <c:invertIfNegative val="0"/>
          <c:dLbls>
            <c:dLbl>
              <c:idx val="0"/>
              <c:layout>
                <c:manualLayout>
                  <c:x val="-5.0989340417416672E-2"/>
                  <c:y val="-2.3116514501705078E-17"/>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6.7985787223222238E-2"/>
                  <c:y val="5.0436614281425185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7.1859906798466405E-2"/>
                  <c:y val="-4.6155895134815682E-17"/>
                </c:manualLayout>
              </c:layout>
              <c:dLblPos val="ctr"/>
              <c:showLegendKey val="0"/>
              <c:showVal val="1"/>
              <c:showCatName val="0"/>
              <c:showSerName val="0"/>
              <c:showPercent val="0"/>
              <c:showBubbleSize val="0"/>
              <c:extLst>
                <c:ext xmlns:c15="http://schemas.microsoft.com/office/drawing/2012/chart" uri="{CE6537A1-D6FC-4f65-9D91-7224C49458BB}"/>
              </c:extLst>
            </c:dLbl>
            <c:dLbl>
              <c:idx val="3"/>
              <c:layout>
                <c:manualLayout>
                  <c:x val="-7.608696013955267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4"/>
              <c:layout>
                <c:manualLayout>
                  <c:x val="-3.3941711791437533E-2"/>
                  <c:y val="-9.2117491178723041E-17"/>
                </c:manualLayout>
              </c:layout>
              <c:dLblPos val="ctr"/>
              <c:showLegendKey val="0"/>
              <c:showVal val="1"/>
              <c:showCatName val="0"/>
              <c:showSerName val="0"/>
              <c:showPercent val="0"/>
              <c:showBubbleSize val="0"/>
              <c:extLst>
                <c:ext xmlns:c15="http://schemas.microsoft.com/office/drawing/2012/chart" uri="{CE6537A1-D6FC-4f65-9D91-7224C49458BB}"/>
              </c:extLst>
            </c:dLbl>
            <c:dLbl>
              <c:idx val="5"/>
              <c:layout>
                <c:manualLayout>
                  <c:x val="-5.9178746775207632E-2"/>
                  <c:y val="-9.2311790269631364E-17"/>
                </c:manualLayout>
              </c:layout>
              <c:dLblPos val="ctr"/>
              <c:showLegendKey val="0"/>
              <c:showVal val="1"/>
              <c:showCatName val="0"/>
              <c:showSerName val="0"/>
              <c:showPercent val="0"/>
              <c:showBubbleSize val="0"/>
              <c:extLst>
                <c:ext xmlns:c15="http://schemas.microsoft.com/office/drawing/2012/chart" uri="{CE6537A1-D6FC-4f65-9D91-7224C49458BB}"/>
              </c:extLst>
            </c:dLbl>
            <c:dLbl>
              <c:idx val="6"/>
              <c:layout>
                <c:manualLayout>
                  <c:x val="-6.7699390403029996E-2"/>
                  <c:y val="-3.9713869512933219E-7"/>
                </c:manualLayout>
              </c:layout>
              <c:dLblPos val="ctr"/>
              <c:showLegendKey val="0"/>
              <c:showVal val="1"/>
              <c:showCatName val="0"/>
              <c:showSerName val="0"/>
              <c:showPercent val="0"/>
              <c:showBubbleSize val="0"/>
              <c:extLst>
                <c:ext xmlns:c15="http://schemas.microsoft.com/office/drawing/2012/chart" uri="{CE6537A1-D6FC-4f65-9D91-7224C49458BB}"/>
              </c:extLst>
            </c:dLbl>
            <c:dLbl>
              <c:idx val="7"/>
              <c:layout>
                <c:manualLayout>
                  <c:x val="-7.1859906798466405E-2"/>
                  <c:y val="-3.9647612024327773E-7"/>
                </c:manualLayout>
              </c:layout>
              <c:dLblPos val="ctr"/>
              <c:showLegendKey val="0"/>
              <c:showVal val="1"/>
              <c:showCatName val="0"/>
              <c:showSerName val="0"/>
              <c:showPercent val="0"/>
              <c:showBubbleSize val="0"/>
              <c:extLst>
                <c:ext xmlns:c15="http://schemas.microsoft.com/office/drawing/2012/chart" uri="{CE6537A1-D6FC-4f65-9D91-7224C49458BB}"/>
              </c:extLst>
            </c:dLbl>
            <c:numFmt formatCode="#,##0.0;#,##0.0" sourceLinked="0"/>
            <c:spPr>
              <a:noFill/>
              <a:ln>
                <a:noFill/>
              </a:ln>
              <a:effectLst/>
            </c:spPr>
            <c:txPr>
              <a:bodyPr/>
              <a:lstStyle/>
              <a:p>
                <a:pPr>
                  <a:defRPr sz="900">
                    <a:solidFill>
                      <a:schemeClr val="tx1"/>
                    </a:solidFill>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'lygiai 8kl'!$T$92:$U$98</c:f>
              <c:multiLvlStrCache>
                <c:ptCount val="7"/>
                <c:lvl>
                  <c:pt idx="0">
                    <c:v>Didmiestis</c:v>
                  </c:pt>
                  <c:pt idx="1">
                    <c:v>Didmiesčio</c:v>
                  </c:pt>
                  <c:pt idx="2">
                    <c:v>Miesto</c:v>
                  </c:pt>
                  <c:pt idx="3">
                    <c:v>Kaimo</c:v>
                  </c:pt>
                  <c:pt idx="4">
                    <c:v>Didmiesčio</c:v>
                  </c:pt>
                  <c:pt idx="5">
                    <c:v>Miesto</c:v>
                  </c:pt>
                  <c:pt idx="6">
                    <c:v>Kaimo</c:v>
                  </c:pt>
                </c:lvl>
                <c:lvl>
                  <c:pt idx="0">
                    <c:v>Klaipėdos m. sav.</c:v>
                  </c:pt>
                  <c:pt idx="1">
                    <c:v>Šalies</c:v>
                  </c:pt>
                  <c:pt idx="4">
                    <c:v>Dalyvavusių savivaldybių</c:v>
                  </c:pt>
                </c:lvl>
              </c:multiLvlStrCache>
            </c:multiLvlStrRef>
          </c:cat>
          <c:val>
            <c:numRef>
              <c:f>'lygiai 8kl'!$V$92:$V$98</c:f>
              <c:numCache>
                <c:formatCode>0.0</c:formatCode>
                <c:ptCount val="7"/>
                <c:pt idx="0">
                  <c:v>-4.7272727272727275</c:v>
                </c:pt>
                <c:pt idx="1">
                  <c:v>-12.690355329949238</c:v>
                </c:pt>
                <c:pt idx="2">
                  <c:v>-12.121212121212121</c:v>
                </c:pt>
                <c:pt idx="3">
                  <c:v>-23.333333333333332</c:v>
                </c:pt>
                <c:pt idx="4">
                  <c:v>-3.855109961190168</c:v>
                </c:pt>
                <c:pt idx="5">
                  <c:v>-8.4816269932978976</c:v>
                </c:pt>
                <c:pt idx="6">
                  <c:v>-13.440860215053764</c:v>
                </c:pt>
              </c:numCache>
            </c:numRef>
          </c:val>
        </c:ser>
        <c:ser>
          <c:idx val="1"/>
          <c:order val="1"/>
          <c:tx>
            <c:strRef>
              <c:f>'lygiai 8kl'!$W$90</c:f>
              <c:strCache>
                <c:ptCount val="1"/>
                <c:pt idx="0">
                  <c:v>Patenkinamas</c:v>
                </c:pt>
              </c:strCache>
            </c:strRef>
          </c:tx>
          <c:spPr>
            <a:solidFill>
              <a:schemeClr val="accent3">
                <a:lumMod val="20000"/>
                <a:lumOff val="8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'lygiai 8kl'!$T$92:$U$98</c:f>
              <c:multiLvlStrCache>
                <c:ptCount val="7"/>
                <c:lvl>
                  <c:pt idx="0">
                    <c:v>Didmiestis</c:v>
                  </c:pt>
                  <c:pt idx="1">
                    <c:v>Didmiesčio</c:v>
                  </c:pt>
                  <c:pt idx="2">
                    <c:v>Miesto</c:v>
                  </c:pt>
                  <c:pt idx="3">
                    <c:v>Kaimo</c:v>
                  </c:pt>
                  <c:pt idx="4">
                    <c:v>Didmiesčio</c:v>
                  </c:pt>
                  <c:pt idx="5">
                    <c:v>Miesto</c:v>
                  </c:pt>
                  <c:pt idx="6">
                    <c:v>Kaimo</c:v>
                  </c:pt>
                </c:lvl>
                <c:lvl>
                  <c:pt idx="0">
                    <c:v>Klaipėdos m. sav.</c:v>
                  </c:pt>
                  <c:pt idx="1">
                    <c:v>Šalies</c:v>
                  </c:pt>
                  <c:pt idx="4">
                    <c:v>Dalyvavusių savivaldybių</c:v>
                  </c:pt>
                </c:lvl>
              </c:multiLvlStrCache>
            </c:multiLvlStrRef>
          </c:cat>
          <c:val>
            <c:numRef>
              <c:f>'lygiai 8kl'!$W$92:$W$98</c:f>
              <c:numCache>
                <c:formatCode>0.0</c:formatCode>
                <c:ptCount val="7"/>
                <c:pt idx="0">
                  <c:v>30.4</c:v>
                </c:pt>
                <c:pt idx="1">
                  <c:v>36.548223350253807</c:v>
                </c:pt>
                <c:pt idx="2">
                  <c:v>45.454545454545453</c:v>
                </c:pt>
                <c:pt idx="3">
                  <c:v>53.333333333333336</c:v>
                </c:pt>
                <c:pt idx="4">
                  <c:v>27.42561448900388</c:v>
                </c:pt>
                <c:pt idx="5">
                  <c:v>38.849087127339956</c:v>
                </c:pt>
                <c:pt idx="6">
                  <c:v>42.97491039426523</c:v>
                </c:pt>
              </c:numCache>
            </c:numRef>
          </c:val>
        </c:ser>
        <c:ser>
          <c:idx val="2"/>
          <c:order val="2"/>
          <c:tx>
            <c:strRef>
              <c:f>'lygiai 8kl'!$X$90</c:f>
              <c:strCache>
                <c:ptCount val="1"/>
                <c:pt idx="0">
                  <c:v>Pagrindinis</c:v>
                </c:pt>
              </c:strCache>
            </c:strRef>
          </c:tx>
          <c:spPr>
            <a:solidFill>
              <a:schemeClr val="accent3">
                <a:lumMod val="60000"/>
                <a:lumOff val="4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'lygiai 8kl'!$T$92:$U$98</c:f>
              <c:multiLvlStrCache>
                <c:ptCount val="7"/>
                <c:lvl>
                  <c:pt idx="0">
                    <c:v>Didmiestis</c:v>
                  </c:pt>
                  <c:pt idx="1">
                    <c:v>Didmiesčio</c:v>
                  </c:pt>
                  <c:pt idx="2">
                    <c:v>Miesto</c:v>
                  </c:pt>
                  <c:pt idx="3">
                    <c:v>Kaimo</c:v>
                  </c:pt>
                  <c:pt idx="4">
                    <c:v>Didmiesčio</c:v>
                  </c:pt>
                  <c:pt idx="5">
                    <c:v>Miesto</c:v>
                  </c:pt>
                  <c:pt idx="6">
                    <c:v>Kaimo</c:v>
                  </c:pt>
                </c:lvl>
                <c:lvl>
                  <c:pt idx="0">
                    <c:v>Klaipėdos m. sav.</c:v>
                  </c:pt>
                  <c:pt idx="1">
                    <c:v>Šalies</c:v>
                  </c:pt>
                  <c:pt idx="4">
                    <c:v>Dalyvavusių savivaldybių</c:v>
                  </c:pt>
                </c:lvl>
              </c:multiLvlStrCache>
            </c:multiLvlStrRef>
          </c:cat>
          <c:val>
            <c:numRef>
              <c:f>'lygiai 8kl'!$X$92:$X$98</c:f>
              <c:numCache>
                <c:formatCode>0.0</c:formatCode>
                <c:ptCount val="7"/>
                <c:pt idx="0">
                  <c:v>46.618181818181817</c:v>
                </c:pt>
                <c:pt idx="1">
                  <c:v>35.025380710659896</c:v>
                </c:pt>
                <c:pt idx="2">
                  <c:v>33.333333333333336</c:v>
                </c:pt>
                <c:pt idx="3">
                  <c:v>18.333333333333332</c:v>
                </c:pt>
                <c:pt idx="4">
                  <c:v>45.536869340232862</c:v>
                </c:pt>
                <c:pt idx="5">
                  <c:v>40.050843540559278</c:v>
                </c:pt>
                <c:pt idx="6">
                  <c:v>35.304659498207883</c:v>
                </c:pt>
              </c:numCache>
            </c:numRef>
          </c:val>
        </c:ser>
        <c:ser>
          <c:idx val="3"/>
          <c:order val="3"/>
          <c:tx>
            <c:strRef>
              <c:f>'lygiai 8kl'!$Y$90</c:f>
              <c:strCache>
                <c:ptCount val="1"/>
                <c:pt idx="0">
                  <c:v>Aukštesnysis</c:v>
                </c:pt>
              </c:strCache>
            </c:strRef>
          </c:tx>
          <c:spPr>
            <a:solidFill>
              <a:schemeClr val="accent3">
                <a:lumMod val="75000"/>
              </a:schemeClr>
            </a:solidFill>
            <a:ln>
              <a:solidFill>
                <a:schemeClr val="tx1">
                  <a:lumMod val="50000"/>
                  <a:lumOff val="50000"/>
                </a:schemeClr>
              </a:solidFill>
            </a:ln>
          </c:spPr>
          <c:invertIfNegative val="0"/>
          <c:dLbls>
            <c:dLbl>
              <c:idx val="3"/>
              <c:layout>
                <c:manualLayout>
                  <c:x val="4.2452640806193667E-2"/>
                  <c:y val="3.9713869512933219E-7"/>
                </c:manualLayout>
              </c:layout>
              <c:dLblPos val="ctr"/>
              <c:showLegendKey val="0"/>
              <c:showVal val="1"/>
              <c:showCatName val="0"/>
              <c:showSerName val="0"/>
              <c:showPercent val="0"/>
              <c:showBubbleSize val="0"/>
              <c:extLst>
                <c:ext xmlns:c15="http://schemas.microsoft.com/office/drawing/2012/chart" uri="{CE6537A1-D6FC-4f65-9D91-7224C49458BB}"/>
              </c:extLst>
            </c:dLbl>
            <c:dLbl>
              <c:idx val="4"/>
              <c:layout>
                <c:manualLayout>
                  <c:x val="4.1152263374485597E-2"/>
                  <c:y val="0"/>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'lygiai 8kl'!$T$92:$U$98</c:f>
              <c:multiLvlStrCache>
                <c:ptCount val="7"/>
                <c:lvl>
                  <c:pt idx="0">
                    <c:v>Didmiestis</c:v>
                  </c:pt>
                  <c:pt idx="1">
                    <c:v>Didmiesčio</c:v>
                  </c:pt>
                  <c:pt idx="2">
                    <c:v>Miesto</c:v>
                  </c:pt>
                  <c:pt idx="3">
                    <c:v>Kaimo</c:v>
                  </c:pt>
                  <c:pt idx="4">
                    <c:v>Didmiesčio</c:v>
                  </c:pt>
                  <c:pt idx="5">
                    <c:v>Miesto</c:v>
                  </c:pt>
                  <c:pt idx="6">
                    <c:v>Kaimo</c:v>
                  </c:pt>
                </c:lvl>
                <c:lvl>
                  <c:pt idx="0">
                    <c:v>Klaipėdos m. sav.</c:v>
                  </c:pt>
                  <c:pt idx="1">
                    <c:v>Šalies</c:v>
                  </c:pt>
                  <c:pt idx="4">
                    <c:v>Dalyvavusių savivaldybių</c:v>
                  </c:pt>
                </c:lvl>
              </c:multiLvlStrCache>
            </c:multiLvlStrRef>
          </c:cat>
          <c:val>
            <c:numRef>
              <c:f>'lygiai 8kl'!$Y$92:$Y$98</c:f>
              <c:numCache>
                <c:formatCode>0.0</c:formatCode>
                <c:ptCount val="7"/>
                <c:pt idx="0">
                  <c:v>18.254545454545454</c:v>
                </c:pt>
                <c:pt idx="1">
                  <c:v>15.736040609137056</c:v>
                </c:pt>
                <c:pt idx="2">
                  <c:v>9.0909090909090917</c:v>
                </c:pt>
                <c:pt idx="3">
                  <c:v>5</c:v>
                </c:pt>
                <c:pt idx="4">
                  <c:v>23.182406209573092</c:v>
                </c:pt>
                <c:pt idx="5">
                  <c:v>12.618442338802867</c:v>
                </c:pt>
                <c:pt idx="6">
                  <c:v>8.279569892473118</c:v>
                </c:pt>
              </c:numCache>
            </c:numRef>
          </c:val>
        </c:ser>
        <c:dLbls>
          <c:showLegendKey val="0"/>
          <c:showVal val="1"/>
          <c:showCatName val="0"/>
          <c:showSerName val="0"/>
          <c:showPercent val="0"/>
          <c:showBubbleSize val="0"/>
        </c:dLbls>
        <c:gapWidth val="70"/>
        <c:overlap val="100"/>
        <c:axId val="120089984"/>
        <c:axId val="123475072"/>
      </c:barChart>
      <c:catAx>
        <c:axId val="120089984"/>
        <c:scaling>
          <c:orientation val="maxMin"/>
        </c:scaling>
        <c:delete val="0"/>
        <c:axPos val="l"/>
        <c:numFmt formatCode="General" sourceLinked="0"/>
        <c:majorTickMark val="out"/>
        <c:minorTickMark val="none"/>
        <c:tickLblPos val="low"/>
        <c:txPr>
          <a:bodyPr rot="0" vert="horz"/>
          <a:lstStyle/>
          <a:p>
            <a:pPr>
              <a:defRPr sz="900"/>
            </a:pPr>
            <a:endParaRPr lang="lt-LT"/>
          </a:p>
        </c:txPr>
        <c:crossAx val="123475072"/>
        <c:crosses val="autoZero"/>
        <c:auto val="1"/>
        <c:lblAlgn val="ctr"/>
        <c:lblOffset val="10"/>
        <c:noMultiLvlLbl val="0"/>
      </c:catAx>
      <c:valAx>
        <c:axId val="123475072"/>
        <c:scaling>
          <c:orientation val="minMax"/>
          <c:max val="100"/>
        </c:scaling>
        <c:delete val="0"/>
        <c:axPos val="t"/>
        <c:majorGridlines>
          <c:spPr>
            <a:ln>
              <a:solidFill>
                <a:schemeClr val="bg1">
                  <a:lumMod val="85000"/>
                </a:schemeClr>
              </a:solidFill>
            </a:ln>
          </c:spPr>
        </c:majorGridlines>
        <c:numFmt formatCode="#0&quot;%&quot;;#0&quot;%&quot;" sourceLinked="0"/>
        <c:majorTickMark val="out"/>
        <c:minorTickMark val="none"/>
        <c:tickLblPos val="nextTo"/>
        <c:txPr>
          <a:bodyPr/>
          <a:lstStyle/>
          <a:p>
            <a:pPr>
              <a:defRPr sz="800"/>
            </a:pPr>
            <a:endParaRPr lang="lt-LT"/>
          </a:p>
        </c:txPr>
        <c:crossAx val="120089984"/>
        <c:crosses val="autoZero"/>
        <c:crossBetween val="between"/>
        <c:majorUnit val="20"/>
      </c:valAx>
      <c:spPr>
        <a:ln>
          <a:solidFill>
            <a:schemeClr val="tx1">
              <a:lumMod val="50000"/>
              <a:lumOff val="50000"/>
            </a:schemeClr>
          </a:solidFill>
        </a:ln>
      </c:spPr>
    </c:plotArea>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2881533326852658"/>
          <c:y val="9.6130672345202131E-2"/>
          <c:w val="0.60969281617575577"/>
          <c:h val="0.86216923356278574"/>
        </c:manualLayout>
      </c:layout>
      <c:barChart>
        <c:barDir val="bar"/>
        <c:grouping val="stacked"/>
        <c:varyColors val="0"/>
        <c:ser>
          <c:idx val="0"/>
          <c:order val="0"/>
          <c:tx>
            <c:strRef>
              <c:f>'lygiai 8kl'!$Z$90</c:f>
              <c:strCache>
                <c:ptCount val="1"/>
                <c:pt idx="0">
                  <c:v>Nepasiektas patenkinamas</c:v>
                </c:pt>
              </c:strCache>
            </c:strRef>
          </c:tx>
          <c:spPr>
            <a:pattFill prst="dkDnDiag">
              <a:fgClr>
                <a:srgbClr val="FF0000"/>
              </a:fgClr>
              <a:bgClr>
                <a:schemeClr val="bg1"/>
              </a:bgClr>
            </a:pattFill>
            <a:ln>
              <a:solidFill>
                <a:schemeClr val="tx1">
                  <a:lumMod val="50000"/>
                  <a:lumOff val="50000"/>
                </a:schemeClr>
              </a:solidFill>
            </a:ln>
          </c:spPr>
          <c:invertIfNegative val="0"/>
          <c:dLbls>
            <c:dLbl>
              <c:idx val="0"/>
              <c:layout>
                <c:manualLayout>
                  <c:x val="-3.3941723130415727E-2"/>
                  <c:y val="-2.302937279468076E-17"/>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5.0989357477217973E-2"/>
                  <c:y val="-4.6233029003410156E-17"/>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4.6497586751948858E-2"/>
                  <c:y val="-4.6155895134815682E-17"/>
                </c:manualLayout>
              </c:layout>
              <c:dLblPos val="ctr"/>
              <c:showLegendKey val="0"/>
              <c:showVal val="1"/>
              <c:showCatName val="0"/>
              <c:showSerName val="0"/>
              <c:showPercent val="0"/>
              <c:showBubbleSize val="0"/>
              <c:extLst>
                <c:ext xmlns:c15="http://schemas.microsoft.com/office/drawing/2012/chart" uri="{CE6537A1-D6FC-4f65-9D91-7224C49458BB}"/>
              </c:extLst>
            </c:dLbl>
            <c:dLbl>
              <c:idx val="3"/>
              <c:layout>
                <c:manualLayout>
                  <c:x val="-4.2270533410862593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4"/>
              <c:layout>
                <c:manualLayout>
                  <c:x val="-6.3405800116293889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5"/>
              <c:layout>
                <c:manualLayout>
                  <c:x val="-5.072464009303515E-2"/>
                  <c:y val="-9.2311790269631364E-17"/>
                </c:manualLayout>
              </c:layout>
              <c:dLblPos val="ctr"/>
              <c:showLegendKey val="0"/>
              <c:showVal val="1"/>
              <c:showCatName val="0"/>
              <c:showSerName val="0"/>
              <c:showPercent val="0"/>
              <c:showBubbleSize val="0"/>
              <c:extLst>
                <c:ext xmlns:c15="http://schemas.microsoft.com/office/drawing/2012/chart" uri="{CE6537A1-D6FC-4f65-9D91-7224C49458BB}"/>
              </c:extLst>
            </c:dLbl>
            <c:dLbl>
              <c:idx val="6"/>
              <c:layout>
                <c:manualLayout>
                  <c:x val="-5.0724640093035116E-2"/>
                  <c:y val="-9.2311790269631364E-17"/>
                </c:manualLayout>
              </c:layout>
              <c:dLblPos val="ctr"/>
              <c:showLegendKey val="0"/>
              <c:showVal val="1"/>
              <c:showCatName val="0"/>
              <c:showSerName val="0"/>
              <c:showPercent val="0"/>
              <c:showBubbleSize val="0"/>
              <c:extLst>
                <c:ext xmlns:c15="http://schemas.microsoft.com/office/drawing/2012/chart" uri="{CE6537A1-D6FC-4f65-9D91-7224C49458BB}"/>
              </c:extLst>
            </c:dLbl>
            <c:dLbl>
              <c:idx val="7"/>
              <c:layout>
                <c:manualLayout>
                  <c:x val="-4.6497586751948858E-2"/>
                  <c:y val="0"/>
                </c:manualLayout>
              </c:layout>
              <c:dLblPos val="ctr"/>
              <c:showLegendKey val="0"/>
              <c:showVal val="1"/>
              <c:showCatName val="0"/>
              <c:showSerName val="0"/>
              <c:showPercent val="0"/>
              <c:showBubbleSize val="0"/>
              <c:extLst>
                <c:ext xmlns:c15="http://schemas.microsoft.com/office/drawing/2012/chart" uri="{CE6537A1-D6FC-4f65-9D91-7224C49458BB}"/>
              </c:extLst>
            </c:dLbl>
            <c:numFmt formatCode="#,##0.0;#,##0.0" sourceLinked="0"/>
            <c:spPr>
              <a:noFill/>
              <a:ln>
                <a:noFill/>
              </a:ln>
              <a:effectLst/>
            </c:spPr>
            <c:txPr>
              <a:bodyPr/>
              <a:lstStyle/>
              <a:p>
                <a:pPr>
                  <a:defRPr sz="900">
                    <a:solidFill>
                      <a:schemeClr val="tx1"/>
                    </a:solidFill>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'lygiai 8kl'!$T$92:$U$98</c:f>
              <c:multiLvlStrCache>
                <c:ptCount val="7"/>
                <c:lvl>
                  <c:pt idx="0">
                    <c:v>Didmiestis</c:v>
                  </c:pt>
                  <c:pt idx="1">
                    <c:v>Didmiesčio</c:v>
                  </c:pt>
                  <c:pt idx="2">
                    <c:v>Miesto</c:v>
                  </c:pt>
                  <c:pt idx="3">
                    <c:v>Kaimo</c:v>
                  </c:pt>
                  <c:pt idx="4">
                    <c:v>Didmiesčio</c:v>
                  </c:pt>
                  <c:pt idx="5">
                    <c:v>Miesto</c:v>
                  </c:pt>
                  <c:pt idx="6">
                    <c:v>Kaimo</c:v>
                  </c:pt>
                </c:lvl>
                <c:lvl>
                  <c:pt idx="0">
                    <c:v>Klaipėdos m. sav.</c:v>
                  </c:pt>
                  <c:pt idx="1">
                    <c:v>Šalies</c:v>
                  </c:pt>
                  <c:pt idx="4">
                    <c:v>Dalyvavusių savivaldybių</c:v>
                  </c:pt>
                </c:lvl>
              </c:multiLvlStrCache>
            </c:multiLvlStrRef>
          </c:cat>
          <c:val>
            <c:numRef>
              <c:f>'lygiai 8kl'!$Z$92:$Z$98</c:f>
              <c:numCache>
                <c:formatCode>0.0</c:formatCode>
                <c:ptCount val="7"/>
                <c:pt idx="0">
                  <c:v>-3.1316725978647688</c:v>
                </c:pt>
                <c:pt idx="1">
                  <c:v>-7.9365079365079367</c:v>
                </c:pt>
                <c:pt idx="2">
                  <c:v>-6.0606060606060606</c:v>
                </c:pt>
                <c:pt idx="3">
                  <c:v>-11.290322580645162</c:v>
                </c:pt>
                <c:pt idx="4">
                  <c:v>-1.7816238228556884</c:v>
                </c:pt>
                <c:pt idx="5">
                  <c:v>-2.7601809954751131</c:v>
                </c:pt>
                <c:pt idx="6">
                  <c:v>-5.46218487394958</c:v>
                </c:pt>
              </c:numCache>
            </c:numRef>
          </c:val>
        </c:ser>
        <c:ser>
          <c:idx val="1"/>
          <c:order val="1"/>
          <c:tx>
            <c:strRef>
              <c:f>'lygiai 8kl'!$AA$90</c:f>
              <c:strCache>
                <c:ptCount val="1"/>
                <c:pt idx="0">
                  <c:v>Patenkinamas</c:v>
                </c:pt>
              </c:strCache>
            </c:strRef>
          </c:tx>
          <c:spPr>
            <a:solidFill>
              <a:schemeClr val="accent3">
                <a:lumMod val="20000"/>
                <a:lumOff val="8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'lygiai 8kl'!$T$92:$U$98</c:f>
              <c:multiLvlStrCache>
                <c:ptCount val="7"/>
                <c:lvl>
                  <c:pt idx="0">
                    <c:v>Didmiestis</c:v>
                  </c:pt>
                  <c:pt idx="1">
                    <c:v>Didmiesčio</c:v>
                  </c:pt>
                  <c:pt idx="2">
                    <c:v>Miesto</c:v>
                  </c:pt>
                  <c:pt idx="3">
                    <c:v>Kaimo</c:v>
                  </c:pt>
                  <c:pt idx="4">
                    <c:v>Didmiesčio</c:v>
                  </c:pt>
                  <c:pt idx="5">
                    <c:v>Miesto</c:v>
                  </c:pt>
                  <c:pt idx="6">
                    <c:v>Kaimo</c:v>
                  </c:pt>
                </c:lvl>
                <c:lvl>
                  <c:pt idx="0">
                    <c:v>Klaipėdos m. sav.</c:v>
                  </c:pt>
                  <c:pt idx="1">
                    <c:v>Šalies</c:v>
                  </c:pt>
                  <c:pt idx="4">
                    <c:v>Dalyvavusių savivaldybių</c:v>
                  </c:pt>
                </c:lvl>
              </c:multiLvlStrCache>
            </c:multiLvlStrRef>
          </c:cat>
          <c:val>
            <c:numRef>
              <c:f>'lygiai 8kl'!$AA$92:$AA$98</c:f>
              <c:numCache>
                <c:formatCode>0.0</c:formatCode>
                <c:ptCount val="7"/>
                <c:pt idx="0">
                  <c:v>22.206405693950177</c:v>
                </c:pt>
                <c:pt idx="1">
                  <c:v>42.328042328042329</c:v>
                </c:pt>
                <c:pt idx="2">
                  <c:v>45.887445887445885</c:v>
                </c:pt>
                <c:pt idx="3">
                  <c:v>66.129032258064512</c:v>
                </c:pt>
                <c:pt idx="4">
                  <c:v>18.554339526597097</c:v>
                </c:pt>
                <c:pt idx="5">
                  <c:v>25.542986425339368</c:v>
                </c:pt>
                <c:pt idx="6">
                  <c:v>34.838935574229694</c:v>
                </c:pt>
              </c:numCache>
            </c:numRef>
          </c:val>
        </c:ser>
        <c:ser>
          <c:idx val="2"/>
          <c:order val="2"/>
          <c:tx>
            <c:strRef>
              <c:f>'lygiai 8kl'!$AB$90</c:f>
              <c:strCache>
                <c:ptCount val="1"/>
                <c:pt idx="0">
                  <c:v>Pagrindinis</c:v>
                </c:pt>
              </c:strCache>
            </c:strRef>
          </c:tx>
          <c:spPr>
            <a:solidFill>
              <a:schemeClr val="accent3">
                <a:lumMod val="60000"/>
                <a:lumOff val="4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'lygiai 8kl'!$T$92:$U$98</c:f>
              <c:multiLvlStrCache>
                <c:ptCount val="7"/>
                <c:lvl>
                  <c:pt idx="0">
                    <c:v>Didmiestis</c:v>
                  </c:pt>
                  <c:pt idx="1">
                    <c:v>Didmiesčio</c:v>
                  </c:pt>
                  <c:pt idx="2">
                    <c:v>Miesto</c:v>
                  </c:pt>
                  <c:pt idx="3">
                    <c:v>Kaimo</c:v>
                  </c:pt>
                  <c:pt idx="4">
                    <c:v>Didmiesčio</c:v>
                  </c:pt>
                  <c:pt idx="5">
                    <c:v>Miesto</c:v>
                  </c:pt>
                  <c:pt idx="6">
                    <c:v>Kaimo</c:v>
                  </c:pt>
                </c:lvl>
                <c:lvl>
                  <c:pt idx="0">
                    <c:v>Klaipėdos m. sav.</c:v>
                  </c:pt>
                  <c:pt idx="1">
                    <c:v>Šalies</c:v>
                  </c:pt>
                  <c:pt idx="4">
                    <c:v>Dalyvavusių savivaldybių</c:v>
                  </c:pt>
                </c:lvl>
              </c:multiLvlStrCache>
            </c:multiLvlStrRef>
          </c:cat>
          <c:val>
            <c:numRef>
              <c:f>'lygiai 8kl'!$AB$92:$AB$98</c:f>
              <c:numCache>
                <c:formatCode>0.0</c:formatCode>
                <c:ptCount val="7"/>
                <c:pt idx="0">
                  <c:v>37.081850533807831</c:v>
                </c:pt>
                <c:pt idx="1">
                  <c:v>38.624338624338627</c:v>
                </c:pt>
                <c:pt idx="2">
                  <c:v>39.82683982683983</c:v>
                </c:pt>
                <c:pt idx="3">
                  <c:v>20.967741935483872</c:v>
                </c:pt>
                <c:pt idx="4">
                  <c:v>36.701450750827185</c:v>
                </c:pt>
                <c:pt idx="5">
                  <c:v>40.135746606334841</c:v>
                </c:pt>
                <c:pt idx="6">
                  <c:v>37.429971988795515</c:v>
                </c:pt>
              </c:numCache>
            </c:numRef>
          </c:val>
        </c:ser>
        <c:ser>
          <c:idx val="3"/>
          <c:order val="3"/>
          <c:tx>
            <c:strRef>
              <c:f>'lygiai 8kl'!$AC$90</c:f>
              <c:strCache>
                <c:ptCount val="1"/>
                <c:pt idx="0">
                  <c:v>Aukštesnysis</c:v>
                </c:pt>
              </c:strCache>
            </c:strRef>
          </c:tx>
          <c:spPr>
            <a:solidFill>
              <a:schemeClr val="accent3">
                <a:lumMod val="75000"/>
              </a:schemeClr>
            </a:solidFill>
            <a:ln>
              <a:solidFill>
                <a:schemeClr val="tx1">
                  <a:lumMod val="50000"/>
                  <a:lumOff val="50000"/>
                </a:schemeClr>
              </a:solidFill>
            </a:ln>
          </c:spPr>
          <c:invertIfNegative val="0"/>
          <c:dLbls>
            <c:dLbl>
              <c:idx val="3"/>
              <c:layout>
                <c:manualLayout>
                  <c:x val="3.8242018107913577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4"/>
              <c:layout>
                <c:manualLayout>
                  <c:x val="3.7037037037037035E-2"/>
                  <c:y val="-5.2410901467505244E-3"/>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'lygiai 8kl'!$T$92:$U$98</c:f>
              <c:multiLvlStrCache>
                <c:ptCount val="7"/>
                <c:lvl>
                  <c:pt idx="0">
                    <c:v>Didmiestis</c:v>
                  </c:pt>
                  <c:pt idx="1">
                    <c:v>Didmiesčio</c:v>
                  </c:pt>
                  <c:pt idx="2">
                    <c:v>Miesto</c:v>
                  </c:pt>
                  <c:pt idx="3">
                    <c:v>Kaimo</c:v>
                  </c:pt>
                  <c:pt idx="4">
                    <c:v>Didmiesčio</c:v>
                  </c:pt>
                  <c:pt idx="5">
                    <c:v>Miesto</c:v>
                  </c:pt>
                  <c:pt idx="6">
                    <c:v>Kaimo</c:v>
                  </c:pt>
                </c:lvl>
                <c:lvl>
                  <c:pt idx="0">
                    <c:v>Klaipėdos m. sav.</c:v>
                  </c:pt>
                  <c:pt idx="1">
                    <c:v>Šalies</c:v>
                  </c:pt>
                  <c:pt idx="4">
                    <c:v>Dalyvavusių savivaldybių</c:v>
                  </c:pt>
                </c:lvl>
              </c:multiLvlStrCache>
            </c:multiLvlStrRef>
          </c:cat>
          <c:val>
            <c:numRef>
              <c:f>'lygiai 8kl'!$AC$92:$AC$98</c:f>
              <c:numCache>
                <c:formatCode>0.0</c:formatCode>
                <c:ptCount val="7"/>
                <c:pt idx="0">
                  <c:v>37.580071174377224</c:v>
                </c:pt>
                <c:pt idx="1">
                  <c:v>11.111111111111111</c:v>
                </c:pt>
                <c:pt idx="2">
                  <c:v>8.2251082251082259</c:v>
                </c:pt>
                <c:pt idx="3">
                  <c:v>1.6129032258064515</c:v>
                </c:pt>
                <c:pt idx="4">
                  <c:v>42.962585899720033</c:v>
                </c:pt>
                <c:pt idx="5">
                  <c:v>31.56108597285068</c:v>
                </c:pt>
                <c:pt idx="6">
                  <c:v>22.268907563025209</c:v>
                </c:pt>
              </c:numCache>
            </c:numRef>
          </c:val>
        </c:ser>
        <c:dLbls>
          <c:showLegendKey val="0"/>
          <c:showVal val="1"/>
          <c:showCatName val="0"/>
          <c:showSerName val="0"/>
          <c:showPercent val="0"/>
          <c:showBubbleSize val="0"/>
        </c:dLbls>
        <c:gapWidth val="70"/>
        <c:overlap val="100"/>
        <c:axId val="122945920"/>
        <c:axId val="122947456"/>
      </c:barChart>
      <c:catAx>
        <c:axId val="122945920"/>
        <c:scaling>
          <c:orientation val="maxMin"/>
        </c:scaling>
        <c:delete val="0"/>
        <c:axPos val="l"/>
        <c:numFmt formatCode="General" sourceLinked="0"/>
        <c:majorTickMark val="out"/>
        <c:minorTickMark val="none"/>
        <c:tickLblPos val="low"/>
        <c:txPr>
          <a:bodyPr rot="0" vert="horz"/>
          <a:lstStyle/>
          <a:p>
            <a:pPr>
              <a:defRPr sz="900"/>
            </a:pPr>
            <a:endParaRPr lang="lt-LT"/>
          </a:p>
        </c:txPr>
        <c:crossAx val="122947456"/>
        <c:crosses val="autoZero"/>
        <c:auto val="1"/>
        <c:lblAlgn val="ctr"/>
        <c:lblOffset val="10"/>
        <c:noMultiLvlLbl val="0"/>
      </c:catAx>
      <c:valAx>
        <c:axId val="122947456"/>
        <c:scaling>
          <c:orientation val="minMax"/>
          <c:max val="100"/>
        </c:scaling>
        <c:delete val="0"/>
        <c:axPos val="t"/>
        <c:majorGridlines>
          <c:spPr>
            <a:ln>
              <a:solidFill>
                <a:schemeClr val="bg1">
                  <a:lumMod val="85000"/>
                </a:schemeClr>
              </a:solidFill>
            </a:ln>
          </c:spPr>
        </c:majorGridlines>
        <c:numFmt formatCode="#0&quot;%&quot;;#0&quot;%&quot;" sourceLinked="0"/>
        <c:majorTickMark val="out"/>
        <c:minorTickMark val="none"/>
        <c:tickLblPos val="nextTo"/>
        <c:txPr>
          <a:bodyPr/>
          <a:lstStyle/>
          <a:p>
            <a:pPr>
              <a:defRPr sz="800"/>
            </a:pPr>
            <a:endParaRPr lang="lt-LT"/>
          </a:p>
        </c:txPr>
        <c:crossAx val="122945920"/>
        <c:crosses val="autoZero"/>
        <c:crossBetween val="between"/>
        <c:majorUnit val="20"/>
      </c:valAx>
      <c:spPr>
        <a:ln>
          <a:solidFill>
            <a:schemeClr val="tx1">
              <a:lumMod val="50000"/>
              <a:lumOff val="50000"/>
            </a:schemeClr>
          </a:solidFill>
        </a:ln>
      </c:spPr>
    </c:plotArea>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2881533326852658"/>
          <c:y val="9.6130672345202131E-2"/>
          <c:w val="0.60969281617575577"/>
          <c:h val="0.86216923356278574"/>
        </c:manualLayout>
      </c:layout>
      <c:barChart>
        <c:barDir val="bar"/>
        <c:grouping val="stacked"/>
        <c:varyColors val="0"/>
        <c:ser>
          <c:idx val="0"/>
          <c:order val="0"/>
          <c:tx>
            <c:strRef>
              <c:f>'lygiai 8kl'!$AD$90</c:f>
              <c:strCache>
                <c:ptCount val="1"/>
                <c:pt idx="0">
                  <c:v>Nepasiektas patenkinamas</c:v>
                </c:pt>
              </c:strCache>
            </c:strRef>
          </c:tx>
          <c:spPr>
            <a:pattFill prst="dkDnDiag">
              <a:fgClr>
                <a:srgbClr val="FF0000"/>
              </a:fgClr>
              <a:bgClr>
                <a:schemeClr val="bg1"/>
              </a:bgClr>
            </a:pattFill>
            <a:ln>
              <a:solidFill>
                <a:schemeClr val="tx1">
                  <a:lumMod val="50000"/>
                  <a:lumOff val="50000"/>
                </a:schemeClr>
              </a:solidFill>
            </a:ln>
          </c:spPr>
          <c:invertIfNegative val="0"/>
          <c:dLbls>
            <c:dLbl>
              <c:idx val="0"/>
              <c:layout>
                <c:manualLayout>
                  <c:x val="-5.0912567687156227E-2"/>
                  <c:y val="-2.302937279468076E-17"/>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4.2465689259450094E-2"/>
                  <c:y val="5.0436614281425653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4"/>
              <c:layout>
                <c:manualLayout>
                  <c:x val="-3.3941711791437533E-2"/>
                  <c:y val="-9.2117491178723041E-17"/>
                </c:manualLayout>
              </c:layout>
              <c:dLblPos val="ctr"/>
              <c:showLegendKey val="0"/>
              <c:showVal val="1"/>
              <c:showCatName val="0"/>
              <c:showSerName val="0"/>
              <c:showPercent val="0"/>
              <c:showBubbleSize val="0"/>
              <c:extLst>
                <c:ext xmlns:c15="http://schemas.microsoft.com/office/drawing/2012/chart" uri="{CE6537A1-D6FC-4f65-9D91-7224C49458BB}"/>
              </c:extLst>
            </c:dLbl>
            <c:dLbl>
              <c:idx val="5"/>
              <c:layout>
                <c:manualLayout>
                  <c:x val="-4.2427139739296994E-2"/>
                  <c:y val="-9.2117491178723041E-17"/>
                </c:manualLayout>
              </c:layout>
              <c:dLblPos val="ctr"/>
              <c:showLegendKey val="0"/>
              <c:showVal val="1"/>
              <c:showCatName val="0"/>
              <c:showSerName val="0"/>
              <c:showPercent val="0"/>
              <c:showBubbleSize val="0"/>
              <c:extLst>
                <c:ext xmlns:c15="http://schemas.microsoft.com/office/drawing/2012/chart" uri="{CE6537A1-D6FC-4f65-9D91-7224C49458BB}"/>
              </c:extLst>
            </c:dLbl>
            <c:dLbl>
              <c:idx val="6"/>
              <c:layout>
                <c:manualLayout>
                  <c:x val="-2.969899781750792E-2"/>
                  <c:y val="0"/>
                </c:manualLayout>
              </c:layout>
              <c:dLblPos val="ctr"/>
              <c:showLegendKey val="0"/>
              <c:showVal val="1"/>
              <c:showCatName val="0"/>
              <c:showSerName val="0"/>
              <c:showPercent val="0"/>
              <c:showBubbleSize val="0"/>
              <c:extLst>
                <c:ext xmlns:c15="http://schemas.microsoft.com/office/drawing/2012/chart" uri="{CE6537A1-D6FC-4f65-9D91-7224C49458BB}"/>
              </c:extLst>
            </c:dLbl>
            <c:numFmt formatCode="#,##0.0;#,##0.0" sourceLinked="0"/>
            <c:spPr>
              <a:noFill/>
              <a:ln>
                <a:noFill/>
              </a:ln>
              <a:effectLst/>
            </c:spPr>
            <c:txPr>
              <a:bodyPr/>
              <a:lstStyle/>
              <a:p>
                <a:pPr>
                  <a:defRPr sz="900">
                    <a:solidFill>
                      <a:schemeClr val="tx1"/>
                    </a:solidFill>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'lygiai 8kl'!$T$92:$U$98</c:f>
              <c:multiLvlStrCache>
                <c:ptCount val="7"/>
                <c:lvl>
                  <c:pt idx="0">
                    <c:v>Didmiestis</c:v>
                  </c:pt>
                  <c:pt idx="1">
                    <c:v>Didmiesčio</c:v>
                  </c:pt>
                  <c:pt idx="2">
                    <c:v>Miesto</c:v>
                  </c:pt>
                  <c:pt idx="3">
                    <c:v>Kaimo</c:v>
                  </c:pt>
                  <c:pt idx="4">
                    <c:v>Didmiesčio</c:v>
                  </c:pt>
                  <c:pt idx="5">
                    <c:v>Miesto</c:v>
                  </c:pt>
                  <c:pt idx="6">
                    <c:v>Kaimo</c:v>
                  </c:pt>
                </c:lvl>
                <c:lvl>
                  <c:pt idx="0">
                    <c:v>Klaipėdos m. sav.</c:v>
                  </c:pt>
                  <c:pt idx="1">
                    <c:v>Šalies</c:v>
                  </c:pt>
                  <c:pt idx="4">
                    <c:v>Dalyvavusių savivaldybių</c:v>
                  </c:pt>
                </c:lvl>
              </c:multiLvlStrCache>
            </c:multiLvlStrRef>
          </c:cat>
          <c:val>
            <c:numRef>
              <c:f>'lygiai 8kl'!$AD$92:$AD$98</c:f>
              <c:numCache>
                <c:formatCode>0.0</c:formatCode>
                <c:ptCount val="7"/>
                <c:pt idx="0">
                  <c:v>-1.9508670520231215</c:v>
                </c:pt>
                <c:pt idx="1">
                  <c:v>-6.3106796116504853</c:v>
                </c:pt>
                <c:pt idx="2">
                  <c:v>-9.5041322314049594</c:v>
                </c:pt>
                <c:pt idx="3">
                  <c:v>-15.873015873015873</c:v>
                </c:pt>
                <c:pt idx="4">
                  <c:v>-1.2048192771084338</c:v>
                </c:pt>
                <c:pt idx="5">
                  <c:v>-1.1956771671648654</c:v>
                </c:pt>
                <c:pt idx="6">
                  <c:v>-3.3052039381153304</c:v>
                </c:pt>
              </c:numCache>
            </c:numRef>
          </c:val>
        </c:ser>
        <c:ser>
          <c:idx val="1"/>
          <c:order val="1"/>
          <c:tx>
            <c:strRef>
              <c:f>'lygiai 8kl'!$AE$90</c:f>
              <c:strCache>
                <c:ptCount val="1"/>
                <c:pt idx="0">
                  <c:v>Patenkinamas</c:v>
                </c:pt>
              </c:strCache>
            </c:strRef>
          </c:tx>
          <c:spPr>
            <a:solidFill>
              <a:schemeClr val="accent3">
                <a:lumMod val="20000"/>
                <a:lumOff val="80000"/>
              </a:schemeClr>
            </a:solidFill>
            <a:ln>
              <a:solidFill>
                <a:schemeClr val="tx1">
                  <a:lumMod val="50000"/>
                  <a:lumOff val="50000"/>
                </a:schemeClr>
              </a:solidFill>
            </a:ln>
          </c:spPr>
          <c:invertIfNegative val="0"/>
          <c:dLbls>
            <c:dLbl>
              <c:idx val="0"/>
              <c:layout>
                <c:manualLayout>
                  <c:x val="1.699644680580556E-2"/>
                  <c:y val="-5.0436614281425185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2747335104354168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'lygiai 8kl'!$T$92:$U$98</c:f>
              <c:multiLvlStrCache>
                <c:ptCount val="7"/>
                <c:lvl>
                  <c:pt idx="0">
                    <c:v>Didmiestis</c:v>
                  </c:pt>
                  <c:pt idx="1">
                    <c:v>Didmiesčio</c:v>
                  </c:pt>
                  <c:pt idx="2">
                    <c:v>Miesto</c:v>
                  </c:pt>
                  <c:pt idx="3">
                    <c:v>Kaimo</c:v>
                  </c:pt>
                  <c:pt idx="4">
                    <c:v>Didmiesčio</c:v>
                  </c:pt>
                  <c:pt idx="5">
                    <c:v>Miesto</c:v>
                  </c:pt>
                  <c:pt idx="6">
                    <c:v>Kaimo</c:v>
                  </c:pt>
                </c:lvl>
                <c:lvl>
                  <c:pt idx="0">
                    <c:v>Klaipėdos m. sav.</c:v>
                  </c:pt>
                  <c:pt idx="1">
                    <c:v>Šalies</c:v>
                  </c:pt>
                  <c:pt idx="4">
                    <c:v>Dalyvavusių savivaldybių</c:v>
                  </c:pt>
                </c:lvl>
              </c:multiLvlStrCache>
            </c:multiLvlStrRef>
          </c:cat>
          <c:val>
            <c:numRef>
              <c:f>'lygiai 8kl'!$AE$92:$AE$98</c:f>
              <c:numCache>
                <c:formatCode>0.0</c:formatCode>
                <c:ptCount val="7"/>
                <c:pt idx="0">
                  <c:v>13.222543352601155</c:v>
                </c:pt>
                <c:pt idx="1">
                  <c:v>19.902912621359224</c:v>
                </c:pt>
                <c:pt idx="2">
                  <c:v>23.140495867768596</c:v>
                </c:pt>
                <c:pt idx="3">
                  <c:v>33.333333333333336</c:v>
                </c:pt>
                <c:pt idx="4">
                  <c:v>9.5872853114586007</c:v>
                </c:pt>
                <c:pt idx="5">
                  <c:v>11.565877213152449</c:v>
                </c:pt>
                <c:pt idx="6">
                  <c:v>21.483825597749647</c:v>
                </c:pt>
              </c:numCache>
            </c:numRef>
          </c:val>
        </c:ser>
        <c:ser>
          <c:idx val="2"/>
          <c:order val="2"/>
          <c:tx>
            <c:strRef>
              <c:f>'lygiai 8kl'!$AF$90</c:f>
              <c:strCache>
                <c:ptCount val="1"/>
                <c:pt idx="0">
                  <c:v>Pagrindinis</c:v>
                </c:pt>
              </c:strCache>
            </c:strRef>
          </c:tx>
          <c:spPr>
            <a:solidFill>
              <a:schemeClr val="accent3">
                <a:lumMod val="60000"/>
                <a:lumOff val="4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'lygiai 8kl'!$T$92:$U$98</c:f>
              <c:multiLvlStrCache>
                <c:ptCount val="7"/>
                <c:lvl>
                  <c:pt idx="0">
                    <c:v>Didmiestis</c:v>
                  </c:pt>
                  <c:pt idx="1">
                    <c:v>Didmiesčio</c:v>
                  </c:pt>
                  <c:pt idx="2">
                    <c:v>Miesto</c:v>
                  </c:pt>
                  <c:pt idx="3">
                    <c:v>Kaimo</c:v>
                  </c:pt>
                  <c:pt idx="4">
                    <c:v>Didmiesčio</c:v>
                  </c:pt>
                  <c:pt idx="5">
                    <c:v>Miesto</c:v>
                  </c:pt>
                  <c:pt idx="6">
                    <c:v>Kaimo</c:v>
                  </c:pt>
                </c:lvl>
                <c:lvl>
                  <c:pt idx="0">
                    <c:v>Klaipėdos m. sav.</c:v>
                  </c:pt>
                  <c:pt idx="1">
                    <c:v>Šalies</c:v>
                  </c:pt>
                  <c:pt idx="4">
                    <c:v>Dalyvavusių savivaldybių</c:v>
                  </c:pt>
                </c:lvl>
              </c:multiLvlStrCache>
            </c:multiLvlStrRef>
          </c:cat>
          <c:val>
            <c:numRef>
              <c:f>'lygiai 8kl'!$AF$92:$AF$98</c:f>
              <c:numCache>
                <c:formatCode>0.0</c:formatCode>
                <c:ptCount val="7"/>
                <c:pt idx="0">
                  <c:v>49.638728323699425</c:v>
                </c:pt>
                <c:pt idx="1">
                  <c:v>57.766990291262132</c:v>
                </c:pt>
                <c:pt idx="2">
                  <c:v>59.090909090909093</c:v>
                </c:pt>
                <c:pt idx="3">
                  <c:v>46.031746031746032</c:v>
                </c:pt>
                <c:pt idx="4">
                  <c:v>47.782619841066392</c:v>
                </c:pt>
                <c:pt idx="5">
                  <c:v>51.713037479880434</c:v>
                </c:pt>
                <c:pt idx="6">
                  <c:v>49.824191279887479</c:v>
                </c:pt>
              </c:numCache>
            </c:numRef>
          </c:val>
        </c:ser>
        <c:ser>
          <c:idx val="3"/>
          <c:order val="3"/>
          <c:tx>
            <c:strRef>
              <c:f>'lygiai 8kl'!$AG$90</c:f>
              <c:strCache>
                <c:ptCount val="1"/>
                <c:pt idx="0">
                  <c:v>Aukštesnysis</c:v>
                </c:pt>
              </c:strCache>
            </c:strRef>
          </c:tx>
          <c:spPr>
            <a:solidFill>
              <a:schemeClr val="accent3">
                <a:lumMod val="75000"/>
              </a:schemeClr>
            </a:solidFill>
            <a:ln>
              <a:solidFill>
                <a:schemeClr val="tx1">
                  <a:lumMod val="50000"/>
                  <a:lumOff val="50000"/>
                </a:schemeClr>
              </a:solidFill>
            </a:ln>
          </c:spPr>
          <c:invertIfNegative val="0"/>
          <c:dLbls>
            <c:dLbl>
              <c:idx val="3"/>
              <c:layout>
                <c:manualLayout>
                  <c:x val="3.8242005313062502E-2"/>
                  <c:y val="3.9713869512933219E-7"/>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'lygiai 8kl'!$T$92:$U$98</c:f>
              <c:multiLvlStrCache>
                <c:ptCount val="7"/>
                <c:lvl>
                  <c:pt idx="0">
                    <c:v>Didmiestis</c:v>
                  </c:pt>
                  <c:pt idx="1">
                    <c:v>Didmiesčio</c:v>
                  </c:pt>
                  <c:pt idx="2">
                    <c:v>Miesto</c:v>
                  </c:pt>
                  <c:pt idx="3">
                    <c:v>Kaimo</c:v>
                  </c:pt>
                  <c:pt idx="4">
                    <c:v>Didmiesčio</c:v>
                  </c:pt>
                  <c:pt idx="5">
                    <c:v>Miesto</c:v>
                  </c:pt>
                  <c:pt idx="6">
                    <c:v>Kaimo</c:v>
                  </c:pt>
                </c:lvl>
                <c:lvl>
                  <c:pt idx="0">
                    <c:v>Klaipėdos m. sav.</c:v>
                  </c:pt>
                  <c:pt idx="1">
                    <c:v>Šalies</c:v>
                  </c:pt>
                  <c:pt idx="4">
                    <c:v>Dalyvavusių savivaldybių</c:v>
                  </c:pt>
                </c:lvl>
              </c:multiLvlStrCache>
            </c:multiLvlStrRef>
          </c:cat>
          <c:val>
            <c:numRef>
              <c:f>'lygiai 8kl'!$AG$92:$AG$98</c:f>
              <c:numCache>
                <c:formatCode>0.0</c:formatCode>
                <c:ptCount val="7"/>
                <c:pt idx="0">
                  <c:v>35.187861271676297</c:v>
                </c:pt>
                <c:pt idx="1">
                  <c:v>16.019417475728154</c:v>
                </c:pt>
                <c:pt idx="2">
                  <c:v>8.2644628099173545</c:v>
                </c:pt>
                <c:pt idx="3">
                  <c:v>4.7619047619047619</c:v>
                </c:pt>
                <c:pt idx="4">
                  <c:v>41.425275570366573</c:v>
                </c:pt>
                <c:pt idx="5">
                  <c:v>35.525408139802252</c:v>
                </c:pt>
                <c:pt idx="6">
                  <c:v>25.386779184247537</c:v>
                </c:pt>
              </c:numCache>
            </c:numRef>
          </c:val>
        </c:ser>
        <c:dLbls>
          <c:showLegendKey val="0"/>
          <c:showVal val="1"/>
          <c:showCatName val="0"/>
          <c:showSerName val="0"/>
          <c:showPercent val="0"/>
          <c:showBubbleSize val="0"/>
        </c:dLbls>
        <c:gapWidth val="70"/>
        <c:overlap val="100"/>
        <c:axId val="123008128"/>
        <c:axId val="123009664"/>
      </c:barChart>
      <c:catAx>
        <c:axId val="123008128"/>
        <c:scaling>
          <c:orientation val="maxMin"/>
        </c:scaling>
        <c:delete val="0"/>
        <c:axPos val="l"/>
        <c:numFmt formatCode="General" sourceLinked="0"/>
        <c:majorTickMark val="out"/>
        <c:minorTickMark val="none"/>
        <c:tickLblPos val="low"/>
        <c:txPr>
          <a:bodyPr rot="0" vert="horz"/>
          <a:lstStyle/>
          <a:p>
            <a:pPr>
              <a:defRPr sz="900"/>
            </a:pPr>
            <a:endParaRPr lang="lt-LT"/>
          </a:p>
        </c:txPr>
        <c:crossAx val="123009664"/>
        <c:crosses val="autoZero"/>
        <c:auto val="1"/>
        <c:lblAlgn val="ctr"/>
        <c:lblOffset val="10"/>
        <c:noMultiLvlLbl val="0"/>
      </c:catAx>
      <c:valAx>
        <c:axId val="123009664"/>
        <c:scaling>
          <c:orientation val="minMax"/>
          <c:max val="100"/>
        </c:scaling>
        <c:delete val="0"/>
        <c:axPos val="t"/>
        <c:majorGridlines>
          <c:spPr>
            <a:ln>
              <a:solidFill>
                <a:schemeClr val="bg1">
                  <a:lumMod val="85000"/>
                </a:schemeClr>
              </a:solidFill>
            </a:ln>
          </c:spPr>
        </c:majorGridlines>
        <c:numFmt formatCode="#0&quot;%&quot;;#0&quot;%&quot;" sourceLinked="0"/>
        <c:majorTickMark val="out"/>
        <c:minorTickMark val="none"/>
        <c:tickLblPos val="nextTo"/>
        <c:txPr>
          <a:bodyPr/>
          <a:lstStyle/>
          <a:p>
            <a:pPr>
              <a:defRPr sz="800"/>
            </a:pPr>
            <a:endParaRPr lang="lt-LT"/>
          </a:p>
        </c:txPr>
        <c:crossAx val="123008128"/>
        <c:crosses val="autoZero"/>
        <c:crossBetween val="between"/>
        <c:majorUnit val="20"/>
      </c:valAx>
      <c:spPr>
        <a:ln>
          <a:solidFill>
            <a:schemeClr val="tx1">
              <a:lumMod val="50000"/>
              <a:lumOff val="50000"/>
            </a:schemeClr>
          </a:solidFill>
        </a:ln>
      </c:spPr>
    </c:plotArea>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2881533326852658"/>
          <c:y val="9.6130672345202131E-2"/>
          <c:w val="0.60969281617575577"/>
          <c:h val="0.86216923356278574"/>
        </c:manualLayout>
      </c:layout>
      <c:barChart>
        <c:barDir val="bar"/>
        <c:grouping val="stacked"/>
        <c:varyColors val="0"/>
        <c:ser>
          <c:idx val="0"/>
          <c:order val="0"/>
          <c:tx>
            <c:strRef>
              <c:f>'lygiai 8kl'!$AH$90</c:f>
              <c:strCache>
                <c:ptCount val="1"/>
                <c:pt idx="0">
                  <c:v>Nepasiektas patenkinamas</c:v>
                </c:pt>
              </c:strCache>
            </c:strRef>
          </c:tx>
          <c:spPr>
            <a:pattFill prst="dkDnDiag">
              <a:fgClr>
                <a:srgbClr val="FF0000"/>
              </a:fgClr>
              <a:bgClr>
                <a:schemeClr val="bg1"/>
              </a:bgClr>
            </a:pattFill>
            <a:ln>
              <a:solidFill>
                <a:schemeClr val="tx1">
                  <a:lumMod val="50000"/>
                  <a:lumOff val="50000"/>
                </a:schemeClr>
              </a:solidFill>
            </a:ln>
          </c:spPr>
          <c:invertIfNegative val="0"/>
          <c:dLbls>
            <c:dLbl>
              <c:idx val="0"/>
              <c:layout>
                <c:manualLayout>
                  <c:x val="-4.2427153913019655E-2"/>
                  <c:y val="-2.302937279468076E-17"/>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4.249113123101491E-2"/>
                  <c:y val="-4.6233029003410156E-17"/>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4.2314809765198025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3"/>
              <c:layout>
                <c:manualLayout>
                  <c:x val="-4.6497586751948858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4"/>
              <c:layout>
                <c:manualLayout>
                  <c:x val="-4.6497586751948858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5"/>
              <c:layout>
                <c:manualLayout>
                  <c:x val="-4.2270533410862558E-2"/>
                  <c:y val="-9.2311790269631364E-17"/>
                </c:manualLayout>
              </c:layout>
              <c:dLblPos val="ctr"/>
              <c:showLegendKey val="0"/>
              <c:showVal val="1"/>
              <c:showCatName val="0"/>
              <c:showSerName val="0"/>
              <c:showPercent val="0"/>
              <c:showBubbleSize val="0"/>
              <c:extLst>
                <c:ext xmlns:c15="http://schemas.microsoft.com/office/drawing/2012/chart" uri="{CE6537A1-D6FC-4f65-9D91-7224C49458BB}"/>
              </c:extLst>
            </c:dLbl>
            <c:dLbl>
              <c:idx val="6"/>
              <c:layout>
                <c:manualLayout>
                  <c:x val="-4.2270533410862593E-2"/>
                  <c:y val="-9.2311790269631364E-17"/>
                </c:manualLayout>
              </c:layout>
              <c:dLblPos val="ctr"/>
              <c:showLegendKey val="0"/>
              <c:showVal val="1"/>
              <c:showCatName val="0"/>
              <c:showSerName val="0"/>
              <c:showPercent val="0"/>
              <c:showBubbleSize val="0"/>
              <c:extLst>
                <c:ext xmlns:c15="http://schemas.microsoft.com/office/drawing/2012/chart" uri="{CE6537A1-D6FC-4f65-9D91-7224C49458BB}"/>
              </c:extLst>
            </c:dLbl>
            <c:dLbl>
              <c:idx val="7"/>
              <c:layout>
                <c:manualLayout>
                  <c:x val="-4.6497586751948858E-2"/>
                  <c:y val="-3.9647612024327773E-7"/>
                </c:manualLayout>
              </c:layout>
              <c:dLblPos val="ctr"/>
              <c:showLegendKey val="0"/>
              <c:showVal val="1"/>
              <c:showCatName val="0"/>
              <c:showSerName val="0"/>
              <c:showPercent val="0"/>
              <c:showBubbleSize val="0"/>
              <c:extLst>
                <c:ext xmlns:c15="http://schemas.microsoft.com/office/drawing/2012/chart" uri="{CE6537A1-D6FC-4f65-9D91-7224C49458BB}"/>
              </c:extLst>
            </c:dLbl>
            <c:numFmt formatCode="#,##0.0;#,##0.0" sourceLinked="0"/>
            <c:spPr>
              <a:noFill/>
              <a:ln>
                <a:noFill/>
              </a:ln>
              <a:effectLst/>
            </c:spPr>
            <c:txPr>
              <a:bodyPr/>
              <a:lstStyle/>
              <a:p>
                <a:pPr>
                  <a:defRPr sz="900">
                    <a:solidFill>
                      <a:schemeClr val="tx1"/>
                    </a:solidFill>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'lygiai 8kl'!$T$92:$U$98</c:f>
              <c:multiLvlStrCache>
                <c:ptCount val="7"/>
                <c:lvl>
                  <c:pt idx="0">
                    <c:v>Didmiestis</c:v>
                  </c:pt>
                  <c:pt idx="1">
                    <c:v>Didmiesčio</c:v>
                  </c:pt>
                  <c:pt idx="2">
                    <c:v>Miesto</c:v>
                  </c:pt>
                  <c:pt idx="3">
                    <c:v>Kaimo</c:v>
                  </c:pt>
                  <c:pt idx="4">
                    <c:v>Didmiesčio</c:v>
                  </c:pt>
                  <c:pt idx="5">
                    <c:v>Miesto</c:v>
                  </c:pt>
                  <c:pt idx="6">
                    <c:v>Kaimo</c:v>
                  </c:pt>
                </c:lvl>
                <c:lvl>
                  <c:pt idx="0">
                    <c:v>Klaipėdos m. sav.</c:v>
                  </c:pt>
                  <c:pt idx="1">
                    <c:v>Šalies</c:v>
                  </c:pt>
                  <c:pt idx="4">
                    <c:v>Dalyvavusių savivaldybių</c:v>
                  </c:pt>
                </c:lvl>
              </c:multiLvlStrCache>
            </c:multiLvlStrRef>
          </c:cat>
          <c:val>
            <c:numRef>
              <c:f>'lygiai 8kl'!$AH$92:$AH$98</c:f>
              <c:numCache>
                <c:formatCode>0.0</c:formatCode>
                <c:ptCount val="7"/>
                <c:pt idx="0">
                  <c:v>-1.3798111837327525</c:v>
                </c:pt>
                <c:pt idx="1">
                  <c:v>-1.8691588785046729</c:v>
                </c:pt>
                <c:pt idx="2">
                  <c:v>-6.7226890756302522</c:v>
                </c:pt>
                <c:pt idx="3">
                  <c:v>-5.1724137931034484</c:v>
                </c:pt>
                <c:pt idx="4">
                  <c:v>-1.1585993820803295</c:v>
                </c:pt>
                <c:pt idx="5">
                  <c:v>-3.5375722543352599</c:v>
                </c:pt>
                <c:pt idx="6">
                  <c:v>-5.3851640513552068</c:v>
                </c:pt>
              </c:numCache>
            </c:numRef>
          </c:val>
        </c:ser>
        <c:ser>
          <c:idx val="1"/>
          <c:order val="1"/>
          <c:tx>
            <c:strRef>
              <c:f>'lygiai 8kl'!$AI$90</c:f>
              <c:strCache>
                <c:ptCount val="1"/>
                <c:pt idx="0">
                  <c:v>Patenkinamas</c:v>
                </c:pt>
              </c:strCache>
            </c:strRef>
          </c:tx>
          <c:spPr>
            <a:solidFill>
              <a:schemeClr val="accent3">
                <a:lumMod val="20000"/>
                <a:lumOff val="8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'lygiai 8kl'!$T$92:$U$98</c:f>
              <c:multiLvlStrCache>
                <c:ptCount val="7"/>
                <c:lvl>
                  <c:pt idx="0">
                    <c:v>Didmiestis</c:v>
                  </c:pt>
                  <c:pt idx="1">
                    <c:v>Didmiesčio</c:v>
                  </c:pt>
                  <c:pt idx="2">
                    <c:v>Miesto</c:v>
                  </c:pt>
                  <c:pt idx="3">
                    <c:v>Kaimo</c:v>
                  </c:pt>
                  <c:pt idx="4">
                    <c:v>Didmiesčio</c:v>
                  </c:pt>
                  <c:pt idx="5">
                    <c:v>Miesto</c:v>
                  </c:pt>
                  <c:pt idx="6">
                    <c:v>Kaimo</c:v>
                  </c:pt>
                </c:lvl>
                <c:lvl>
                  <c:pt idx="0">
                    <c:v>Klaipėdos m. sav.</c:v>
                  </c:pt>
                  <c:pt idx="1">
                    <c:v>Šalies</c:v>
                  </c:pt>
                  <c:pt idx="4">
                    <c:v>Dalyvavusių savivaldybių</c:v>
                  </c:pt>
                </c:lvl>
              </c:multiLvlStrCache>
            </c:multiLvlStrRef>
          </c:cat>
          <c:val>
            <c:numRef>
              <c:f>'lygiai 8kl'!$AI$92:$AI$98</c:f>
              <c:numCache>
                <c:formatCode>0.0</c:formatCode>
                <c:ptCount val="7"/>
                <c:pt idx="0">
                  <c:v>16.485112563543936</c:v>
                </c:pt>
                <c:pt idx="1">
                  <c:v>28.971962616822431</c:v>
                </c:pt>
                <c:pt idx="2">
                  <c:v>35.294117647058826</c:v>
                </c:pt>
                <c:pt idx="3">
                  <c:v>48.275862068965516</c:v>
                </c:pt>
                <c:pt idx="4">
                  <c:v>17.816683831101958</c:v>
                </c:pt>
                <c:pt idx="5">
                  <c:v>27.953757225433527</c:v>
                </c:pt>
                <c:pt idx="6">
                  <c:v>31.633380884450784</c:v>
                </c:pt>
              </c:numCache>
            </c:numRef>
          </c:val>
        </c:ser>
        <c:ser>
          <c:idx val="2"/>
          <c:order val="2"/>
          <c:tx>
            <c:strRef>
              <c:f>'lygiai 8kl'!$AJ$90</c:f>
              <c:strCache>
                <c:ptCount val="1"/>
                <c:pt idx="0">
                  <c:v>Pagrindinis</c:v>
                </c:pt>
              </c:strCache>
            </c:strRef>
          </c:tx>
          <c:spPr>
            <a:solidFill>
              <a:schemeClr val="accent3">
                <a:lumMod val="60000"/>
                <a:lumOff val="4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'lygiai 8kl'!$T$92:$U$98</c:f>
              <c:multiLvlStrCache>
                <c:ptCount val="7"/>
                <c:lvl>
                  <c:pt idx="0">
                    <c:v>Didmiestis</c:v>
                  </c:pt>
                  <c:pt idx="1">
                    <c:v>Didmiesčio</c:v>
                  </c:pt>
                  <c:pt idx="2">
                    <c:v>Miesto</c:v>
                  </c:pt>
                  <c:pt idx="3">
                    <c:v>Kaimo</c:v>
                  </c:pt>
                  <c:pt idx="4">
                    <c:v>Didmiesčio</c:v>
                  </c:pt>
                  <c:pt idx="5">
                    <c:v>Miesto</c:v>
                  </c:pt>
                  <c:pt idx="6">
                    <c:v>Kaimo</c:v>
                  </c:pt>
                </c:lvl>
                <c:lvl>
                  <c:pt idx="0">
                    <c:v>Klaipėdos m. sav.</c:v>
                  </c:pt>
                  <c:pt idx="1">
                    <c:v>Šalies</c:v>
                  </c:pt>
                  <c:pt idx="4">
                    <c:v>Dalyvavusių savivaldybių</c:v>
                  </c:pt>
                </c:lvl>
              </c:multiLvlStrCache>
            </c:multiLvlStrRef>
          </c:cat>
          <c:val>
            <c:numRef>
              <c:f>'lygiai 8kl'!$AJ$92:$AJ$98</c:f>
              <c:numCache>
                <c:formatCode>0.0</c:formatCode>
                <c:ptCount val="7"/>
                <c:pt idx="0">
                  <c:v>61.365286855482935</c:v>
                </c:pt>
                <c:pt idx="1">
                  <c:v>51.401869158878505</c:v>
                </c:pt>
                <c:pt idx="2">
                  <c:v>52.100840336134453</c:v>
                </c:pt>
                <c:pt idx="3">
                  <c:v>43.103448275862071</c:v>
                </c:pt>
                <c:pt idx="4">
                  <c:v>59.809474768280126</c:v>
                </c:pt>
                <c:pt idx="5">
                  <c:v>55.329479768786129</c:v>
                </c:pt>
                <c:pt idx="6">
                  <c:v>53.85164051355207</c:v>
                </c:pt>
              </c:numCache>
            </c:numRef>
          </c:val>
        </c:ser>
        <c:ser>
          <c:idx val="3"/>
          <c:order val="3"/>
          <c:tx>
            <c:strRef>
              <c:f>'lygiai 8kl'!$AK$90</c:f>
              <c:strCache>
                <c:ptCount val="1"/>
                <c:pt idx="0">
                  <c:v>Aukštesnysis</c:v>
                </c:pt>
              </c:strCache>
            </c:strRef>
          </c:tx>
          <c:spPr>
            <a:solidFill>
              <a:schemeClr val="accent3">
                <a:lumMod val="75000"/>
              </a:schemeClr>
            </a:solidFill>
            <a:ln>
              <a:solidFill>
                <a:schemeClr val="tx1">
                  <a:lumMod val="50000"/>
                  <a:lumOff val="50000"/>
                </a:schemeClr>
              </a:solidFill>
            </a:ln>
          </c:spPr>
          <c:invertIfNegative val="0"/>
          <c:dLbls>
            <c:dLbl>
              <c:idx val="3"/>
              <c:layout>
                <c:manualLayout>
                  <c:x val="3.3992904984811931E-2"/>
                  <c:y val="3.9713869512933219E-7"/>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'lygiai 8kl'!$T$92:$U$98</c:f>
              <c:multiLvlStrCache>
                <c:ptCount val="7"/>
                <c:lvl>
                  <c:pt idx="0">
                    <c:v>Didmiestis</c:v>
                  </c:pt>
                  <c:pt idx="1">
                    <c:v>Didmiesčio</c:v>
                  </c:pt>
                  <c:pt idx="2">
                    <c:v>Miesto</c:v>
                  </c:pt>
                  <c:pt idx="3">
                    <c:v>Kaimo</c:v>
                  </c:pt>
                  <c:pt idx="4">
                    <c:v>Didmiesčio</c:v>
                  </c:pt>
                  <c:pt idx="5">
                    <c:v>Miesto</c:v>
                  </c:pt>
                  <c:pt idx="6">
                    <c:v>Kaimo</c:v>
                  </c:pt>
                </c:lvl>
                <c:lvl>
                  <c:pt idx="0">
                    <c:v>Klaipėdos m. sav.</c:v>
                  </c:pt>
                  <c:pt idx="1">
                    <c:v>Šalies</c:v>
                  </c:pt>
                  <c:pt idx="4">
                    <c:v>Dalyvavusių savivaldybių</c:v>
                  </c:pt>
                </c:lvl>
              </c:multiLvlStrCache>
            </c:multiLvlStrRef>
          </c:cat>
          <c:val>
            <c:numRef>
              <c:f>'lygiai 8kl'!$AK$92:$AK$98</c:f>
              <c:numCache>
                <c:formatCode>0.0</c:formatCode>
                <c:ptCount val="7"/>
                <c:pt idx="0">
                  <c:v>20.769789397240377</c:v>
                </c:pt>
                <c:pt idx="1">
                  <c:v>17.757009345794394</c:v>
                </c:pt>
                <c:pt idx="2">
                  <c:v>5.882352941176471</c:v>
                </c:pt>
                <c:pt idx="3">
                  <c:v>3.4482758620689653</c:v>
                </c:pt>
                <c:pt idx="4">
                  <c:v>21.215242018537591</c:v>
                </c:pt>
                <c:pt idx="5">
                  <c:v>13.179190751445086</c:v>
                </c:pt>
                <c:pt idx="6">
                  <c:v>9.1298145506419406</c:v>
                </c:pt>
              </c:numCache>
            </c:numRef>
          </c:val>
        </c:ser>
        <c:dLbls>
          <c:showLegendKey val="0"/>
          <c:showVal val="1"/>
          <c:showCatName val="0"/>
          <c:showSerName val="0"/>
          <c:showPercent val="0"/>
          <c:showBubbleSize val="0"/>
        </c:dLbls>
        <c:gapWidth val="70"/>
        <c:overlap val="100"/>
        <c:axId val="123598720"/>
        <c:axId val="123600256"/>
      </c:barChart>
      <c:catAx>
        <c:axId val="123598720"/>
        <c:scaling>
          <c:orientation val="maxMin"/>
        </c:scaling>
        <c:delete val="0"/>
        <c:axPos val="l"/>
        <c:numFmt formatCode="General" sourceLinked="0"/>
        <c:majorTickMark val="out"/>
        <c:minorTickMark val="none"/>
        <c:tickLblPos val="low"/>
        <c:txPr>
          <a:bodyPr rot="0" vert="horz"/>
          <a:lstStyle/>
          <a:p>
            <a:pPr>
              <a:defRPr sz="900"/>
            </a:pPr>
            <a:endParaRPr lang="lt-LT"/>
          </a:p>
        </c:txPr>
        <c:crossAx val="123600256"/>
        <c:crosses val="autoZero"/>
        <c:auto val="1"/>
        <c:lblAlgn val="ctr"/>
        <c:lblOffset val="10"/>
        <c:noMultiLvlLbl val="0"/>
      </c:catAx>
      <c:valAx>
        <c:axId val="123600256"/>
        <c:scaling>
          <c:orientation val="minMax"/>
          <c:max val="100"/>
        </c:scaling>
        <c:delete val="0"/>
        <c:axPos val="t"/>
        <c:majorGridlines>
          <c:spPr>
            <a:ln>
              <a:solidFill>
                <a:schemeClr val="bg1">
                  <a:lumMod val="85000"/>
                </a:schemeClr>
              </a:solidFill>
            </a:ln>
          </c:spPr>
        </c:majorGridlines>
        <c:numFmt formatCode="#0&quot;%&quot;;#0&quot;%&quot;" sourceLinked="0"/>
        <c:majorTickMark val="out"/>
        <c:minorTickMark val="none"/>
        <c:tickLblPos val="nextTo"/>
        <c:txPr>
          <a:bodyPr/>
          <a:lstStyle/>
          <a:p>
            <a:pPr>
              <a:defRPr sz="800"/>
            </a:pPr>
            <a:endParaRPr lang="lt-LT"/>
          </a:p>
        </c:txPr>
        <c:crossAx val="123598720"/>
        <c:crosses val="autoZero"/>
        <c:crossBetween val="between"/>
        <c:majorUnit val="20"/>
      </c:valAx>
      <c:spPr>
        <a:ln>
          <a:solidFill>
            <a:schemeClr val="tx1">
              <a:lumMod val="50000"/>
              <a:lumOff val="50000"/>
            </a:schemeClr>
          </a:solidFill>
        </a:ln>
      </c:spPr>
    </c:plotArea>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7239155332856119"/>
          <c:y val="9.1601974049018528E-2"/>
          <c:w val="0.67329157718921484"/>
          <c:h val="4.4868027059997782E-2"/>
        </c:manualLayout>
      </c:layout>
      <c:barChart>
        <c:barDir val="bar"/>
        <c:grouping val="stacked"/>
        <c:varyColors val="0"/>
        <c:ser>
          <c:idx val="0"/>
          <c:order val="0"/>
          <c:tx>
            <c:strRef>
              <c:f>'lygiai 4kl'!$Q$3</c:f>
              <c:strCache>
                <c:ptCount val="1"/>
                <c:pt idx="0">
                  <c:v>Nepasiektas patenkinamas</c:v>
                </c:pt>
              </c:strCache>
            </c:strRef>
          </c:tx>
          <c:spPr>
            <a:pattFill prst="dkDnDiag">
              <a:fgClr>
                <a:srgbClr val="FF0000"/>
              </a:fgClr>
              <a:bgClr>
                <a:schemeClr val="bg1"/>
              </a:bgClr>
            </a:pattFill>
            <a:ln>
              <a:solidFill>
                <a:schemeClr val="tx1">
                  <a:lumMod val="50000"/>
                  <a:lumOff val="50000"/>
                </a:schemeClr>
              </a:solidFill>
            </a:ln>
          </c:spPr>
          <c:invertIfNegative val="0"/>
          <c:dLbls>
            <c:delete val="1"/>
          </c:dLbls>
          <c:cat>
            <c:numRef>
              <c:f>'lygiai 4kl'!$P$7</c:f>
              <c:numCache>
                <c:formatCode>General</c:formatCode>
                <c:ptCount val="1"/>
              </c:numCache>
            </c:numRef>
          </c:cat>
          <c:val>
            <c:numRef>
              <c:f>'lygiai 4kl'!$Q$7</c:f>
              <c:numCache>
                <c:formatCode>General</c:formatCode>
                <c:ptCount val="1"/>
              </c:numCache>
            </c:numRef>
          </c:val>
        </c:ser>
        <c:ser>
          <c:idx val="1"/>
          <c:order val="1"/>
          <c:tx>
            <c:strRef>
              <c:f>'lygiai 4kl'!$R$3</c:f>
              <c:strCache>
                <c:ptCount val="1"/>
                <c:pt idx="0">
                  <c:v>Patenkinamas</c:v>
                </c:pt>
              </c:strCache>
            </c:strRef>
          </c:tx>
          <c:spPr>
            <a:solidFill>
              <a:schemeClr val="accent3">
                <a:lumMod val="20000"/>
                <a:lumOff val="80000"/>
              </a:schemeClr>
            </a:solidFill>
            <a:ln>
              <a:solidFill>
                <a:schemeClr val="tx1">
                  <a:lumMod val="50000"/>
                  <a:lumOff val="50000"/>
                </a:schemeClr>
              </a:solidFill>
            </a:ln>
          </c:spPr>
          <c:invertIfNegative val="0"/>
          <c:dLbls>
            <c:delete val="1"/>
          </c:dLbls>
          <c:cat>
            <c:numRef>
              <c:f>'lygiai 4kl'!$P$7</c:f>
              <c:numCache>
                <c:formatCode>General</c:formatCode>
                <c:ptCount val="1"/>
              </c:numCache>
            </c:numRef>
          </c:cat>
          <c:val>
            <c:numRef>
              <c:f>'lygiai 4kl'!$R$7</c:f>
              <c:numCache>
                <c:formatCode>General</c:formatCode>
                <c:ptCount val="1"/>
              </c:numCache>
            </c:numRef>
          </c:val>
        </c:ser>
        <c:ser>
          <c:idx val="2"/>
          <c:order val="2"/>
          <c:tx>
            <c:strRef>
              <c:f>'lygiai 4kl'!$S$3</c:f>
              <c:strCache>
                <c:ptCount val="1"/>
                <c:pt idx="0">
                  <c:v>Pagrindinis</c:v>
                </c:pt>
              </c:strCache>
            </c:strRef>
          </c:tx>
          <c:spPr>
            <a:solidFill>
              <a:schemeClr val="accent3">
                <a:lumMod val="60000"/>
                <a:lumOff val="40000"/>
              </a:schemeClr>
            </a:solidFill>
            <a:ln>
              <a:solidFill>
                <a:schemeClr val="tx1">
                  <a:lumMod val="50000"/>
                  <a:lumOff val="50000"/>
                </a:schemeClr>
              </a:solidFill>
            </a:ln>
          </c:spPr>
          <c:invertIfNegative val="0"/>
          <c:dLbls>
            <c:delete val="1"/>
          </c:dLbls>
          <c:cat>
            <c:numRef>
              <c:f>'lygiai 4kl'!$P$7</c:f>
              <c:numCache>
                <c:formatCode>General</c:formatCode>
                <c:ptCount val="1"/>
              </c:numCache>
            </c:numRef>
          </c:cat>
          <c:val>
            <c:numRef>
              <c:f>'lygiai 4kl'!$S$7</c:f>
              <c:numCache>
                <c:formatCode>General</c:formatCode>
                <c:ptCount val="1"/>
              </c:numCache>
            </c:numRef>
          </c:val>
        </c:ser>
        <c:ser>
          <c:idx val="3"/>
          <c:order val="3"/>
          <c:tx>
            <c:strRef>
              <c:f>'lygiai 4kl'!$T$3</c:f>
              <c:strCache>
                <c:ptCount val="1"/>
                <c:pt idx="0">
                  <c:v>Aukštesnysis</c:v>
                </c:pt>
              </c:strCache>
            </c:strRef>
          </c:tx>
          <c:spPr>
            <a:solidFill>
              <a:schemeClr val="accent3">
                <a:lumMod val="75000"/>
              </a:schemeClr>
            </a:solidFill>
            <a:ln>
              <a:solidFill>
                <a:schemeClr val="tx1">
                  <a:lumMod val="50000"/>
                  <a:lumOff val="50000"/>
                </a:schemeClr>
              </a:solidFill>
            </a:ln>
          </c:spPr>
          <c:invertIfNegative val="0"/>
          <c:dLbls>
            <c:delete val="1"/>
          </c:dLbls>
          <c:cat>
            <c:numRef>
              <c:f>'lygiai 4kl'!$P$7</c:f>
              <c:numCache>
                <c:formatCode>General</c:formatCode>
                <c:ptCount val="1"/>
              </c:numCache>
            </c:numRef>
          </c:cat>
          <c:val>
            <c:numRef>
              <c:f>'lygiai 4kl'!$T$7</c:f>
              <c:numCache>
                <c:formatCode>General</c:formatCode>
                <c:ptCount val="1"/>
              </c:numCache>
            </c:numRef>
          </c:val>
        </c:ser>
        <c:dLbls>
          <c:showLegendKey val="0"/>
          <c:showVal val="1"/>
          <c:showCatName val="0"/>
          <c:showSerName val="0"/>
          <c:showPercent val="0"/>
          <c:showBubbleSize val="0"/>
        </c:dLbls>
        <c:gapWidth val="70"/>
        <c:overlap val="100"/>
        <c:axId val="124757504"/>
        <c:axId val="124759040"/>
      </c:barChart>
      <c:catAx>
        <c:axId val="124757504"/>
        <c:scaling>
          <c:orientation val="maxMin"/>
        </c:scaling>
        <c:delete val="1"/>
        <c:axPos val="l"/>
        <c:numFmt formatCode="General" sourceLinked="1"/>
        <c:majorTickMark val="out"/>
        <c:minorTickMark val="none"/>
        <c:tickLblPos val="low"/>
        <c:crossAx val="124759040"/>
        <c:crosses val="autoZero"/>
        <c:auto val="1"/>
        <c:lblAlgn val="ctr"/>
        <c:lblOffset val="10"/>
        <c:noMultiLvlLbl val="0"/>
      </c:catAx>
      <c:valAx>
        <c:axId val="124759040"/>
        <c:scaling>
          <c:orientation val="minMax"/>
          <c:max val="100"/>
        </c:scaling>
        <c:delete val="1"/>
        <c:axPos val="t"/>
        <c:majorGridlines>
          <c:spPr>
            <a:ln>
              <a:solidFill>
                <a:schemeClr val="bg1">
                  <a:lumMod val="85000"/>
                </a:schemeClr>
              </a:solidFill>
            </a:ln>
          </c:spPr>
        </c:majorGridlines>
        <c:numFmt formatCode="#0&quot;%&quot;;#0&quot;%&quot;" sourceLinked="0"/>
        <c:majorTickMark val="out"/>
        <c:minorTickMark val="none"/>
        <c:tickLblPos val="nextTo"/>
        <c:crossAx val="124757504"/>
        <c:crosses val="autoZero"/>
        <c:crossBetween val="between"/>
        <c:majorUnit val="20"/>
      </c:valAx>
      <c:spPr>
        <a:noFill/>
        <a:ln w="25400">
          <a:noFill/>
        </a:ln>
      </c:spPr>
    </c:plotArea>
    <c:legend>
      <c:legendPos val="b"/>
      <c:layout>
        <c:manualLayout>
          <c:xMode val="edge"/>
          <c:yMode val="edge"/>
          <c:x val="8.8272488666189461E-3"/>
          <c:y val="0.11910315455851035"/>
          <c:w val="0.97669635557850354"/>
          <c:h val="0.77160649730104491"/>
        </c:manualLayout>
      </c:layout>
      <c:overlay val="0"/>
    </c:legend>
    <c:plotVisOnly val="1"/>
    <c:dispBlanksAs val="gap"/>
    <c:showDLblsOverMax val="0"/>
  </c:chart>
  <c:spPr>
    <a:noFill/>
    <a:ln>
      <a:noFill/>
    </a:ln>
  </c:sp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567127436418344E-2"/>
          <c:y val="9.4806837249181042E-2"/>
          <c:w val="0.7233426563010743"/>
          <c:h val="0.87138336128381988"/>
        </c:manualLayout>
      </c:layout>
      <c:scatterChart>
        <c:scatterStyle val="lineMarker"/>
        <c:varyColors val="0"/>
        <c:ser>
          <c:idx val="0"/>
          <c:order val="0"/>
          <c:spPr>
            <a:ln w="28575">
              <a:noFill/>
            </a:ln>
          </c:spPr>
          <c:marker>
            <c:spPr>
              <a:solidFill>
                <a:schemeClr val="tx1"/>
              </a:solidFill>
              <a:ln>
                <a:solidFill>
                  <a:schemeClr val="tx1"/>
                </a:solidFill>
              </a:ln>
            </c:spPr>
          </c:marker>
          <c:dPt>
            <c:idx val="0"/>
            <c:marker>
              <c:spPr>
                <a:solidFill>
                  <a:srgbClr val="3052FA"/>
                </a:solidFill>
                <a:ln>
                  <a:solidFill>
                    <a:srgbClr val="3052FA"/>
                  </a:solidFill>
                </a:ln>
              </c:spPr>
            </c:marker>
            <c:bubble3D val="0"/>
          </c:dPt>
          <c:dPt>
            <c:idx val="1"/>
            <c:marker>
              <c:spPr>
                <a:solidFill>
                  <a:srgbClr val="3052FA"/>
                </a:solidFill>
                <a:ln>
                  <a:solidFill>
                    <a:srgbClr val="3052FA"/>
                  </a:solidFill>
                </a:ln>
              </c:spPr>
            </c:marker>
            <c:bubble3D val="0"/>
          </c:dPt>
          <c:dPt>
            <c:idx val="2"/>
            <c:marker>
              <c:spPr>
                <a:solidFill>
                  <a:srgbClr val="3052FA"/>
                </a:solidFill>
                <a:ln>
                  <a:solidFill>
                    <a:srgbClr val="3052FA"/>
                  </a:solidFill>
                </a:ln>
              </c:spPr>
            </c:marker>
            <c:bubble3D val="0"/>
          </c:dPt>
          <c:dPt>
            <c:idx val="3"/>
            <c:marker>
              <c:spPr>
                <a:solidFill>
                  <a:srgbClr val="3052FA"/>
                </a:solidFill>
                <a:ln>
                  <a:solidFill>
                    <a:srgbClr val="3052FA"/>
                  </a:solidFill>
                </a:ln>
              </c:spPr>
            </c:marker>
            <c:bubble3D val="0"/>
          </c:dPt>
          <c:dPt>
            <c:idx val="4"/>
            <c:marker>
              <c:spPr>
                <a:solidFill>
                  <a:srgbClr val="3052FA"/>
                </a:solidFill>
                <a:ln>
                  <a:solidFill>
                    <a:srgbClr val="3052FA"/>
                  </a:solidFill>
                </a:ln>
              </c:spPr>
            </c:marker>
            <c:bubble3D val="0"/>
          </c:dPt>
          <c:dPt>
            <c:idx val="5"/>
            <c:marker>
              <c:spPr>
                <a:solidFill>
                  <a:srgbClr val="00CC00"/>
                </a:solidFill>
                <a:ln>
                  <a:solidFill>
                    <a:srgbClr val="00CC00"/>
                  </a:solidFill>
                </a:ln>
              </c:spPr>
            </c:marker>
            <c:bubble3D val="0"/>
          </c:dPt>
          <c:dPt>
            <c:idx val="6"/>
            <c:marker>
              <c:spPr>
                <a:solidFill>
                  <a:srgbClr val="00CC00"/>
                </a:solidFill>
                <a:ln>
                  <a:solidFill>
                    <a:srgbClr val="00CC00"/>
                  </a:solidFill>
                </a:ln>
              </c:spPr>
            </c:marker>
            <c:bubble3D val="0"/>
          </c:dPt>
          <c:dPt>
            <c:idx val="7"/>
            <c:marker>
              <c:spPr>
                <a:solidFill>
                  <a:srgbClr val="00CC00"/>
                </a:solidFill>
                <a:ln>
                  <a:solidFill>
                    <a:srgbClr val="00CC00"/>
                  </a:solidFill>
                </a:ln>
              </c:spPr>
            </c:marker>
            <c:bubble3D val="0"/>
          </c:dPt>
          <c:dPt>
            <c:idx val="8"/>
            <c:marker>
              <c:symbol val="none"/>
            </c:marker>
            <c:bubble3D val="0"/>
          </c:dPt>
          <c:dPt>
            <c:idx val="9"/>
            <c:marker>
              <c:symbol val="none"/>
            </c:marker>
            <c:bubble3D val="0"/>
            <c:spPr>
              <a:ln w="19050">
                <a:solidFill>
                  <a:srgbClr val="3052FA"/>
                </a:solidFill>
              </a:ln>
            </c:spPr>
          </c:dPt>
          <c:dPt>
            <c:idx val="10"/>
            <c:marker>
              <c:symbol val="none"/>
            </c:marker>
            <c:bubble3D val="0"/>
          </c:dPt>
          <c:dPt>
            <c:idx val="11"/>
            <c:marker>
              <c:symbol val="none"/>
            </c:marker>
            <c:bubble3D val="0"/>
            <c:spPr>
              <a:ln w="19050">
                <a:solidFill>
                  <a:srgbClr val="3052FA"/>
                </a:solidFill>
              </a:ln>
            </c:spPr>
          </c:dPt>
          <c:dPt>
            <c:idx val="12"/>
            <c:marker>
              <c:symbol val="none"/>
            </c:marker>
            <c:bubble3D val="0"/>
          </c:dPt>
          <c:dPt>
            <c:idx val="13"/>
            <c:marker>
              <c:symbol val="none"/>
            </c:marker>
            <c:bubble3D val="0"/>
            <c:spPr>
              <a:ln w="19050">
                <a:solidFill>
                  <a:srgbClr val="3052FA"/>
                </a:solidFill>
              </a:ln>
            </c:spPr>
          </c:dPt>
          <c:dPt>
            <c:idx val="14"/>
            <c:marker>
              <c:symbol val="none"/>
            </c:marker>
            <c:bubble3D val="0"/>
          </c:dPt>
          <c:dPt>
            <c:idx val="15"/>
            <c:marker>
              <c:symbol val="none"/>
            </c:marker>
            <c:bubble3D val="0"/>
            <c:spPr>
              <a:ln w="19050">
                <a:solidFill>
                  <a:srgbClr val="3052FA"/>
                </a:solidFill>
              </a:ln>
            </c:spPr>
          </c:dPt>
          <c:dPt>
            <c:idx val="16"/>
            <c:marker>
              <c:symbol val="none"/>
            </c:marker>
            <c:bubble3D val="0"/>
          </c:dPt>
          <c:dPt>
            <c:idx val="17"/>
            <c:marker>
              <c:symbol val="none"/>
            </c:marker>
            <c:bubble3D val="0"/>
            <c:spPr>
              <a:ln w="19050">
                <a:solidFill>
                  <a:srgbClr val="3052FA"/>
                </a:solidFill>
              </a:ln>
            </c:spPr>
          </c:dPt>
          <c:dPt>
            <c:idx val="18"/>
            <c:marker>
              <c:symbol val="none"/>
            </c:marker>
            <c:bubble3D val="0"/>
          </c:dPt>
          <c:dPt>
            <c:idx val="19"/>
            <c:marker>
              <c:symbol val="none"/>
            </c:marker>
            <c:bubble3D val="0"/>
            <c:spPr>
              <a:ln w="19050">
                <a:solidFill>
                  <a:srgbClr val="00CC00"/>
                </a:solidFill>
              </a:ln>
            </c:spPr>
          </c:dPt>
          <c:dPt>
            <c:idx val="20"/>
            <c:marker>
              <c:symbol val="none"/>
            </c:marker>
            <c:bubble3D val="0"/>
          </c:dPt>
          <c:dPt>
            <c:idx val="21"/>
            <c:marker>
              <c:symbol val="none"/>
            </c:marker>
            <c:bubble3D val="0"/>
            <c:spPr>
              <a:ln w="19050">
                <a:solidFill>
                  <a:srgbClr val="00CC00"/>
                </a:solidFill>
              </a:ln>
            </c:spPr>
          </c:dPt>
          <c:dPt>
            <c:idx val="22"/>
            <c:marker>
              <c:symbol val="none"/>
            </c:marker>
            <c:bubble3D val="0"/>
          </c:dPt>
          <c:dPt>
            <c:idx val="23"/>
            <c:marker>
              <c:symbol val="none"/>
            </c:marker>
            <c:bubble3D val="0"/>
            <c:spPr>
              <a:ln w="19050">
                <a:solidFill>
                  <a:srgbClr val="00CC00"/>
                </a:solidFill>
              </a:ln>
            </c:spPr>
          </c:dPt>
          <c:dLbls>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2"/>
              <c:delete val="1"/>
              <c:extLst>
                <c:ext xmlns:c15="http://schemas.microsoft.com/office/drawing/2012/chart" uri="{CE6537A1-D6FC-4f65-9D91-7224C49458BB}"/>
              </c:extLst>
            </c:dLbl>
            <c:dLbl>
              <c:idx val="13"/>
              <c:delete val="1"/>
              <c:extLst>
                <c:ext xmlns:c15="http://schemas.microsoft.com/office/drawing/2012/chart" uri="{CE6537A1-D6FC-4f65-9D91-7224C49458BB}"/>
              </c:extLst>
            </c:dLbl>
            <c:dLbl>
              <c:idx val="14"/>
              <c:delete val="1"/>
              <c:extLst>
                <c:ext xmlns:c15="http://schemas.microsoft.com/office/drawing/2012/chart" uri="{CE6537A1-D6FC-4f65-9D91-7224C49458BB}"/>
              </c:extLst>
            </c:dLbl>
            <c:dLbl>
              <c:idx val="15"/>
              <c:delete val="1"/>
              <c:extLst>
                <c:ext xmlns:c15="http://schemas.microsoft.com/office/drawing/2012/chart" uri="{CE6537A1-D6FC-4f65-9D91-7224C49458BB}"/>
              </c:extLst>
            </c:dLbl>
            <c:dLbl>
              <c:idx val="16"/>
              <c:delete val="1"/>
              <c:extLst>
                <c:ext xmlns:c15="http://schemas.microsoft.com/office/drawing/2012/chart" uri="{CE6537A1-D6FC-4f65-9D91-7224C49458BB}"/>
              </c:extLst>
            </c:dLbl>
            <c:dLbl>
              <c:idx val="17"/>
              <c:delete val="1"/>
              <c:extLst>
                <c:ext xmlns:c15="http://schemas.microsoft.com/office/drawing/2012/chart" uri="{CE6537A1-D6FC-4f65-9D91-7224C49458BB}"/>
              </c:extLst>
            </c:dLbl>
            <c:dLbl>
              <c:idx val="18"/>
              <c:delete val="1"/>
              <c:extLst>
                <c:ext xmlns:c15="http://schemas.microsoft.com/office/drawing/2012/chart" uri="{CE6537A1-D6FC-4f65-9D91-7224C49458BB}"/>
              </c:extLst>
            </c:dLbl>
            <c:dLbl>
              <c:idx val="19"/>
              <c:delete val="1"/>
              <c:extLst>
                <c:ext xmlns:c15="http://schemas.microsoft.com/office/drawing/2012/chart" uri="{CE6537A1-D6FC-4f65-9D91-7224C49458BB}"/>
              </c:extLst>
            </c:dLbl>
            <c:dLbl>
              <c:idx val="20"/>
              <c:delete val="1"/>
              <c:extLst>
                <c:ext xmlns:c15="http://schemas.microsoft.com/office/drawing/2012/chart" uri="{CE6537A1-D6FC-4f65-9D91-7224C49458BB}"/>
              </c:extLst>
            </c:dLbl>
            <c:dLbl>
              <c:idx val="21"/>
              <c:delete val="1"/>
              <c:extLst>
                <c:ext xmlns:c15="http://schemas.microsoft.com/office/drawing/2012/chart" uri="{CE6537A1-D6FC-4f65-9D91-7224C49458BB}"/>
              </c:extLst>
            </c:dLbl>
            <c:dLbl>
              <c:idx val="22"/>
              <c:delete val="1"/>
              <c:extLst>
                <c:ext xmlns:c15="http://schemas.microsoft.com/office/drawing/2012/chart" uri="{CE6537A1-D6FC-4f65-9D91-7224C49458BB}"/>
              </c:extLst>
            </c:dLbl>
            <c:dLbl>
              <c:idx val="23"/>
              <c:delete val="1"/>
              <c:extLst>
                <c:ext xmlns:c15="http://schemas.microsoft.com/office/drawing/2012/chart" uri="{CE6537A1-D6FC-4f65-9D91-7224C49458BB}"/>
              </c:extLst>
            </c:dLbl>
            <c:numFmt formatCode="0.0%" sourceLinked="0"/>
            <c:spPr>
              <a:noFill/>
              <a:ln>
                <a:noFill/>
              </a:ln>
              <a:effectLst/>
            </c:spPr>
            <c:txPr>
              <a:bodyPr/>
              <a:lstStyle/>
              <a:p>
                <a:pPr>
                  <a:defRPr sz="700" b="0"/>
                </a:pPr>
                <a:endParaRPr lang="lt-LT"/>
              </a:p>
            </c:txPr>
            <c:dLblPos val="t"/>
            <c:showLegendKey val="0"/>
            <c:showVal val="0"/>
            <c:showCatName val="1"/>
            <c:showSerName val="0"/>
            <c:showPercent val="0"/>
            <c:showBubbleSize val="0"/>
            <c:showLeaderLines val="0"/>
            <c:extLst>
              <c:ext xmlns:c15="http://schemas.microsoft.com/office/drawing/2012/chart" uri="{CE6537A1-D6FC-4f65-9D91-7224C49458BB}">
                <c15:layout/>
                <c15:showLeaderLines val="0"/>
              </c:ext>
            </c:extLst>
          </c:dLbls>
          <c:xVal>
            <c:numRef>
              <c:f>'[Rezultatai_savivaldybems_su macro_ST2014.xlsm]Tur_kog'!$N$2:$N$25</c:f>
              <c:numCache>
                <c:formatCode>0.00</c:formatCode>
                <c:ptCount val="24"/>
                <c:pt idx="0">
                  <c:v>0.75387131952017372</c:v>
                </c:pt>
                <c:pt idx="1">
                  <c:v>0.68778625954198402</c:v>
                </c:pt>
                <c:pt idx="2">
                  <c:v>0.63822665883734597</c:v>
                </c:pt>
                <c:pt idx="3">
                  <c:v>0.80763358778625893</c:v>
                </c:pt>
                <c:pt idx="4">
                  <c:v>0.45248091603053403</c:v>
                </c:pt>
                <c:pt idx="5">
                  <c:v>0.74198473282442812</c:v>
                </c:pt>
                <c:pt idx="6">
                  <c:v>0.71665076335877842</c:v>
                </c:pt>
                <c:pt idx="7">
                  <c:v>0.46287300485773758</c:v>
                </c:pt>
                <c:pt idx="8" formatCode="0%">
                  <c:v>0.5357142857142857</c:v>
                </c:pt>
                <c:pt idx="9" formatCode="0%">
                  <c:v>0.8214285714285714</c:v>
                </c:pt>
                <c:pt idx="10" formatCode="0%">
                  <c:v>0.25</c:v>
                </c:pt>
                <c:pt idx="11" formatCode="0%">
                  <c:v>1</c:v>
                </c:pt>
                <c:pt idx="12" formatCode="0%">
                  <c:v>0.42307692307692307</c:v>
                </c:pt>
                <c:pt idx="13" formatCode="0%">
                  <c:v>0.88461538461538458</c:v>
                </c:pt>
                <c:pt idx="14" formatCode="0%">
                  <c:v>0.75</c:v>
                </c:pt>
                <c:pt idx="15" formatCode="0%">
                  <c:v>1</c:v>
                </c:pt>
                <c:pt idx="16" formatCode="0%">
                  <c:v>6.25E-2</c:v>
                </c:pt>
                <c:pt idx="17" formatCode="0%">
                  <c:v>0.8125</c:v>
                </c:pt>
                <c:pt idx="18" formatCode="0%">
                  <c:v>0.625</c:v>
                </c:pt>
                <c:pt idx="19" formatCode="0%">
                  <c:v>0.79166666666666663</c:v>
                </c:pt>
                <c:pt idx="20" formatCode="0%">
                  <c:v>0.40625</c:v>
                </c:pt>
                <c:pt idx="21" formatCode="0%">
                  <c:v>0.96875</c:v>
                </c:pt>
                <c:pt idx="22" formatCode="0%">
                  <c:v>4.5454545454545456E-2</c:v>
                </c:pt>
                <c:pt idx="23" formatCode="0%">
                  <c:v>0.77272727272727271</c:v>
                </c:pt>
              </c:numCache>
            </c:numRef>
          </c:xVal>
          <c:yVal>
            <c:numRef>
              <c:f>'[Rezultatai_savivaldybems_su macro_ST2014.xlsm]Tur_kog'!$O$2:$O$25</c:f>
              <c:numCache>
                <c:formatCode>0.0%</c:formatCode>
                <c:ptCount val="24"/>
                <c:pt idx="0">
                  <c:v>0.1</c:v>
                </c:pt>
                <c:pt idx="1">
                  <c:v>0.2</c:v>
                </c:pt>
                <c:pt idx="2">
                  <c:v>0.3</c:v>
                </c:pt>
                <c:pt idx="3">
                  <c:v>0.4</c:v>
                </c:pt>
                <c:pt idx="4">
                  <c:v>0.5</c:v>
                </c:pt>
                <c:pt idx="5">
                  <c:v>0.7</c:v>
                </c:pt>
                <c:pt idx="6">
                  <c:v>0.8</c:v>
                </c:pt>
                <c:pt idx="7">
                  <c:v>0.9</c:v>
                </c:pt>
                <c:pt idx="8">
                  <c:v>0.1</c:v>
                </c:pt>
                <c:pt idx="9">
                  <c:v>0.1</c:v>
                </c:pt>
                <c:pt idx="10">
                  <c:v>0.2</c:v>
                </c:pt>
                <c:pt idx="11">
                  <c:v>0.2</c:v>
                </c:pt>
                <c:pt idx="12">
                  <c:v>0.3</c:v>
                </c:pt>
                <c:pt idx="13">
                  <c:v>0.3</c:v>
                </c:pt>
                <c:pt idx="14">
                  <c:v>0.4</c:v>
                </c:pt>
                <c:pt idx="15">
                  <c:v>0.4</c:v>
                </c:pt>
                <c:pt idx="16">
                  <c:v>0.5</c:v>
                </c:pt>
                <c:pt idx="17">
                  <c:v>0.5</c:v>
                </c:pt>
                <c:pt idx="18">
                  <c:v>0.7</c:v>
                </c:pt>
                <c:pt idx="19">
                  <c:v>0.7</c:v>
                </c:pt>
                <c:pt idx="20">
                  <c:v>0.8</c:v>
                </c:pt>
                <c:pt idx="21">
                  <c:v>0.8</c:v>
                </c:pt>
                <c:pt idx="22">
                  <c:v>0.9</c:v>
                </c:pt>
                <c:pt idx="23">
                  <c:v>0.9</c:v>
                </c:pt>
              </c:numCache>
            </c:numRef>
          </c:yVal>
          <c:smooth val="0"/>
        </c:ser>
        <c:dLbls>
          <c:showLegendKey val="0"/>
          <c:showVal val="0"/>
          <c:showCatName val="0"/>
          <c:showSerName val="0"/>
          <c:showPercent val="0"/>
          <c:showBubbleSize val="0"/>
        </c:dLbls>
        <c:axId val="124963072"/>
        <c:axId val="124964864"/>
      </c:scatterChart>
      <c:valAx>
        <c:axId val="124963072"/>
        <c:scaling>
          <c:orientation val="minMax"/>
          <c:max val="1"/>
          <c:min val="0"/>
        </c:scaling>
        <c:delete val="0"/>
        <c:axPos val="t"/>
        <c:majorGridlines>
          <c:spPr>
            <a:ln>
              <a:solidFill>
                <a:schemeClr val="bg1">
                  <a:lumMod val="85000"/>
                </a:schemeClr>
              </a:solidFill>
            </a:ln>
          </c:spPr>
        </c:majorGridlines>
        <c:numFmt formatCode="0%" sourceLinked="0"/>
        <c:majorTickMark val="out"/>
        <c:minorTickMark val="none"/>
        <c:tickLblPos val="nextTo"/>
        <c:crossAx val="124964864"/>
        <c:crosses val="autoZero"/>
        <c:crossBetween val="midCat"/>
        <c:majorUnit val="0.25"/>
      </c:valAx>
      <c:valAx>
        <c:axId val="124964864"/>
        <c:scaling>
          <c:orientation val="maxMin"/>
          <c:max val="0.95000000000000007"/>
          <c:min val="0"/>
        </c:scaling>
        <c:delete val="1"/>
        <c:axPos val="l"/>
        <c:majorGridlines>
          <c:spPr>
            <a:ln>
              <a:solidFill>
                <a:schemeClr val="bg1">
                  <a:lumMod val="85000"/>
                </a:schemeClr>
              </a:solidFill>
            </a:ln>
          </c:spPr>
        </c:majorGridlines>
        <c:numFmt formatCode="0.0%" sourceLinked="1"/>
        <c:majorTickMark val="out"/>
        <c:minorTickMark val="none"/>
        <c:tickLblPos val="nextTo"/>
        <c:crossAx val="124963072"/>
        <c:crosses val="autoZero"/>
        <c:crossBetween val="midCat"/>
        <c:majorUnit val="0.1"/>
      </c:valAx>
      <c:spPr>
        <a:solidFill>
          <a:schemeClr val="bg1"/>
        </a:solidFill>
        <a:ln>
          <a:solidFill>
            <a:schemeClr val="bg1">
              <a:lumMod val="65000"/>
            </a:schemeClr>
          </a:solidFill>
        </a:ln>
      </c:spPr>
    </c:plotArea>
    <c:plotVisOnly val="1"/>
    <c:dispBlanksAs val="gap"/>
    <c:showDLblsOverMax val="0"/>
  </c:chart>
  <c:spPr>
    <a:noFill/>
    <a:ln>
      <a:noFill/>
    </a:ln>
  </c:sp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567127436418344E-2"/>
          <c:y val="9.4806837249181042E-2"/>
          <c:w val="0.7233426563010743"/>
          <c:h val="0.84212321142085722"/>
        </c:manualLayout>
      </c:layout>
      <c:scatterChart>
        <c:scatterStyle val="lineMarker"/>
        <c:varyColors val="0"/>
        <c:ser>
          <c:idx val="0"/>
          <c:order val="0"/>
          <c:spPr>
            <a:ln w="28575">
              <a:noFill/>
            </a:ln>
          </c:spPr>
          <c:marker>
            <c:spPr>
              <a:solidFill>
                <a:schemeClr val="tx1"/>
              </a:solidFill>
              <a:ln>
                <a:solidFill>
                  <a:schemeClr val="tx1"/>
                </a:solidFill>
              </a:ln>
            </c:spPr>
          </c:marker>
          <c:dPt>
            <c:idx val="0"/>
            <c:marker>
              <c:spPr>
                <a:solidFill>
                  <a:srgbClr val="3052FA"/>
                </a:solidFill>
                <a:ln>
                  <a:solidFill>
                    <a:srgbClr val="3052FA"/>
                  </a:solidFill>
                </a:ln>
              </c:spPr>
            </c:marker>
            <c:bubble3D val="0"/>
          </c:dPt>
          <c:dPt>
            <c:idx val="1"/>
            <c:marker>
              <c:spPr>
                <a:solidFill>
                  <a:srgbClr val="3052FA"/>
                </a:solidFill>
                <a:ln>
                  <a:solidFill>
                    <a:srgbClr val="3052FA"/>
                  </a:solidFill>
                </a:ln>
              </c:spPr>
            </c:marker>
            <c:bubble3D val="0"/>
          </c:dPt>
          <c:dPt>
            <c:idx val="2"/>
            <c:marker>
              <c:spPr>
                <a:solidFill>
                  <a:srgbClr val="3052FA"/>
                </a:solidFill>
                <a:ln>
                  <a:solidFill>
                    <a:srgbClr val="3052FA"/>
                  </a:solidFill>
                </a:ln>
              </c:spPr>
            </c:marker>
            <c:bubble3D val="0"/>
          </c:dPt>
          <c:dPt>
            <c:idx val="3"/>
            <c:marker>
              <c:spPr>
                <a:solidFill>
                  <a:srgbClr val="3052FA"/>
                </a:solidFill>
                <a:ln>
                  <a:solidFill>
                    <a:srgbClr val="3052FA"/>
                  </a:solidFill>
                </a:ln>
              </c:spPr>
            </c:marker>
            <c:bubble3D val="0"/>
          </c:dPt>
          <c:dPt>
            <c:idx val="4"/>
            <c:marker>
              <c:spPr>
                <a:solidFill>
                  <a:srgbClr val="00CC00"/>
                </a:solidFill>
                <a:ln>
                  <a:solidFill>
                    <a:srgbClr val="00CC00"/>
                  </a:solidFill>
                </a:ln>
              </c:spPr>
            </c:marker>
            <c:bubble3D val="0"/>
          </c:dPt>
          <c:dPt>
            <c:idx val="5"/>
            <c:marker>
              <c:spPr>
                <a:solidFill>
                  <a:srgbClr val="00CC00"/>
                </a:solidFill>
                <a:ln>
                  <a:solidFill>
                    <a:srgbClr val="00CC00"/>
                  </a:solidFill>
                </a:ln>
              </c:spPr>
            </c:marker>
            <c:bubble3D val="0"/>
          </c:dPt>
          <c:dPt>
            <c:idx val="6"/>
            <c:marker>
              <c:spPr>
                <a:solidFill>
                  <a:srgbClr val="00CC00"/>
                </a:solidFill>
                <a:ln>
                  <a:solidFill>
                    <a:srgbClr val="00CC00"/>
                  </a:solidFill>
                </a:ln>
              </c:spPr>
            </c:marker>
            <c:bubble3D val="0"/>
          </c:dPt>
          <c:dPt>
            <c:idx val="8"/>
            <c:marker>
              <c:symbol val="none"/>
            </c:marker>
            <c:bubble3D val="0"/>
          </c:dPt>
          <c:dPt>
            <c:idx val="9"/>
            <c:marker>
              <c:symbol val="none"/>
            </c:marker>
            <c:bubble3D val="0"/>
            <c:spPr>
              <a:ln w="19050">
                <a:solidFill>
                  <a:srgbClr val="3052FA"/>
                </a:solidFill>
              </a:ln>
            </c:spPr>
          </c:dPt>
          <c:dPt>
            <c:idx val="10"/>
            <c:marker>
              <c:symbol val="none"/>
            </c:marker>
            <c:bubble3D val="0"/>
          </c:dPt>
          <c:dPt>
            <c:idx val="11"/>
            <c:marker>
              <c:symbol val="none"/>
            </c:marker>
            <c:bubble3D val="0"/>
            <c:spPr>
              <a:ln w="19050">
                <a:solidFill>
                  <a:srgbClr val="3052FA"/>
                </a:solidFill>
              </a:ln>
            </c:spPr>
          </c:dPt>
          <c:dPt>
            <c:idx val="12"/>
            <c:marker>
              <c:symbol val="none"/>
            </c:marker>
            <c:bubble3D val="0"/>
          </c:dPt>
          <c:dPt>
            <c:idx val="13"/>
            <c:marker>
              <c:symbol val="none"/>
            </c:marker>
            <c:bubble3D val="0"/>
            <c:spPr>
              <a:ln w="19050">
                <a:solidFill>
                  <a:srgbClr val="3052FA"/>
                </a:solidFill>
              </a:ln>
            </c:spPr>
          </c:dPt>
          <c:dPt>
            <c:idx val="14"/>
            <c:marker>
              <c:symbol val="none"/>
            </c:marker>
            <c:bubble3D val="0"/>
          </c:dPt>
          <c:dPt>
            <c:idx val="15"/>
            <c:marker>
              <c:symbol val="none"/>
            </c:marker>
            <c:bubble3D val="0"/>
            <c:spPr>
              <a:ln w="19050">
                <a:solidFill>
                  <a:srgbClr val="3052FA"/>
                </a:solidFill>
              </a:ln>
            </c:spPr>
          </c:dPt>
          <c:dPt>
            <c:idx val="16"/>
            <c:marker>
              <c:symbol val="none"/>
            </c:marker>
            <c:bubble3D val="0"/>
          </c:dPt>
          <c:dPt>
            <c:idx val="17"/>
            <c:marker>
              <c:symbol val="none"/>
            </c:marker>
            <c:bubble3D val="0"/>
            <c:spPr>
              <a:ln w="19050">
                <a:solidFill>
                  <a:srgbClr val="00CC00"/>
                </a:solidFill>
              </a:ln>
            </c:spPr>
          </c:dPt>
          <c:dPt>
            <c:idx val="18"/>
            <c:marker>
              <c:symbol val="none"/>
            </c:marker>
            <c:bubble3D val="0"/>
          </c:dPt>
          <c:dPt>
            <c:idx val="19"/>
            <c:marker>
              <c:symbol val="none"/>
            </c:marker>
            <c:bubble3D val="0"/>
            <c:spPr>
              <a:ln w="19050">
                <a:solidFill>
                  <a:srgbClr val="00CC00"/>
                </a:solidFill>
              </a:ln>
            </c:spPr>
          </c:dPt>
          <c:dPt>
            <c:idx val="20"/>
            <c:marker>
              <c:symbol val="none"/>
            </c:marker>
            <c:bubble3D val="0"/>
          </c:dPt>
          <c:dPt>
            <c:idx val="21"/>
            <c:marker>
              <c:symbol val="none"/>
            </c:marker>
            <c:bubble3D val="0"/>
            <c:spPr>
              <a:ln w="19050">
                <a:solidFill>
                  <a:srgbClr val="00CC00"/>
                </a:solidFill>
              </a:ln>
            </c:spPr>
          </c:dPt>
          <c:dPt>
            <c:idx val="22"/>
            <c:marker>
              <c:symbol val="none"/>
            </c:marker>
            <c:bubble3D val="0"/>
          </c:dPt>
          <c:dPt>
            <c:idx val="23"/>
            <c:marker>
              <c:symbol val="none"/>
            </c:marker>
            <c:bubble3D val="0"/>
            <c:spPr>
              <a:ln w="19050">
                <a:solidFill>
                  <a:schemeClr val="tx1"/>
                </a:solidFill>
              </a:ln>
            </c:spPr>
          </c:dPt>
          <c:dLbls>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2"/>
              <c:delete val="1"/>
              <c:extLst>
                <c:ext xmlns:c15="http://schemas.microsoft.com/office/drawing/2012/chart" uri="{CE6537A1-D6FC-4f65-9D91-7224C49458BB}"/>
              </c:extLst>
            </c:dLbl>
            <c:dLbl>
              <c:idx val="13"/>
              <c:delete val="1"/>
              <c:extLst>
                <c:ext xmlns:c15="http://schemas.microsoft.com/office/drawing/2012/chart" uri="{CE6537A1-D6FC-4f65-9D91-7224C49458BB}"/>
              </c:extLst>
            </c:dLbl>
            <c:dLbl>
              <c:idx val="14"/>
              <c:delete val="1"/>
              <c:extLst>
                <c:ext xmlns:c15="http://schemas.microsoft.com/office/drawing/2012/chart" uri="{CE6537A1-D6FC-4f65-9D91-7224C49458BB}"/>
              </c:extLst>
            </c:dLbl>
            <c:dLbl>
              <c:idx val="15"/>
              <c:delete val="1"/>
              <c:extLst>
                <c:ext xmlns:c15="http://schemas.microsoft.com/office/drawing/2012/chart" uri="{CE6537A1-D6FC-4f65-9D91-7224C49458BB}"/>
              </c:extLst>
            </c:dLbl>
            <c:dLbl>
              <c:idx val="16"/>
              <c:delete val="1"/>
              <c:extLst>
                <c:ext xmlns:c15="http://schemas.microsoft.com/office/drawing/2012/chart" uri="{CE6537A1-D6FC-4f65-9D91-7224C49458BB}"/>
              </c:extLst>
            </c:dLbl>
            <c:dLbl>
              <c:idx val="17"/>
              <c:delete val="1"/>
              <c:extLst>
                <c:ext xmlns:c15="http://schemas.microsoft.com/office/drawing/2012/chart" uri="{CE6537A1-D6FC-4f65-9D91-7224C49458BB}"/>
              </c:extLst>
            </c:dLbl>
            <c:dLbl>
              <c:idx val="18"/>
              <c:delete val="1"/>
              <c:extLst>
                <c:ext xmlns:c15="http://schemas.microsoft.com/office/drawing/2012/chart" uri="{CE6537A1-D6FC-4f65-9D91-7224C49458BB}"/>
              </c:extLst>
            </c:dLbl>
            <c:dLbl>
              <c:idx val="19"/>
              <c:delete val="1"/>
              <c:extLst>
                <c:ext xmlns:c15="http://schemas.microsoft.com/office/drawing/2012/chart" uri="{CE6537A1-D6FC-4f65-9D91-7224C49458BB}"/>
              </c:extLst>
            </c:dLbl>
            <c:dLbl>
              <c:idx val="20"/>
              <c:delete val="1"/>
              <c:extLst>
                <c:ext xmlns:c15="http://schemas.microsoft.com/office/drawing/2012/chart" uri="{CE6537A1-D6FC-4f65-9D91-7224C49458BB}"/>
              </c:extLst>
            </c:dLbl>
            <c:dLbl>
              <c:idx val="21"/>
              <c:delete val="1"/>
              <c:extLst>
                <c:ext xmlns:c15="http://schemas.microsoft.com/office/drawing/2012/chart" uri="{CE6537A1-D6FC-4f65-9D91-7224C49458BB}"/>
              </c:extLst>
            </c:dLbl>
            <c:dLbl>
              <c:idx val="22"/>
              <c:delete val="1"/>
              <c:extLst>
                <c:ext xmlns:c15="http://schemas.microsoft.com/office/drawing/2012/chart" uri="{CE6537A1-D6FC-4f65-9D91-7224C49458BB}"/>
              </c:extLst>
            </c:dLbl>
            <c:dLbl>
              <c:idx val="23"/>
              <c:delete val="1"/>
              <c:extLst>
                <c:ext xmlns:c15="http://schemas.microsoft.com/office/drawing/2012/chart" uri="{CE6537A1-D6FC-4f65-9D91-7224C49458BB}"/>
              </c:extLst>
            </c:dLbl>
            <c:numFmt formatCode="0.0%" sourceLinked="0"/>
            <c:spPr>
              <a:noFill/>
              <a:ln>
                <a:noFill/>
              </a:ln>
              <a:effectLst/>
            </c:spPr>
            <c:txPr>
              <a:bodyPr/>
              <a:lstStyle/>
              <a:p>
                <a:pPr>
                  <a:defRPr sz="700" b="0"/>
                </a:pPr>
                <a:endParaRPr lang="lt-LT"/>
              </a:p>
            </c:txPr>
            <c:dLblPos val="t"/>
            <c:showLegendKey val="0"/>
            <c:showVal val="0"/>
            <c:showCatName val="1"/>
            <c:showSerName val="0"/>
            <c:showPercent val="0"/>
            <c:showBubbleSize val="0"/>
            <c:showLeaderLines val="0"/>
            <c:extLst>
              <c:ext xmlns:c15="http://schemas.microsoft.com/office/drawing/2012/chart" uri="{CE6537A1-D6FC-4f65-9D91-7224C49458BB}">
                <c15:layout/>
                <c15:showLeaderLines val="0"/>
              </c:ext>
            </c:extLst>
          </c:dLbls>
          <c:xVal>
            <c:numRef>
              <c:f>'[Rezultatai_savivaldybems_su macro_ST2014.xlsm]Tur_kog'!$R$2:$R$23</c:f>
              <c:numCache>
                <c:formatCode>0.00</c:formatCode>
                <c:ptCount val="22"/>
                <c:pt idx="0">
                  <c:v>0.65210727969348725</c:v>
                </c:pt>
                <c:pt idx="1">
                  <c:v>0.6736909323116228</c:v>
                </c:pt>
                <c:pt idx="2">
                  <c:v>0.64418901660280892</c:v>
                </c:pt>
                <c:pt idx="3">
                  <c:v>0.54118773946360132</c:v>
                </c:pt>
                <c:pt idx="4">
                  <c:v>0.76173780487804921</c:v>
                </c:pt>
                <c:pt idx="5">
                  <c:v>0.43964367378048774</c:v>
                </c:pt>
                <c:pt idx="6">
                  <c:v>0.7398373983739841</c:v>
                </c:pt>
                <c:pt idx="8" formatCode="0%">
                  <c:v>0.5</c:v>
                </c:pt>
                <c:pt idx="9" formatCode="0%">
                  <c:v>0.83333333333333337</c:v>
                </c:pt>
                <c:pt idx="10" formatCode="0%">
                  <c:v>0.41666666666666669</c:v>
                </c:pt>
                <c:pt idx="11" formatCode="0%">
                  <c:v>0.91666666666666663</c:v>
                </c:pt>
                <c:pt idx="12" formatCode="0%">
                  <c:v>0.5</c:v>
                </c:pt>
                <c:pt idx="13" formatCode="0%">
                  <c:v>0.83333333333333337</c:v>
                </c:pt>
                <c:pt idx="14" formatCode="0%">
                  <c:v>0.375</c:v>
                </c:pt>
                <c:pt idx="15" formatCode="0%">
                  <c:v>0.875</c:v>
                </c:pt>
                <c:pt idx="16" formatCode="0%">
                  <c:v>0.9</c:v>
                </c:pt>
                <c:pt idx="17" formatCode="0%">
                  <c:v>1</c:v>
                </c:pt>
                <c:pt idx="18" formatCode="0%">
                  <c:v>0.15625</c:v>
                </c:pt>
                <c:pt idx="19" formatCode="0%">
                  <c:v>0.59375</c:v>
                </c:pt>
                <c:pt idx="20" formatCode="0%">
                  <c:v>0.83333333333333337</c:v>
                </c:pt>
                <c:pt idx="21" formatCode="0%">
                  <c:v>1</c:v>
                </c:pt>
              </c:numCache>
            </c:numRef>
          </c:xVal>
          <c:yVal>
            <c:numRef>
              <c:f>'[Rezultatai_savivaldybems_su macro_ST2014.xlsm]Tur_kog'!$S$2:$S$23</c:f>
              <c:numCache>
                <c:formatCode>0.0%</c:formatCode>
                <c:ptCount val="22"/>
                <c:pt idx="0">
                  <c:v>0.1</c:v>
                </c:pt>
                <c:pt idx="1">
                  <c:v>0.2</c:v>
                </c:pt>
                <c:pt idx="2">
                  <c:v>0.3</c:v>
                </c:pt>
                <c:pt idx="3">
                  <c:v>0.4</c:v>
                </c:pt>
                <c:pt idx="4">
                  <c:v>0.6</c:v>
                </c:pt>
                <c:pt idx="5">
                  <c:v>0.7</c:v>
                </c:pt>
                <c:pt idx="6">
                  <c:v>0.8</c:v>
                </c:pt>
                <c:pt idx="8">
                  <c:v>0.1</c:v>
                </c:pt>
                <c:pt idx="9">
                  <c:v>0.1</c:v>
                </c:pt>
                <c:pt idx="10">
                  <c:v>0.2</c:v>
                </c:pt>
                <c:pt idx="11">
                  <c:v>0.2</c:v>
                </c:pt>
                <c:pt idx="12">
                  <c:v>0.3</c:v>
                </c:pt>
                <c:pt idx="13">
                  <c:v>0.3</c:v>
                </c:pt>
                <c:pt idx="14">
                  <c:v>0.4</c:v>
                </c:pt>
                <c:pt idx="15">
                  <c:v>0.4</c:v>
                </c:pt>
                <c:pt idx="16">
                  <c:v>0.6</c:v>
                </c:pt>
                <c:pt idx="17">
                  <c:v>0.6</c:v>
                </c:pt>
                <c:pt idx="18">
                  <c:v>0.7</c:v>
                </c:pt>
                <c:pt idx="19">
                  <c:v>0.7</c:v>
                </c:pt>
                <c:pt idx="20">
                  <c:v>0.8</c:v>
                </c:pt>
                <c:pt idx="21">
                  <c:v>0.8</c:v>
                </c:pt>
              </c:numCache>
            </c:numRef>
          </c:yVal>
          <c:smooth val="0"/>
        </c:ser>
        <c:dLbls>
          <c:showLegendKey val="0"/>
          <c:showVal val="0"/>
          <c:showCatName val="0"/>
          <c:showSerName val="0"/>
          <c:showPercent val="0"/>
          <c:showBubbleSize val="0"/>
        </c:dLbls>
        <c:axId val="125045376"/>
        <c:axId val="125055360"/>
      </c:scatterChart>
      <c:valAx>
        <c:axId val="125045376"/>
        <c:scaling>
          <c:orientation val="minMax"/>
          <c:max val="1"/>
          <c:min val="0"/>
        </c:scaling>
        <c:delete val="0"/>
        <c:axPos val="t"/>
        <c:majorGridlines>
          <c:spPr>
            <a:ln>
              <a:solidFill>
                <a:schemeClr val="bg1">
                  <a:lumMod val="85000"/>
                </a:schemeClr>
              </a:solidFill>
            </a:ln>
          </c:spPr>
        </c:majorGridlines>
        <c:numFmt formatCode="0%" sourceLinked="0"/>
        <c:majorTickMark val="out"/>
        <c:minorTickMark val="none"/>
        <c:tickLblPos val="nextTo"/>
        <c:crossAx val="125055360"/>
        <c:crosses val="autoZero"/>
        <c:crossBetween val="midCat"/>
        <c:majorUnit val="0.25"/>
      </c:valAx>
      <c:valAx>
        <c:axId val="125055360"/>
        <c:scaling>
          <c:orientation val="maxMin"/>
          <c:max val="0.85000000000000009"/>
          <c:min val="0"/>
        </c:scaling>
        <c:delete val="1"/>
        <c:axPos val="l"/>
        <c:majorGridlines>
          <c:spPr>
            <a:ln>
              <a:solidFill>
                <a:schemeClr val="bg1">
                  <a:lumMod val="85000"/>
                </a:schemeClr>
              </a:solidFill>
            </a:ln>
          </c:spPr>
        </c:majorGridlines>
        <c:numFmt formatCode="0.0%" sourceLinked="1"/>
        <c:majorTickMark val="out"/>
        <c:minorTickMark val="none"/>
        <c:tickLblPos val="nextTo"/>
        <c:crossAx val="125045376"/>
        <c:crosses val="autoZero"/>
        <c:crossBetween val="midCat"/>
        <c:majorUnit val="0.1"/>
      </c:valAx>
      <c:spPr>
        <a:solidFill>
          <a:schemeClr val="bg1"/>
        </a:solidFill>
        <a:ln>
          <a:solidFill>
            <a:schemeClr val="bg1">
              <a:lumMod val="65000"/>
            </a:schemeClr>
          </a:solidFill>
        </a:ln>
      </c:spPr>
    </c:plotArea>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9360375754557397"/>
          <c:y val="0.13855076938912048"/>
          <c:w val="0.55207955875744541"/>
          <c:h val="0.78879417492168313"/>
        </c:manualLayout>
      </c:layout>
      <c:barChart>
        <c:barDir val="bar"/>
        <c:grouping val="stacked"/>
        <c:varyColors val="0"/>
        <c:ser>
          <c:idx val="0"/>
          <c:order val="0"/>
          <c:tx>
            <c:strRef>
              <c:f>'lygiai 4kl'!$U$3</c:f>
              <c:strCache>
                <c:ptCount val="1"/>
                <c:pt idx="0">
                  <c:v>Nepasiektas patenkinamas</c:v>
                </c:pt>
              </c:strCache>
            </c:strRef>
          </c:tx>
          <c:spPr>
            <a:pattFill prst="dkDnDiag">
              <a:fgClr>
                <a:srgbClr val="FF0000"/>
              </a:fgClr>
              <a:bgClr>
                <a:schemeClr val="bg1"/>
              </a:bgClr>
            </a:pattFill>
            <a:ln>
              <a:solidFill>
                <a:schemeClr val="tx1">
                  <a:lumMod val="50000"/>
                  <a:lumOff val="50000"/>
                </a:schemeClr>
              </a:solidFill>
            </a:ln>
          </c:spPr>
          <c:invertIfNegative val="0"/>
          <c:dLbls>
            <c:numFmt formatCode="#,##0.0;#,##0.0" sourceLinked="0"/>
            <c:spPr>
              <a:noFill/>
              <a:ln>
                <a:noFill/>
              </a:ln>
              <a:effectLst/>
            </c:spPr>
            <c:txPr>
              <a:bodyPr/>
              <a:lstStyle/>
              <a:p>
                <a:pPr>
                  <a:defRPr sz="900">
                    <a:solidFill>
                      <a:schemeClr val="tx1"/>
                    </a:solidFill>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4kl'!$P$4:$P$6</c:f>
              <c:strCache>
                <c:ptCount val="3"/>
                <c:pt idx="0">
                  <c:v>Klaipėdos m. sav.</c:v>
                </c:pt>
                <c:pt idx="1">
                  <c:v>Šalies</c:v>
                </c:pt>
                <c:pt idx="2">
                  <c:v>Dalyvavusių savivaldybių</c:v>
                </c:pt>
              </c:strCache>
            </c:strRef>
          </c:cat>
          <c:val>
            <c:numRef>
              <c:f>'lygiai 4kl'!$U$4:$U$6</c:f>
              <c:numCache>
                <c:formatCode>0.0</c:formatCode>
                <c:ptCount val="3"/>
                <c:pt idx="0">
                  <c:v>-10.670731707317072</c:v>
                </c:pt>
                <c:pt idx="1">
                  <c:v>-12.598425196850394</c:v>
                </c:pt>
                <c:pt idx="2">
                  <c:v>-10.124352331606218</c:v>
                </c:pt>
              </c:numCache>
            </c:numRef>
          </c:val>
        </c:ser>
        <c:ser>
          <c:idx val="1"/>
          <c:order val="1"/>
          <c:tx>
            <c:strRef>
              <c:f>'lygiai 4kl'!$V$3</c:f>
              <c:strCache>
                <c:ptCount val="1"/>
                <c:pt idx="0">
                  <c:v>Patenkinamas</c:v>
                </c:pt>
              </c:strCache>
            </c:strRef>
          </c:tx>
          <c:spPr>
            <a:solidFill>
              <a:schemeClr val="accent3">
                <a:lumMod val="20000"/>
                <a:lumOff val="8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4kl'!$P$4:$P$6</c:f>
              <c:strCache>
                <c:ptCount val="3"/>
                <c:pt idx="0">
                  <c:v>Klaipėdos m. sav.</c:v>
                </c:pt>
                <c:pt idx="1">
                  <c:v>Šalies</c:v>
                </c:pt>
                <c:pt idx="2">
                  <c:v>Dalyvavusių savivaldybių</c:v>
                </c:pt>
              </c:strCache>
            </c:strRef>
          </c:cat>
          <c:val>
            <c:numRef>
              <c:f>'lygiai 4kl'!$V$4:$V$6</c:f>
              <c:numCache>
                <c:formatCode>0.0</c:formatCode>
                <c:ptCount val="3"/>
                <c:pt idx="0">
                  <c:v>39.710365853658537</c:v>
                </c:pt>
                <c:pt idx="1">
                  <c:v>46.653543307086615</c:v>
                </c:pt>
                <c:pt idx="2">
                  <c:v>38.051813471502591</c:v>
                </c:pt>
              </c:numCache>
            </c:numRef>
          </c:val>
        </c:ser>
        <c:ser>
          <c:idx val="2"/>
          <c:order val="2"/>
          <c:tx>
            <c:strRef>
              <c:f>'lygiai 4kl'!$W$3</c:f>
              <c:strCache>
                <c:ptCount val="1"/>
                <c:pt idx="0">
                  <c:v>Pagrindinis</c:v>
                </c:pt>
              </c:strCache>
            </c:strRef>
          </c:tx>
          <c:spPr>
            <a:solidFill>
              <a:schemeClr val="accent3">
                <a:lumMod val="60000"/>
                <a:lumOff val="4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4kl'!$P$4:$P$6</c:f>
              <c:strCache>
                <c:ptCount val="3"/>
                <c:pt idx="0">
                  <c:v>Klaipėdos m. sav.</c:v>
                </c:pt>
                <c:pt idx="1">
                  <c:v>Šalies</c:v>
                </c:pt>
                <c:pt idx="2">
                  <c:v>Dalyvavusių savivaldybių</c:v>
                </c:pt>
              </c:strCache>
            </c:strRef>
          </c:cat>
          <c:val>
            <c:numRef>
              <c:f>'lygiai 4kl'!$W$4:$W$6</c:f>
              <c:numCache>
                <c:formatCode>0.0</c:formatCode>
                <c:ptCount val="3"/>
                <c:pt idx="0">
                  <c:v>40.777439024390247</c:v>
                </c:pt>
                <c:pt idx="1">
                  <c:v>30.708661417322833</c:v>
                </c:pt>
                <c:pt idx="2">
                  <c:v>38.310880829015545</c:v>
                </c:pt>
              </c:numCache>
            </c:numRef>
          </c:val>
        </c:ser>
        <c:ser>
          <c:idx val="3"/>
          <c:order val="3"/>
          <c:tx>
            <c:strRef>
              <c:f>'lygiai 4kl'!$X$3</c:f>
              <c:strCache>
                <c:ptCount val="1"/>
                <c:pt idx="0">
                  <c:v>Aukštesnysis</c:v>
                </c:pt>
              </c:strCache>
            </c:strRef>
          </c:tx>
          <c:spPr>
            <a:solidFill>
              <a:schemeClr val="accent3">
                <a:lumMod val="75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4kl'!$P$4:$P$6</c:f>
              <c:strCache>
                <c:ptCount val="3"/>
                <c:pt idx="0">
                  <c:v>Klaipėdos m. sav.</c:v>
                </c:pt>
                <c:pt idx="1">
                  <c:v>Šalies</c:v>
                </c:pt>
                <c:pt idx="2">
                  <c:v>Dalyvavusių savivaldybių</c:v>
                </c:pt>
              </c:strCache>
            </c:strRef>
          </c:cat>
          <c:val>
            <c:numRef>
              <c:f>'lygiai 4kl'!$X$4:$X$6</c:f>
              <c:numCache>
                <c:formatCode>0.0</c:formatCode>
                <c:ptCount val="3"/>
                <c:pt idx="0">
                  <c:v>8.8414634146341466</c:v>
                </c:pt>
                <c:pt idx="1">
                  <c:v>10.039370078740157</c:v>
                </c:pt>
                <c:pt idx="2">
                  <c:v>13.512953367875648</c:v>
                </c:pt>
              </c:numCache>
            </c:numRef>
          </c:val>
        </c:ser>
        <c:dLbls>
          <c:showLegendKey val="0"/>
          <c:showVal val="1"/>
          <c:showCatName val="0"/>
          <c:showSerName val="0"/>
          <c:showPercent val="0"/>
          <c:showBubbleSize val="0"/>
        </c:dLbls>
        <c:gapWidth val="70"/>
        <c:overlap val="100"/>
        <c:axId val="121197696"/>
        <c:axId val="121199232"/>
      </c:barChart>
      <c:catAx>
        <c:axId val="121197696"/>
        <c:scaling>
          <c:orientation val="maxMin"/>
        </c:scaling>
        <c:delete val="0"/>
        <c:axPos val="l"/>
        <c:numFmt formatCode="General" sourceLinked="0"/>
        <c:majorTickMark val="out"/>
        <c:minorTickMark val="none"/>
        <c:tickLblPos val="low"/>
        <c:txPr>
          <a:bodyPr/>
          <a:lstStyle/>
          <a:p>
            <a:pPr>
              <a:defRPr sz="900"/>
            </a:pPr>
            <a:endParaRPr lang="lt-LT"/>
          </a:p>
        </c:txPr>
        <c:crossAx val="121199232"/>
        <c:crosses val="autoZero"/>
        <c:auto val="1"/>
        <c:lblAlgn val="ctr"/>
        <c:lblOffset val="10"/>
        <c:noMultiLvlLbl val="0"/>
      </c:catAx>
      <c:valAx>
        <c:axId val="121199232"/>
        <c:scaling>
          <c:orientation val="minMax"/>
          <c:max val="100"/>
        </c:scaling>
        <c:delete val="0"/>
        <c:axPos val="t"/>
        <c:majorGridlines>
          <c:spPr>
            <a:ln>
              <a:solidFill>
                <a:schemeClr val="bg1">
                  <a:lumMod val="85000"/>
                </a:schemeClr>
              </a:solidFill>
            </a:ln>
          </c:spPr>
        </c:majorGridlines>
        <c:numFmt formatCode="#0&quot;%&quot;;#0&quot;%&quot;" sourceLinked="0"/>
        <c:majorTickMark val="out"/>
        <c:minorTickMark val="none"/>
        <c:tickLblPos val="nextTo"/>
        <c:txPr>
          <a:bodyPr/>
          <a:lstStyle/>
          <a:p>
            <a:pPr>
              <a:defRPr sz="800"/>
            </a:pPr>
            <a:endParaRPr lang="lt-LT"/>
          </a:p>
        </c:txPr>
        <c:crossAx val="121197696"/>
        <c:crosses val="autoZero"/>
        <c:crossBetween val="between"/>
        <c:majorUnit val="20"/>
      </c:valAx>
      <c:spPr>
        <a:ln>
          <a:solidFill>
            <a:schemeClr val="tx1">
              <a:lumMod val="50000"/>
              <a:lumOff val="50000"/>
            </a:schemeClr>
          </a:solidFill>
        </a:ln>
      </c:spPr>
    </c:plotArea>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56712743641833E-2"/>
          <c:y val="9.4806837249181042E-2"/>
          <c:w val="0.7233426563010712"/>
          <c:h val="0.86412629078299519"/>
        </c:manualLayout>
      </c:layout>
      <c:scatterChart>
        <c:scatterStyle val="lineMarker"/>
        <c:varyColors val="0"/>
        <c:ser>
          <c:idx val="0"/>
          <c:order val="0"/>
          <c:spPr>
            <a:ln w="28575">
              <a:noFill/>
            </a:ln>
          </c:spPr>
          <c:marker>
            <c:spPr>
              <a:solidFill>
                <a:schemeClr val="tx1"/>
              </a:solidFill>
              <a:ln>
                <a:solidFill>
                  <a:schemeClr val="tx1"/>
                </a:solidFill>
              </a:ln>
            </c:spPr>
          </c:marker>
          <c:dPt>
            <c:idx val="0"/>
            <c:marker>
              <c:spPr>
                <a:solidFill>
                  <a:srgbClr val="3052FA"/>
                </a:solidFill>
                <a:ln>
                  <a:solidFill>
                    <a:srgbClr val="3052FA"/>
                  </a:solidFill>
                </a:ln>
              </c:spPr>
            </c:marker>
            <c:bubble3D val="0"/>
          </c:dPt>
          <c:dPt>
            <c:idx val="1"/>
            <c:marker>
              <c:spPr>
                <a:solidFill>
                  <a:srgbClr val="3052FA"/>
                </a:solidFill>
                <a:ln>
                  <a:solidFill>
                    <a:srgbClr val="3052FA"/>
                  </a:solidFill>
                </a:ln>
              </c:spPr>
            </c:marker>
            <c:bubble3D val="0"/>
          </c:dPt>
          <c:dPt>
            <c:idx val="2"/>
            <c:marker>
              <c:spPr>
                <a:solidFill>
                  <a:srgbClr val="3052FA"/>
                </a:solidFill>
                <a:ln>
                  <a:solidFill>
                    <a:srgbClr val="3052FA"/>
                  </a:solidFill>
                </a:ln>
              </c:spPr>
            </c:marker>
            <c:bubble3D val="0"/>
          </c:dPt>
          <c:dPt>
            <c:idx val="3"/>
            <c:marker>
              <c:spPr>
                <a:solidFill>
                  <a:srgbClr val="3052FA"/>
                </a:solidFill>
                <a:ln>
                  <a:solidFill>
                    <a:srgbClr val="3052FA"/>
                  </a:solidFill>
                </a:ln>
              </c:spPr>
            </c:marker>
            <c:bubble3D val="0"/>
          </c:dPt>
          <c:dPt>
            <c:idx val="4"/>
            <c:marker>
              <c:spPr>
                <a:solidFill>
                  <a:srgbClr val="3052FA"/>
                </a:solidFill>
                <a:ln>
                  <a:solidFill>
                    <a:srgbClr val="3052FA"/>
                  </a:solidFill>
                </a:ln>
              </c:spPr>
            </c:marker>
            <c:bubble3D val="0"/>
          </c:dPt>
          <c:dPt>
            <c:idx val="5"/>
            <c:marker>
              <c:spPr>
                <a:solidFill>
                  <a:srgbClr val="00CC00"/>
                </a:solidFill>
                <a:ln>
                  <a:solidFill>
                    <a:srgbClr val="00CC00"/>
                  </a:solidFill>
                </a:ln>
              </c:spPr>
            </c:marker>
            <c:bubble3D val="0"/>
          </c:dPt>
          <c:dPt>
            <c:idx val="6"/>
            <c:marker>
              <c:spPr>
                <a:solidFill>
                  <a:srgbClr val="00CC00"/>
                </a:solidFill>
                <a:ln>
                  <a:solidFill>
                    <a:srgbClr val="00CC00"/>
                  </a:solidFill>
                </a:ln>
              </c:spPr>
            </c:marker>
            <c:bubble3D val="0"/>
          </c:dPt>
          <c:dPt>
            <c:idx val="7"/>
            <c:marker>
              <c:spPr>
                <a:solidFill>
                  <a:srgbClr val="00CC00"/>
                </a:solidFill>
                <a:ln>
                  <a:solidFill>
                    <a:srgbClr val="00CC00"/>
                  </a:solidFill>
                </a:ln>
              </c:spPr>
            </c:marker>
            <c:bubble3D val="0"/>
          </c:dPt>
          <c:dPt>
            <c:idx val="8"/>
            <c:marker>
              <c:symbol val="none"/>
            </c:marker>
            <c:bubble3D val="0"/>
          </c:dPt>
          <c:dPt>
            <c:idx val="9"/>
            <c:marker>
              <c:symbol val="none"/>
            </c:marker>
            <c:bubble3D val="0"/>
            <c:spPr>
              <a:ln w="19050">
                <a:solidFill>
                  <a:srgbClr val="3052FA"/>
                </a:solidFill>
              </a:ln>
            </c:spPr>
          </c:dPt>
          <c:dPt>
            <c:idx val="10"/>
            <c:marker>
              <c:symbol val="none"/>
            </c:marker>
            <c:bubble3D val="0"/>
          </c:dPt>
          <c:dPt>
            <c:idx val="11"/>
            <c:marker>
              <c:symbol val="none"/>
            </c:marker>
            <c:bubble3D val="0"/>
            <c:spPr>
              <a:ln w="19050">
                <a:solidFill>
                  <a:srgbClr val="3052FA"/>
                </a:solidFill>
              </a:ln>
            </c:spPr>
          </c:dPt>
          <c:dPt>
            <c:idx val="12"/>
            <c:marker>
              <c:symbol val="none"/>
            </c:marker>
            <c:bubble3D val="0"/>
          </c:dPt>
          <c:dPt>
            <c:idx val="13"/>
            <c:marker>
              <c:symbol val="none"/>
            </c:marker>
            <c:bubble3D val="0"/>
            <c:spPr>
              <a:ln w="19050">
                <a:solidFill>
                  <a:srgbClr val="3052FA"/>
                </a:solidFill>
              </a:ln>
            </c:spPr>
          </c:dPt>
          <c:dPt>
            <c:idx val="14"/>
            <c:marker>
              <c:symbol val="none"/>
            </c:marker>
            <c:bubble3D val="0"/>
          </c:dPt>
          <c:dPt>
            <c:idx val="15"/>
            <c:marker>
              <c:symbol val="none"/>
            </c:marker>
            <c:bubble3D val="0"/>
            <c:spPr>
              <a:ln w="19050">
                <a:solidFill>
                  <a:srgbClr val="3052FA"/>
                </a:solidFill>
              </a:ln>
            </c:spPr>
          </c:dPt>
          <c:dPt>
            <c:idx val="16"/>
            <c:marker>
              <c:symbol val="none"/>
            </c:marker>
            <c:bubble3D val="0"/>
          </c:dPt>
          <c:dPt>
            <c:idx val="17"/>
            <c:marker>
              <c:symbol val="none"/>
            </c:marker>
            <c:bubble3D val="0"/>
            <c:spPr>
              <a:ln w="19050">
                <a:solidFill>
                  <a:srgbClr val="3052FA"/>
                </a:solidFill>
              </a:ln>
            </c:spPr>
          </c:dPt>
          <c:dPt>
            <c:idx val="18"/>
            <c:marker>
              <c:symbol val="none"/>
            </c:marker>
            <c:bubble3D val="0"/>
          </c:dPt>
          <c:dPt>
            <c:idx val="19"/>
            <c:marker>
              <c:symbol val="none"/>
            </c:marker>
            <c:bubble3D val="0"/>
            <c:spPr>
              <a:ln w="19050">
                <a:solidFill>
                  <a:srgbClr val="00CC00"/>
                </a:solidFill>
              </a:ln>
            </c:spPr>
          </c:dPt>
          <c:dPt>
            <c:idx val="20"/>
            <c:marker>
              <c:symbol val="none"/>
            </c:marker>
            <c:bubble3D val="0"/>
          </c:dPt>
          <c:dPt>
            <c:idx val="21"/>
            <c:marker>
              <c:symbol val="none"/>
            </c:marker>
            <c:bubble3D val="0"/>
            <c:spPr>
              <a:ln w="19050">
                <a:solidFill>
                  <a:srgbClr val="00CC00"/>
                </a:solidFill>
              </a:ln>
            </c:spPr>
          </c:dPt>
          <c:dPt>
            <c:idx val="22"/>
            <c:marker>
              <c:symbol val="none"/>
            </c:marker>
            <c:bubble3D val="0"/>
          </c:dPt>
          <c:dPt>
            <c:idx val="23"/>
            <c:marker>
              <c:symbol val="none"/>
            </c:marker>
            <c:bubble3D val="0"/>
            <c:spPr>
              <a:ln w="19050">
                <a:solidFill>
                  <a:srgbClr val="00CC00"/>
                </a:solidFill>
              </a:ln>
            </c:spPr>
          </c:dPt>
          <c:dLbls>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2"/>
              <c:delete val="1"/>
              <c:extLst>
                <c:ext xmlns:c15="http://schemas.microsoft.com/office/drawing/2012/chart" uri="{CE6537A1-D6FC-4f65-9D91-7224C49458BB}"/>
              </c:extLst>
            </c:dLbl>
            <c:dLbl>
              <c:idx val="13"/>
              <c:delete val="1"/>
              <c:extLst>
                <c:ext xmlns:c15="http://schemas.microsoft.com/office/drawing/2012/chart" uri="{CE6537A1-D6FC-4f65-9D91-7224C49458BB}"/>
              </c:extLst>
            </c:dLbl>
            <c:dLbl>
              <c:idx val="14"/>
              <c:delete val="1"/>
              <c:extLst>
                <c:ext xmlns:c15="http://schemas.microsoft.com/office/drawing/2012/chart" uri="{CE6537A1-D6FC-4f65-9D91-7224C49458BB}"/>
              </c:extLst>
            </c:dLbl>
            <c:dLbl>
              <c:idx val="15"/>
              <c:delete val="1"/>
              <c:extLst>
                <c:ext xmlns:c15="http://schemas.microsoft.com/office/drawing/2012/chart" uri="{CE6537A1-D6FC-4f65-9D91-7224C49458BB}"/>
              </c:extLst>
            </c:dLbl>
            <c:dLbl>
              <c:idx val="16"/>
              <c:delete val="1"/>
              <c:extLst>
                <c:ext xmlns:c15="http://schemas.microsoft.com/office/drawing/2012/chart" uri="{CE6537A1-D6FC-4f65-9D91-7224C49458BB}"/>
              </c:extLst>
            </c:dLbl>
            <c:dLbl>
              <c:idx val="17"/>
              <c:delete val="1"/>
              <c:extLst>
                <c:ext xmlns:c15="http://schemas.microsoft.com/office/drawing/2012/chart" uri="{CE6537A1-D6FC-4f65-9D91-7224C49458BB}"/>
              </c:extLst>
            </c:dLbl>
            <c:dLbl>
              <c:idx val="18"/>
              <c:delete val="1"/>
              <c:extLst>
                <c:ext xmlns:c15="http://schemas.microsoft.com/office/drawing/2012/chart" uri="{CE6537A1-D6FC-4f65-9D91-7224C49458BB}"/>
              </c:extLst>
            </c:dLbl>
            <c:dLbl>
              <c:idx val="19"/>
              <c:delete val="1"/>
              <c:extLst>
                <c:ext xmlns:c15="http://schemas.microsoft.com/office/drawing/2012/chart" uri="{CE6537A1-D6FC-4f65-9D91-7224C49458BB}"/>
              </c:extLst>
            </c:dLbl>
            <c:dLbl>
              <c:idx val="20"/>
              <c:delete val="1"/>
              <c:extLst>
                <c:ext xmlns:c15="http://schemas.microsoft.com/office/drawing/2012/chart" uri="{CE6537A1-D6FC-4f65-9D91-7224C49458BB}"/>
              </c:extLst>
            </c:dLbl>
            <c:dLbl>
              <c:idx val="21"/>
              <c:delete val="1"/>
              <c:extLst>
                <c:ext xmlns:c15="http://schemas.microsoft.com/office/drawing/2012/chart" uri="{CE6537A1-D6FC-4f65-9D91-7224C49458BB}"/>
              </c:extLst>
            </c:dLbl>
            <c:dLbl>
              <c:idx val="22"/>
              <c:delete val="1"/>
              <c:extLst>
                <c:ext xmlns:c15="http://schemas.microsoft.com/office/drawing/2012/chart" uri="{CE6537A1-D6FC-4f65-9D91-7224C49458BB}"/>
              </c:extLst>
            </c:dLbl>
            <c:dLbl>
              <c:idx val="23"/>
              <c:delete val="1"/>
              <c:extLst>
                <c:ext xmlns:c15="http://schemas.microsoft.com/office/drawing/2012/chart" uri="{CE6537A1-D6FC-4f65-9D91-7224C49458BB}"/>
              </c:extLst>
            </c:dLbl>
            <c:numFmt formatCode="0.0%" sourceLinked="0"/>
            <c:spPr>
              <a:noFill/>
              <a:ln>
                <a:noFill/>
              </a:ln>
              <a:effectLst/>
            </c:spPr>
            <c:txPr>
              <a:bodyPr/>
              <a:lstStyle/>
              <a:p>
                <a:pPr>
                  <a:defRPr sz="600" b="0"/>
                </a:pPr>
                <a:endParaRPr lang="lt-LT"/>
              </a:p>
            </c:txPr>
            <c:dLblPos val="t"/>
            <c:showLegendKey val="0"/>
            <c:showVal val="0"/>
            <c:showCatName val="1"/>
            <c:showSerName val="0"/>
            <c:showPercent val="0"/>
            <c:showBubbleSize val="0"/>
            <c:showLeaderLines val="0"/>
            <c:extLst>
              <c:ext xmlns:c15="http://schemas.microsoft.com/office/drawing/2012/chart" uri="{CE6537A1-D6FC-4f65-9D91-7224C49458BB}">
                <c15:layout/>
                <c15:showLeaderLines val="0"/>
              </c:ext>
            </c:extLst>
          </c:dLbls>
          <c:xVal>
            <c:numRef>
              <c:f>'[Rezultatai_savivaldybems_su macro_ST2014.xlsm]Tur_kog'!$O$34:$O$57</c:f>
              <c:numCache>
                <c:formatCode>0.00</c:formatCode>
                <c:ptCount val="24"/>
                <c:pt idx="0">
                  <c:v>0.58878788218181732</c:v>
                </c:pt>
                <c:pt idx="1">
                  <c:v>0.55425454545454511</c:v>
                </c:pt>
                <c:pt idx="2">
                  <c:v>0.3955244159999996</c:v>
                </c:pt>
                <c:pt idx="3">
                  <c:v>0.66854545454545455</c:v>
                </c:pt>
                <c:pt idx="4">
                  <c:v>0.71823389818181782</c:v>
                </c:pt>
                <c:pt idx="5">
                  <c:v>0.52971121672727284</c:v>
                </c:pt>
                <c:pt idx="6">
                  <c:v>0.52942290981818174</c:v>
                </c:pt>
                <c:pt idx="7">
                  <c:v>0.71163632799999965</c:v>
                </c:pt>
                <c:pt idx="8" formatCode="0%">
                  <c:v>0.45833333333333331</c:v>
                </c:pt>
                <c:pt idx="9" formatCode="0%">
                  <c:v>0.875</c:v>
                </c:pt>
                <c:pt idx="10" formatCode="0%">
                  <c:v>0.35</c:v>
                </c:pt>
                <c:pt idx="11" formatCode="0%">
                  <c:v>0.45</c:v>
                </c:pt>
                <c:pt idx="12" formatCode="0%">
                  <c:v>0.19230769230769232</c:v>
                </c:pt>
                <c:pt idx="13" formatCode="0%">
                  <c:v>0.73076923076923073</c:v>
                </c:pt>
                <c:pt idx="14" formatCode="0%">
                  <c:v>0.375</c:v>
                </c:pt>
                <c:pt idx="15" formatCode="0%">
                  <c:v>0.875</c:v>
                </c:pt>
                <c:pt idx="16" formatCode="0%">
                  <c:v>0.7857142857142857</c:v>
                </c:pt>
                <c:pt idx="17" formatCode="0%">
                  <c:v>0.9285714285714286</c:v>
                </c:pt>
                <c:pt idx="18" formatCode="0%">
                  <c:v>0.20588235294117646</c:v>
                </c:pt>
                <c:pt idx="19" formatCode="0%">
                  <c:v>0.73529411764705888</c:v>
                </c:pt>
                <c:pt idx="20" formatCode="0%">
                  <c:v>0.41304347826086957</c:v>
                </c:pt>
                <c:pt idx="21" formatCode="0%">
                  <c:v>0.67391304347826086</c:v>
                </c:pt>
                <c:pt idx="22" formatCode="0%">
                  <c:v>0.75</c:v>
                </c:pt>
                <c:pt idx="23" formatCode="0%">
                  <c:v>0.91666666666666663</c:v>
                </c:pt>
              </c:numCache>
            </c:numRef>
          </c:xVal>
          <c:yVal>
            <c:numRef>
              <c:f>'[Rezultatai_savivaldybems_su macro_ST2014.xlsm]Tur_kog'!$P$34:$P$57</c:f>
              <c:numCache>
                <c:formatCode>0.0%</c:formatCode>
                <c:ptCount val="24"/>
                <c:pt idx="0">
                  <c:v>0.1</c:v>
                </c:pt>
                <c:pt idx="1">
                  <c:v>0.2</c:v>
                </c:pt>
                <c:pt idx="2">
                  <c:v>0.3</c:v>
                </c:pt>
                <c:pt idx="3">
                  <c:v>0.4</c:v>
                </c:pt>
                <c:pt idx="4">
                  <c:v>0.5</c:v>
                </c:pt>
                <c:pt idx="5">
                  <c:v>0.7</c:v>
                </c:pt>
                <c:pt idx="6">
                  <c:v>0.8</c:v>
                </c:pt>
                <c:pt idx="7">
                  <c:v>0.9</c:v>
                </c:pt>
                <c:pt idx="8">
                  <c:v>0.1</c:v>
                </c:pt>
                <c:pt idx="9">
                  <c:v>0.1</c:v>
                </c:pt>
                <c:pt idx="10">
                  <c:v>0.2</c:v>
                </c:pt>
                <c:pt idx="11">
                  <c:v>0.2</c:v>
                </c:pt>
                <c:pt idx="12">
                  <c:v>0.3</c:v>
                </c:pt>
                <c:pt idx="13">
                  <c:v>0.3</c:v>
                </c:pt>
                <c:pt idx="14">
                  <c:v>0.4</c:v>
                </c:pt>
                <c:pt idx="15">
                  <c:v>0.4</c:v>
                </c:pt>
                <c:pt idx="16">
                  <c:v>0.5</c:v>
                </c:pt>
                <c:pt idx="17">
                  <c:v>0.5</c:v>
                </c:pt>
                <c:pt idx="18">
                  <c:v>0.7</c:v>
                </c:pt>
                <c:pt idx="19">
                  <c:v>0.7</c:v>
                </c:pt>
                <c:pt idx="20">
                  <c:v>0.8</c:v>
                </c:pt>
                <c:pt idx="21">
                  <c:v>0.8</c:v>
                </c:pt>
                <c:pt idx="22">
                  <c:v>0.9</c:v>
                </c:pt>
                <c:pt idx="23">
                  <c:v>0.9</c:v>
                </c:pt>
              </c:numCache>
            </c:numRef>
          </c:yVal>
          <c:smooth val="0"/>
        </c:ser>
        <c:dLbls>
          <c:showLegendKey val="0"/>
          <c:showVal val="0"/>
          <c:showCatName val="0"/>
          <c:showSerName val="0"/>
          <c:showPercent val="0"/>
          <c:showBubbleSize val="0"/>
        </c:dLbls>
        <c:axId val="125123200"/>
        <c:axId val="125129088"/>
      </c:scatterChart>
      <c:valAx>
        <c:axId val="125123200"/>
        <c:scaling>
          <c:orientation val="minMax"/>
          <c:max val="1"/>
          <c:min val="0"/>
        </c:scaling>
        <c:delete val="0"/>
        <c:axPos val="t"/>
        <c:majorGridlines>
          <c:spPr>
            <a:ln>
              <a:solidFill>
                <a:schemeClr val="bg1">
                  <a:lumMod val="85000"/>
                </a:schemeClr>
              </a:solidFill>
            </a:ln>
          </c:spPr>
        </c:majorGridlines>
        <c:numFmt formatCode="0%" sourceLinked="0"/>
        <c:majorTickMark val="out"/>
        <c:minorTickMark val="none"/>
        <c:tickLblPos val="nextTo"/>
        <c:txPr>
          <a:bodyPr/>
          <a:lstStyle/>
          <a:p>
            <a:pPr>
              <a:defRPr sz="700"/>
            </a:pPr>
            <a:endParaRPr lang="lt-LT"/>
          </a:p>
        </c:txPr>
        <c:crossAx val="125129088"/>
        <c:crosses val="autoZero"/>
        <c:crossBetween val="midCat"/>
        <c:majorUnit val="0.25"/>
      </c:valAx>
      <c:valAx>
        <c:axId val="125129088"/>
        <c:scaling>
          <c:orientation val="maxMin"/>
          <c:max val="0.95000000000000007"/>
          <c:min val="0"/>
        </c:scaling>
        <c:delete val="1"/>
        <c:axPos val="l"/>
        <c:majorGridlines>
          <c:spPr>
            <a:ln>
              <a:solidFill>
                <a:schemeClr val="bg1">
                  <a:lumMod val="85000"/>
                </a:schemeClr>
              </a:solidFill>
            </a:ln>
          </c:spPr>
        </c:majorGridlines>
        <c:numFmt formatCode="0.0%" sourceLinked="1"/>
        <c:majorTickMark val="out"/>
        <c:minorTickMark val="none"/>
        <c:tickLblPos val="nextTo"/>
        <c:crossAx val="125123200"/>
        <c:crosses val="autoZero"/>
        <c:crossBetween val="midCat"/>
        <c:majorUnit val="0.1"/>
      </c:valAx>
      <c:spPr>
        <a:solidFill>
          <a:schemeClr val="bg1"/>
        </a:solidFill>
        <a:ln>
          <a:solidFill>
            <a:schemeClr val="bg1">
              <a:lumMod val="65000"/>
            </a:schemeClr>
          </a:solidFill>
        </a:ln>
      </c:spPr>
    </c:plotArea>
    <c:plotVisOnly val="1"/>
    <c:dispBlanksAs val="gap"/>
    <c:showDLblsOverMax val="0"/>
  </c:chart>
  <c:spPr>
    <a:noFill/>
    <a:ln>
      <a:noFill/>
    </a:ln>
  </c:sp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56712743641833E-2"/>
          <c:y val="9.4806837249181042E-2"/>
          <c:w val="0.7233426563010712"/>
          <c:h val="0.86207283892591646"/>
        </c:manualLayout>
      </c:layout>
      <c:scatterChart>
        <c:scatterStyle val="lineMarker"/>
        <c:varyColors val="0"/>
        <c:ser>
          <c:idx val="0"/>
          <c:order val="0"/>
          <c:spPr>
            <a:ln w="28575">
              <a:noFill/>
            </a:ln>
          </c:spPr>
          <c:marker>
            <c:spPr>
              <a:solidFill>
                <a:schemeClr val="tx1"/>
              </a:solidFill>
              <a:ln>
                <a:solidFill>
                  <a:schemeClr val="tx1"/>
                </a:solidFill>
              </a:ln>
            </c:spPr>
          </c:marker>
          <c:dPt>
            <c:idx val="0"/>
            <c:marker>
              <c:spPr>
                <a:solidFill>
                  <a:srgbClr val="3052FA"/>
                </a:solidFill>
                <a:ln>
                  <a:solidFill>
                    <a:srgbClr val="3052FA"/>
                  </a:solidFill>
                </a:ln>
              </c:spPr>
            </c:marker>
            <c:bubble3D val="0"/>
          </c:dPt>
          <c:dPt>
            <c:idx val="1"/>
            <c:marker>
              <c:spPr>
                <a:solidFill>
                  <a:srgbClr val="3052FA"/>
                </a:solidFill>
                <a:ln>
                  <a:solidFill>
                    <a:srgbClr val="3052FA"/>
                  </a:solidFill>
                </a:ln>
              </c:spPr>
            </c:marker>
            <c:bubble3D val="0"/>
          </c:dPt>
          <c:dPt>
            <c:idx val="2"/>
            <c:marker>
              <c:spPr>
                <a:solidFill>
                  <a:srgbClr val="3052FA"/>
                </a:solidFill>
                <a:ln>
                  <a:solidFill>
                    <a:srgbClr val="3052FA"/>
                  </a:solidFill>
                </a:ln>
              </c:spPr>
            </c:marker>
            <c:bubble3D val="0"/>
          </c:dPt>
          <c:dPt>
            <c:idx val="3"/>
            <c:marker>
              <c:spPr>
                <a:solidFill>
                  <a:srgbClr val="3052FA"/>
                </a:solidFill>
                <a:ln>
                  <a:solidFill>
                    <a:srgbClr val="3052FA"/>
                  </a:solidFill>
                </a:ln>
              </c:spPr>
            </c:marker>
            <c:bubble3D val="0"/>
          </c:dPt>
          <c:dPt>
            <c:idx val="4"/>
            <c:marker>
              <c:spPr>
                <a:solidFill>
                  <a:srgbClr val="00CC00"/>
                </a:solidFill>
                <a:ln>
                  <a:solidFill>
                    <a:srgbClr val="00CC00"/>
                  </a:solidFill>
                </a:ln>
              </c:spPr>
            </c:marker>
            <c:bubble3D val="0"/>
          </c:dPt>
          <c:dPt>
            <c:idx val="5"/>
            <c:marker>
              <c:spPr>
                <a:solidFill>
                  <a:srgbClr val="00CC00"/>
                </a:solidFill>
                <a:ln>
                  <a:solidFill>
                    <a:srgbClr val="00CC00"/>
                  </a:solidFill>
                </a:ln>
              </c:spPr>
            </c:marker>
            <c:bubble3D val="0"/>
          </c:dPt>
          <c:dPt>
            <c:idx val="8"/>
            <c:marker>
              <c:symbol val="none"/>
            </c:marker>
            <c:bubble3D val="0"/>
          </c:dPt>
          <c:dPt>
            <c:idx val="9"/>
            <c:marker>
              <c:symbol val="none"/>
            </c:marker>
            <c:bubble3D val="0"/>
            <c:spPr>
              <a:ln w="19050">
                <a:solidFill>
                  <a:srgbClr val="3052FA"/>
                </a:solidFill>
              </a:ln>
            </c:spPr>
          </c:dPt>
          <c:dPt>
            <c:idx val="10"/>
            <c:marker>
              <c:symbol val="none"/>
            </c:marker>
            <c:bubble3D val="0"/>
          </c:dPt>
          <c:dPt>
            <c:idx val="11"/>
            <c:marker>
              <c:symbol val="none"/>
            </c:marker>
            <c:bubble3D val="0"/>
            <c:spPr>
              <a:ln w="19050">
                <a:solidFill>
                  <a:srgbClr val="3052FA"/>
                </a:solidFill>
              </a:ln>
            </c:spPr>
          </c:dPt>
          <c:dPt>
            <c:idx val="12"/>
            <c:marker>
              <c:symbol val="none"/>
            </c:marker>
            <c:bubble3D val="0"/>
          </c:dPt>
          <c:dPt>
            <c:idx val="13"/>
            <c:marker>
              <c:symbol val="none"/>
            </c:marker>
            <c:bubble3D val="0"/>
            <c:spPr>
              <a:ln w="19050">
                <a:solidFill>
                  <a:srgbClr val="3052FA"/>
                </a:solidFill>
              </a:ln>
            </c:spPr>
          </c:dPt>
          <c:dPt>
            <c:idx val="14"/>
            <c:marker>
              <c:symbol val="none"/>
            </c:marker>
            <c:bubble3D val="0"/>
          </c:dPt>
          <c:dPt>
            <c:idx val="15"/>
            <c:marker>
              <c:symbol val="none"/>
            </c:marker>
            <c:bubble3D val="0"/>
            <c:spPr>
              <a:ln w="19050">
                <a:solidFill>
                  <a:srgbClr val="3052FA"/>
                </a:solidFill>
              </a:ln>
            </c:spPr>
          </c:dPt>
          <c:dPt>
            <c:idx val="16"/>
            <c:marker>
              <c:symbol val="none"/>
            </c:marker>
            <c:bubble3D val="0"/>
          </c:dPt>
          <c:dPt>
            <c:idx val="17"/>
            <c:marker>
              <c:symbol val="none"/>
            </c:marker>
            <c:bubble3D val="0"/>
            <c:spPr>
              <a:ln w="19050">
                <a:solidFill>
                  <a:srgbClr val="00CC00"/>
                </a:solidFill>
              </a:ln>
            </c:spPr>
          </c:dPt>
          <c:dPt>
            <c:idx val="18"/>
            <c:marker>
              <c:symbol val="none"/>
            </c:marker>
            <c:bubble3D val="0"/>
          </c:dPt>
          <c:dPt>
            <c:idx val="19"/>
            <c:marker>
              <c:symbol val="none"/>
            </c:marker>
            <c:bubble3D val="0"/>
            <c:spPr>
              <a:ln w="19050">
                <a:solidFill>
                  <a:srgbClr val="00CC00"/>
                </a:solidFill>
              </a:ln>
            </c:spPr>
          </c:dPt>
          <c:dPt>
            <c:idx val="20"/>
            <c:marker>
              <c:symbol val="none"/>
            </c:marker>
            <c:bubble3D val="0"/>
          </c:dPt>
          <c:dPt>
            <c:idx val="21"/>
            <c:marker>
              <c:symbol val="none"/>
            </c:marker>
            <c:bubble3D val="0"/>
            <c:spPr>
              <a:ln w="19050">
                <a:solidFill>
                  <a:schemeClr val="tx1"/>
                </a:solidFill>
              </a:ln>
            </c:spPr>
          </c:dPt>
          <c:dPt>
            <c:idx val="22"/>
            <c:marker>
              <c:symbol val="none"/>
            </c:marker>
            <c:bubble3D val="0"/>
          </c:dPt>
          <c:dPt>
            <c:idx val="23"/>
            <c:marker>
              <c:symbol val="none"/>
            </c:marker>
            <c:bubble3D val="0"/>
            <c:spPr>
              <a:ln w="19050">
                <a:solidFill>
                  <a:schemeClr val="tx1"/>
                </a:solidFill>
              </a:ln>
            </c:spPr>
          </c:dPt>
          <c:dLbls>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2"/>
              <c:delete val="1"/>
              <c:extLst>
                <c:ext xmlns:c15="http://schemas.microsoft.com/office/drawing/2012/chart" uri="{CE6537A1-D6FC-4f65-9D91-7224C49458BB}"/>
              </c:extLst>
            </c:dLbl>
            <c:dLbl>
              <c:idx val="13"/>
              <c:delete val="1"/>
              <c:extLst>
                <c:ext xmlns:c15="http://schemas.microsoft.com/office/drawing/2012/chart" uri="{CE6537A1-D6FC-4f65-9D91-7224C49458BB}"/>
              </c:extLst>
            </c:dLbl>
            <c:dLbl>
              <c:idx val="14"/>
              <c:delete val="1"/>
              <c:extLst>
                <c:ext xmlns:c15="http://schemas.microsoft.com/office/drawing/2012/chart" uri="{CE6537A1-D6FC-4f65-9D91-7224C49458BB}"/>
              </c:extLst>
            </c:dLbl>
            <c:dLbl>
              <c:idx val="15"/>
              <c:delete val="1"/>
              <c:extLst>
                <c:ext xmlns:c15="http://schemas.microsoft.com/office/drawing/2012/chart" uri="{CE6537A1-D6FC-4f65-9D91-7224C49458BB}"/>
              </c:extLst>
            </c:dLbl>
            <c:dLbl>
              <c:idx val="16"/>
              <c:delete val="1"/>
              <c:extLst>
                <c:ext xmlns:c15="http://schemas.microsoft.com/office/drawing/2012/chart" uri="{CE6537A1-D6FC-4f65-9D91-7224C49458BB}"/>
              </c:extLst>
            </c:dLbl>
            <c:dLbl>
              <c:idx val="17"/>
              <c:delete val="1"/>
              <c:extLst>
                <c:ext xmlns:c15="http://schemas.microsoft.com/office/drawing/2012/chart" uri="{CE6537A1-D6FC-4f65-9D91-7224C49458BB}"/>
              </c:extLst>
            </c:dLbl>
            <c:dLbl>
              <c:idx val="18"/>
              <c:delete val="1"/>
              <c:extLst>
                <c:ext xmlns:c15="http://schemas.microsoft.com/office/drawing/2012/chart" uri="{CE6537A1-D6FC-4f65-9D91-7224C49458BB}"/>
              </c:extLst>
            </c:dLbl>
            <c:dLbl>
              <c:idx val="19"/>
              <c:delete val="1"/>
              <c:extLst>
                <c:ext xmlns:c15="http://schemas.microsoft.com/office/drawing/2012/chart" uri="{CE6537A1-D6FC-4f65-9D91-7224C49458BB}"/>
              </c:extLst>
            </c:dLbl>
            <c:dLbl>
              <c:idx val="20"/>
              <c:delete val="1"/>
              <c:extLst>
                <c:ext xmlns:c15="http://schemas.microsoft.com/office/drawing/2012/chart" uri="{CE6537A1-D6FC-4f65-9D91-7224C49458BB}"/>
              </c:extLst>
            </c:dLbl>
            <c:dLbl>
              <c:idx val="21"/>
              <c:delete val="1"/>
              <c:extLst>
                <c:ext xmlns:c15="http://schemas.microsoft.com/office/drawing/2012/chart" uri="{CE6537A1-D6FC-4f65-9D91-7224C49458BB}"/>
              </c:extLst>
            </c:dLbl>
            <c:dLbl>
              <c:idx val="22"/>
              <c:delete val="1"/>
              <c:extLst>
                <c:ext xmlns:c15="http://schemas.microsoft.com/office/drawing/2012/chart" uri="{CE6537A1-D6FC-4f65-9D91-7224C49458BB}"/>
              </c:extLst>
            </c:dLbl>
            <c:dLbl>
              <c:idx val="23"/>
              <c:delete val="1"/>
              <c:extLst>
                <c:ext xmlns:c15="http://schemas.microsoft.com/office/drawing/2012/chart" uri="{CE6537A1-D6FC-4f65-9D91-7224C49458BB}"/>
              </c:extLst>
            </c:dLbl>
            <c:numFmt formatCode="0.0%" sourceLinked="0"/>
            <c:spPr>
              <a:noFill/>
              <a:ln>
                <a:noFill/>
              </a:ln>
              <a:effectLst/>
            </c:spPr>
            <c:txPr>
              <a:bodyPr/>
              <a:lstStyle/>
              <a:p>
                <a:pPr>
                  <a:defRPr sz="600" b="0"/>
                </a:pPr>
                <a:endParaRPr lang="lt-LT"/>
              </a:p>
            </c:txPr>
            <c:dLblPos val="t"/>
            <c:showLegendKey val="0"/>
            <c:showVal val="0"/>
            <c:showCatName val="1"/>
            <c:showSerName val="0"/>
            <c:showPercent val="0"/>
            <c:showBubbleSize val="0"/>
            <c:showLeaderLines val="0"/>
            <c:extLst>
              <c:ext xmlns:c15="http://schemas.microsoft.com/office/drawing/2012/chart" uri="{CE6537A1-D6FC-4f65-9D91-7224C49458BB}">
                <c15:layout/>
                <c15:showLeaderLines val="0"/>
              </c:ext>
            </c:extLst>
          </c:dLbls>
          <c:xVal>
            <c:numRef>
              <c:f>'[Rezultatai_savivaldybems_su macro_ST2014.xlsm]Tur_kog'!$S$34:$S$53</c:f>
              <c:numCache>
                <c:formatCode>0.00</c:formatCode>
                <c:ptCount val="20"/>
                <c:pt idx="0">
                  <c:v>0.52260528488852209</c:v>
                </c:pt>
                <c:pt idx="1">
                  <c:v>0.66570327552986552</c:v>
                </c:pt>
                <c:pt idx="2">
                  <c:v>0.52702312138728347</c:v>
                </c:pt>
                <c:pt idx="3">
                  <c:v>0.46488439306358381</c:v>
                </c:pt>
                <c:pt idx="4">
                  <c:v>0.57874258600237227</c:v>
                </c:pt>
                <c:pt idx="5">
                  <c:v>0.55226571767497079</c:v>
                </c:pt>
                <c:pt idx="8" formatCode="0%">
                  <c:v>0.35714285714285715</c:v>
                </c:pt>
                <c:pt idx="9" formatCode="0%">
                  <c:v>0.7857142857142857</c:v>
                </c:pt>
                <c:pt idx="10" formatCode="0%">
                  <c:v>0.5</c:v>
                </c:pt>
                <c:pt idx="11" formatCode="0%">
                  <c:v>0.83333333333333337</c:v>
                </c:pt>
                <c:pt idx="12" formatCode="0%">
                  <c:v>0.3</c:v>
                </c:pt>
                <c:pt idx="13" formatCode="0%">
                  <c:v>0.7</c:v>
                </c:pt>
                <c:pt idx="14" formatCode="0%">
                  <c:v>0.3</c:v>
                </c:pt>
                <c:pt idx="15" formatCode="0%">
                  <c:v>0.7</c:v>
                </c:pt>
                <c:pt idx="16" formatCode="0%">
                  <c:v>0.36666666666666664</c:v>
                </c:pt>
                <c:pt idx="17" formatCode="0%">
                  <c:v>0.56666666666666665</c:v>
                </c:pt>
                <c:pt idx="18" formatCode="0%">
                  <c:v>0.36666666666666664</c:v>
                </c:pt>
                <c:pt idx="19" formatCode="0%">
                  <c:v>0.56666666666666665</c:v>
                </c:pt>
              </c:numCache>
            </c:numRef>
          </c:xVal>
          <c:yVal>
            <c:numRef>
              <c:f>'[Rezultatai_savivaldybems_su macro_ST2014.xlsm]Tur_kog'!$T$34:$T$53</c:f>
              <c:numCache>
                <c:formatCode>0.0%</c:formatCode>
                <c:ptCount val="20"/>
                <c:pt idx="0">
                  <c:v>0.1</c:v>
                </c:pt>
                <c:pt idx="1">
                  <c:v>0.2</c:v>
                </c:pt>
                <c:pt idx="2">
                  <c:v>0.3</c:v>
                </c:pt>
                <c:pt idx="3">
                  <c:v>0.4</c:v>
                </c:pt>
                <c:pt idx="4">
                  <c:v>0.6</c:v>
                </c:pt>
                <c:pt idx="5">
                  <c:v>0.7</c:v>
                </c:pt>
                <c:pt idx="8">
                  <c:v>0.1</c:v>
                </c:pt>
                <c:pt idx="9">
                  <c:v>0.1</c:v>
                </c:pt>
                <c:pt idx="10">
                  <c:v>0.2</c:v>
                </c:pt>
                <c:pt idx="11">
                  <c:v>0.2</c:v>
                </c:pt>
                <c:pt idx="12">
                  <c:v>0.3</c:v>
                </c:pt>
                <c:pt idx="13">
                  <c:v>0.3</c:v>
                </c:pt>
                <c:pt idx="14">
                  <c:v>0.4</c:v>
                </c:pt>
                <c:pt idx="15">
                  <c:v>0.4</c:v>
                </c:pt>
                <c:pt idx="16">
                  <c:v>0.6</c:v>
                </c:pt>
                <c:pt idx="17">
                  <c:v>0.6</c:v>
                </c:pt>
                <c:pt idx="18">
                  <c:v>0.7</c:v>
                </c:pt>
                <c:pt idx="19">
                  <c:v>0.7</c:v>
                </c:pt>
              </c:numCache>
            </c:numRef>
          </c:yVal>
          <c:smooth val="0"/>
        </c:ser>
        <c:dLbls>
          <c:showLegendKey val="0"/>
          <c:showVal val="0"/>
          <c:showCatName val="0"/>
          <c:showSerName val="0"/>
          <c:showPercent val="0"/>
          <c:showBubbleSize val="0"/>
        </c:dLbls>
        <c:axId val="125204352"/>
        <c:axId val="125205888"/>
      </c:scatterChart>
      <c:valAx>
        <c:axId val="125204352"/>
        <c:scaling>
          <c:orientation val="minMax"/>
          <c:max val="1"/>
          <c:min val="0"/>
        </c:scaling>
        <c:delete val="0"/>
        <c:axPos val="t"/>
        <c:majorGridlines>
          <c:spPr>
            <a:ln>
              <a:solidFill>
                <a:schemeClr val="bg1">
                  <a:lumMod val="85000"/>
                </a:schemeClr>
              </a:solidFill>
            </a:ln>
          </c:spPr>
        </c:majorGridlines>
        <c:numFmt formatCode="0%" sourceLinked="0"/>
        <c:majorTickMark val="out"/>
        <c:minorTickMark val="none"/>
        <c:tickLblPos val="nextTo"/>
        <c:txPr>
          <a:bodyPr/>
          <a:lstStyle/>
          <a:p>
            <a:pPr>
              <a:defRPr sz="700"/>
            </a:pPr>
            <a:endParaRPr lang="lt-LT"/>
          </a:p>
        </c:txPr>
        <c:crossAx val="125205888"/>
        <c:crosses val="autoZero"/>
        <c:crossBetween val="midCat"/>
        <c:majorUnit val="0.25"/>
      </c:valAx>
      <c:valAx>
        <c:axId val="125205888"/>
        <c:scaling>
          <c:orientation val="maxMin"/>
          <c:max val="0.75000000000000011"/>
          <c:min val="0"/>
        </c:scaling>
        <c:delete val="1"/>
        <c:axPos val="l"/>
        <c:majorGridlines>
          <c:spPr>
            <a:ln>
              <a:solidFill>
                <a:schemeClr val="bg1">
                  <a:lumMod val="85000"/>
                </a:schemeClr>
              </a:solidFill>
            </a:ln>
          </c:spPr>
        </c:majorGridlines>
        <c:numFmt formatCode="0.0%" sourceLinked="1"/>
        <c:majorTickMark val="out"/>
        <c:minorTickMark val="none"/>
        <c:tickLblPos val="nextTo"/>
        <c:crossAx val="125204352"/>
        <c:crosses val="autoZero"/>
        <c:crossBetween val="midCat"/>
        <c:majorUnit val="0.1"/>
      </c:valAx>
      <c:spPr>
        <a:solidFill>
          <a:schemeClr val="bg1"/>
        </a:solidFill>
        <a:ln>
          <a:solidFill>
            <a:schemeClr val="bg1">
              <a:lumMod val="65000"/>
            </a:schemeClr>
          </a:solidFill>
        </a:ln>
      </c:spPr>
    </c:plotArea>
    <c:plotVisOnly val="1"/>
    <c:dispBlanksAs val="gap"/>
    <c:showDLblsOverMax val="0"/>
  </c:chart>
  <c:spPr>
    <a:noFill/>
    <a:ln>
      <a:noFill/>
    </a:ln>
  </c:sp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56712743641833E-2"/>
          <c:y val="9.4806837249181042E-2"/>
          <c:w val="0.74801956699621919"/>
          <c:h val="0.86412629078299519"/>
        </c:manualLayout>
      </c:layout>
      <c:scatterChart>
        <c:scatterStyle val="lineMarker"/>
        <c:varyColors val="0"/>
        <c:ser>
          <c:idx val="0"/>
          <c:order val="0"/>
          <c:spPr>
            <a:ln w="28575">
              <a:noFill/>
            </a:ln>
          </c:spPr>
          <c:marker>
            <c:spPr>
              <a:solidFill>
                <a:schemeClr val="tx1"/>
              </a:solidFill>
              <a:ln>
                <a:solidFill>
                  <a:schemeClr val="tx1"/>
                </a:solidFill>
              </a:ln>
            </c:spPr>
          </c:marker>
          <c:dPt>
            <c:idx val="0"/>
            <c:marker>
              <c:spPr>
                <a:solidFill>
                  <a:srgbClr val="3052FA"/>
                </a:solidFill>
                <a:ln>
                  <a:solidFill>
                    <a:srgbClr val="3052FA"/>
                  </a:solidFill>
                </a:ln>
              </c:spPr>
            </c:marker>
            <c:bubble3D val="0"/>
          </c:dPt>
          <c:dPt>
            <c:idx val="1"/>
            <c:marker>
              <c:spPr>
                <a:solidFill>
                  <a:srgbClr val="3052FA"/>
                </a:solidFill>
                <a:ln>
                  <a:solidFill>
                    <a:schemeClr val="tx1"/>
                  </a:solidFill>
                </a:ln>
              </c:spPr>
            </c:marker>
            <c:bubble3D val="0"/>
          </c:dPt>
          <c:dPt>
            <c:idx val="2"/>
            <c:marker>
              <c:spPr>
                <a:solidFill>
                  <a:srgbClr val="3052FA"/>
                </a:solidFill>
                <a:ln>
                  <a:solidFill>
                    <a:srgbClr val="3052FA"/>
                  </a:solidFill>
                </a:ln>
              </c:spPr>
            </c:marker>
            <c:bubble3D val="0"/>
          </c:dPt>
          <c:dPt>
            <c:idx val="3"/>
            <c:marker>
              <c:spPr>
                <a:solidFill>
                  <a:srgbClr val="00CC00"/>
                </a:solidFill>
                <a:ln>
                  <a:solidFill>
                    <a:srgbClr val="00CC00"/>
                  </a:solidFill>
                </a:ln>
              </c:spPr>
            </c:marker>
            <c:bubble3D val="0"/>
          </c:dPt>
          <c:dPt>
            <c:idx val="4"/>
            <c:marker>
              <c:spPr>
                <a:solidFill>
                  <a:srgbClr val="00CC00"/>
                </a:solidFill>
                <a:ln>
                  <a:solidFill>
                    <a:srgbClr val="00CC00"/>
                  </a:solidFill>
                </a:ln>
              </c:spPr>
            </c:marker>
            <c:bubble3D val="0"/>
          </c:dPt>
          <c:dPt>
            <c:idx val="5"/>
            <c:marker>
              <c:spPr>
                <a:solidFill>
                  <a:srgbClr val="00CC00"/>
                </a:solidFill>
                <a:ln>
                  <a:solidFill>
                    <a:srgbClr val="00CC00"/>
                  </a:solidFill>
                </a:ln>
              </c:spPr>
            </c:marker>
            <c:bubble3D val="0"/>
          </c:dPt>
          <c:dPt>
            <c:idx val="8"/>
            <c:marker>
              <c:symbol val="none"/>
            </c:marker>
            <c:bubble3D val="0"/>
          </c:dPt>
          <c:dPt>
            <c:idx val="9"/>
            <c:marker>
              <c:symbol val="none"/>
            </c:marker>
            <c:bubble3D val="0"/>
            <c:spPr>
              <a:ln w="19050">
                <a:solidFill>
                  <a:srgbClr val="3052FA"/>
                </a:solidFill>
              </a:ln>
            </c:spPr>
          </c:dPt>
          <c:dPt>
            <c:idx val="10"/>
            <c:marker>
              <c:symbol val="none"/>
            </c:marker>
            <c:bubble3D val="0"/>
          </c:dPt>
          <c:dPt>
            <c:idx val="11"/>
            <c:marker>
              <c:symbol val="none"/>
            </c:marker>
            <c:bubble3D val="0"/>
            <c:spPr>
              <a:ln w="19050">
                <a:solidFill>
                  <a:srgbClr val="3052FA"/>
                </a:solidFill>
              </a:ln>
            </c:spPr>
          </c:dPt>
          <c:dPt>
            <c:idx val="12"/>
            <c:marker>
              <c:symbol val="none"/>
            </c:marker>
            <c:bubble3D val="0"/>
          </c:dPt>
          <c:dPt>
            <c:idx val="13"/>
            <c:marker>
              <c:symbol val="none"/>
            </c:marker>
            <c:bubble3D val="0"/>
            <c:spPr>
              <a:ln w="19050">
                <a:solidFill>
                  <a:srgbClr val="3052FA"/>
                </a:solidFill>
              </a:ln>
            </c:spPr>
          </c:dPt>
          <c:dPt>
            <c:idx val="14"/>
            <c:marker>
              <c:symbol val="none"/>
            </c:marker>
            <c:bubble3D val="0"/>
          </c:dPt>
          <c:dPt>
            <c:idx val="15"/>
            <c:marker>
              <c:symbol val="none"/>
            </c:marker>
            <c:bubble3D val="0"/>
            <c:spPr>
              <a:ln w="19050">
                <a:solidFill>
                  <a:srgbClr val="00CC00"/>
                </a:solidFill>
              </a:ln>
            </c:spPr>
          </c:dPt>
          <c:dPt>
            <c:idx val="16"/>
            <c:marker>
              <c:symbol val="none"/>
            </c:marker>
            <c:bubble3D val="0"/>
          </c:dPt>
          <c:dPt>
            <c:idx val="17"/>
            <c:marker>
              <c:symbol val="none"/>
            </c:marker>
            <c:bubble3D val="0"/>
            <c:spPr>
              <a:ln w="19050">
                <a:solidFill>
                  <a:srgbClr val="00CC00"/>
                </a:solidFill>
              </a:ln>
            </c:spPr>
          </c:dPt>
          <c:dPt>
            <c:idx val="18"/>
            <c:marker>
              <c:symbol val="none"/>
            </c:marker>
            <c:bubble3D val="0"/>
          </c:dPt>
          <c:dPt>
            <c:idx val="19"/>
            <c:marker>
              <c:symbol val="none"/>
            </c:marker>
            <c:bubble3D val="0"/>
            <c:spPr>
              <a:ln w="19050">
                <a:solidFill>
                  <a:srgbClr val="00CC00"/>
                </a:solidFill>
              </a:ln>
            </c:spPr>
          </c:dPt>
          <c:dPt>
            <c:idx val="20"/>
            <c:marker>
              <c:symbol val="none"/>
            </c:marker>
            <c:bubble3D val="0"/>
          </c:dPt>
          <c:dPt>
            <c:idx val="21"/>
            <c:marker>
              <c:symbol val="none"/>
            </c:marker>
            <c:bubble3D val="0"/>
            <c:spPr>
              <a:ln w="19050">
                <a:solidFill>
                  <a:schemeClr val="tx1"/>
                </a:solidFill>
              </a:ln>
            </c:spPr>
          </c:dPt>
          <c:dPt>
            <c:idx val="22"/>
            <c:marker>
              <c:symbol val="none"/>
            </c:marker>
            <c:bubble3D val="0"/>
          </c:dPt>
          <c:dPt>
            <c:idx val="23"/>
            <c:marker>
              <c:symbol val="none"/>
            </c:marker>
            <c:bubble3D val="0"/>
            <c:spPr>
              <a:ln w="19050">
                <a:solidFill>
                  <a:schemeClr val="tx1"/>
                </a:solidFill>
              </a:ln>
            </c:spPr>
          </c:dPt>
          <c:dLbls>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2"/>
              <c:delete val="1"/>
              <c:extLst>
                <c:ext xmlns:c15="http://schemas.microsoft.com/office/drawing/2012/chart" uri="{CE6537A1-D6FC-4f65-9D91-7224C49458BB}"/>
              </c:extLst>
            </c:dLbl>
            <c:dLbl>
              <c:idx val="13"/>
              <c:delete val="1"/>
              <c:extLst>
                <c:ext xmlns:c15="http://schemas.microsoft.com/office/drawing/2012/chart" uri="{CE6537A1-D6FC-4f65-9D91-7224C49458BB}"/>
              </c:extLst>
            </c:dLbl>
            <c:dLbl>
              <c:idx val="14"/>
              <c:delete val="1"/>
              <c:extLst>
                <c:ext xmlns:c15="http://schemas.microsoft.com/office/drawing/2012/chart" uri="{CE6537A1-D6FC-4f65-9D91-7224C49458BB}"/>
              </c:extLst>
            </c:dLbl>
            <c:dLbl>
              <c:idx val="15"/>
              <c:delete val="1"/>
              <c:extLst>
                <c:ext xmlns:c15="http://schemas.microsoft.com/office/drawing/2012/chart" uri="{CE6537A1-D6FC-4f65-9D91-7224C49458BB}"/>
              </c:extLst>
            </c:dLbl>
            <c:dLbl>
              <c:idx val="16"/>
              <c:delete val="1"/>
              <c:extLst>
                <c:ext xmlns:c15="http://schemas.microsoft.com/office/drawing/2012/chart" uri="{CE6537A1-D6FC-4f65-9D91-7224C49458BB}"/>
              </c:extLst>
            </c:dLbl>
            <c:dLbl>
              <c:idx val="17"/>
              <c:delete val="1"/>
              <c:extLst>
                <c:ext xmlns:c15="http://schemas.microsoft.com/office/drawing/2012/chart" uri="{CE6537A1-D6FC-4f65-9D91-7224C49458BB}"/>
              </c:extLst>
            </c:dLbl>
            <c:dLbl>
              <c:idx val="18"/>
              <c:delete val="1"/>
              <c:extLst>
                <c:ext xmlns:c15="http://schemas.microsoft.com/office/drawing/2012/chart" uri="{CE6537A1-D6FC-4f65-9D91-7224C49458BB}"/>
              </c:extLst>
            </c:dLbl>
            <c:dLbl>
              <c:idx val="19"/>
              <c:delete val="1"/>
              <c:extLst>
                <c:ext xmlns:c15="http://schemas.microsoft.com/office/drawing/2012/chart" uri="{CE6537A1-D6FC-4f65-9D91-7224C49458BB}"/>
              </c:extLst>
            </c:dLbl>
            <c:dLbl>
              <c:idx val="20"/>
              <c:delete val="1"/>
              <c:extLst>
                <c:ext xmlns:c15="http://schemas.microsoft.com/office/drawing/2012/chart" uri="{CE6537A1-D6FC-4f65-9D91-7224C49458BB}"/>
              </c:extLst>
            </c:dLbl>
            <c:dLbl>
              <c:idx val="21"/>
              <c:delete val="1"/>
              <c:extLst>
                <c:ext xmlns:c15="http://schemas.microsoft.com/office/drawing/2012/chart" uri="{CE6537A1-D6FC-4f65-9D91-7224C49458BB}"/>
              </c:extLst>
            </c:dLbl>
            <c:dLbl>
              <c:idx val="22"/>
              <c:delete val="1"/>
              <c:extLst>
                <c:ext xmlns:c15="http://schemas.microsoft.com/office/drawing/2012/chart" uri="{CE6537A1-D6FC-4f65-9D91-7224C49458BB}"/>
              </c:extLst>
            </c:dLbl>
            <c:dLbl>
              <c:idx val="23"/>
              <c:delete val="1"/>
              <c:extLst>
                <c:ext xmlns:c15="http://schemas.microsoft.com/office/drawing/2012/chart" uri="{CE6537A1-D6FC-4f65-9D91-7224C49458BB}"/>
              </c:extLst>
            </c:dLbl>
            <c:numFmt formatCode="0.0%" sourceLinked="0"/>
            <c:spPr>
              <a:noFill/>
              <a:ln>
                <a:noFill/>
              </a:ln>
              <a:effectLst/>
            </c:spPr>
            <c:txPr>
              <a:bodyPr/>
              <a:lstStyle/>
              <a:p>
                <a:pPr>
                  <a:defRPr sz="600" b="0"/>
                </a:pPr>
                <a:endParaRPr lang="lt-LT"/>
              </a:p>
            </c:txPr>
            <c:dLblPos val="t"/>
            <c:showLegendKey val="0"/>
            <c:showVal val="0"/>
            <c:showCatName val="1"/>
            <c:showSerName val="0"/>
            <c:showPercent val="0"/>
            <c:showBubbleSize val="0"/>
            <c:showLeaderLines val="0"/>
            <c:extLst>
              <c:ext xmlns:c15="http://schemas.microsoft.com/office/drawing/2012/chart" uri="{CE6537A1-D6FC-4f65-9D91-7224C49458BB}">
                <c15:layout/>
                <c15:showLeaderLines val="0"/>
              </c:ext>
            </c:extLst>
          </c:dLbls>
          <c:xVal>
            <c:numRef>
              <c:f>'[Rezultatai_savivaldybems_su macro_ST2014.xlsm]Tur_kog'!$W$34:$W$53</c:f>
              <c:numCache>
                <c:formatCode>0.00</c:formatCode>
                <c:ptCount val="20"/>
                <c:pt idx="0">
                  <c:v>0.63556565943607601</c:v>
                </c:pt>
                <c:pt idx="1">
                  <c:v>0.7301379811183728</c:v>
                </c:pt>
                <c:pt idx="2">
                  <c:v>0.59203725063010004</c:v>
                </c:pt>
                <c:pt idx="3">
                  <c:v>0.67530481978366375</c:v>
                </c:pt>
                <c:pt idx="4">
                  <c:v>0.59225084369259651</c:v>
                </c:pt>
                <c:pt idx="5">
                  <c:v>0.60380860162995209</c:v>
                </c:pt>
                <c:pt idx="8" formatCode="0%">
                  <c:v>0.19565217391304349</c:v>
                </c:pt>
                <c:pt idx="9" formatCode="0%">
                  <c:v>0.84782608695652173</c:v>
                </c:pt>
                <c:pt idx="10" formatCode="0%">
                  <c:v>0.3</c:v>
                </c:pt>
                <c:pt idx="11" formatCode="0%">
                  <c:v>1</c:v>
                </c:pt>
                <c:pt idx="12" formatCode="0%">
                  <c:v>0.38235294117647056</c:v>
                </c:pt>
                <c:pt idx="13" formatCode="0%">
                  <c:v>0.67647058823529416</c:v>
                </c:pt>
                <c:pt idx="14" formatCode="0%">
                  <c:v>0.23684210526315788</c:v>
                </c:pt>
                <c:pt idx="15" formatCode="0%">
                  <c:v>0.81578947368421051</c:v>
                </c:pt>
                <c:pt idx="16" formatCode="0%">
                  <c:v>0.38235294117647056</c:v>
                </c:pt>
                <c:pt idx="17" formatCode="0%">
                  <c:v>0.73529411764705888</c:v>
                </c:pt>
                <c:pt idx="18" formatCode="0%">
                  <c:v>0.16666666666666666</c:v>
                </c:pt>
                <c:pt idx="19" formatCode="0%">
                  <c:v>0.94444444444444442</c:v>
                </c:pt>
              </c:numCache>
            </c:numRef>
          </c:xVal>
          <c:yVal>
            <c:numRef>
              <c:f>'[Rezultatai_savivaldybems_su macro_ST2014.xlsm]Tur_kog'!$X$34:$X$53</c:f>
              <c:numCache>
                <c:formatCode>0.0%</c:formatCode>
                <c:ptCount val="20"/>
                <c:pt idx="0">
                  <c:v>0.1</c:v>
                </c:pt>
                <c:pt idx="1">
                  <c:v>0.2</c:v>
                </c:pt>
                <c:pt idx="2">
                  <c:v>0.3</c:v>
                </c:pt>
                <c:pt idx="3">
                  <c:v>0.5</c:v>
                </c:pt>
                <c:pt idx="4">
                  <c:v>0.6</c:v>
                </c:pt>
                <c:pt idx="5">
                  <c:v>0.7</c:v>
                </c:pt>
                <c:pt idx="8">
                  <c:v>0.1</c:v>
                </c:pt>
                <c:pt idx="9">
                  <c:v>0.1</c:v>
                </c:pt>
                <c:pt idx="10">
                  <c:v>0.2</c:v>
                </c:pt>
                <c:pt idx="11">
                  <c:v>0.2</c:v>
                </c:pt>
                <c:pt idx="12">
                  <c:v>0.3</c:v>
                </c:pt>
                <c:pt idx="13">
                  <c:v>0.3</c:v>
                </c:pt>
                <c:pt idx="14">
                  <c:v>0.5</c:v>
                </c:pt>
                <c:pt idx="15">
                  <c:v>0.5</c:v>
                </c:pt>
                <c:pt idx="16">
                  <c:v>0.6</c:v>
                </c:pt>
                <c:pt idx="17">
                  <c:v>0.6</c:v>
                </c:pt>
                <c:pt idx="18">
                  <c:v>0.7</c:v>
                </c:pt>
                <c:pt idx="19">
                  <c:v>0.7</c:v>
                </c:pt>
              </c:numCache>
            </c:numRef>
          </c:yVal>
          <c:smooth val="0"/>
        </c:ser>
        <c:dLbls>
          <c:showLegendKey val="0"/>
          <c:showVal val="0"/>
          <c:showCatName val="0"/>
          <c:showSerName val="0"/>
          <c:showPercent val="0"/>
          <c:showBubbleSize val="0"/>
        </c:dLbls>
        <c:axId val="125260928"/>
        <c:axId val="125262464"/>
      </c:scatterChart>
      <c:valAx>
        <c:axId val="125260928"/>
        <c:scaling>
          <c:orientation val="minMax"/>
          <c:max val="1"/>
          <c:min val="0"/>
        </c:scaling>
        <c:delete val="0"/>
        <c:axPos val="t"/>
        <c:majorGridlines>
          <c:spPr>
            <a:ln>
              <a:solidFill>
                <a:schemeClr val="bg1">
                  <a:lumMod val="85000"/>
                </a:schemeClr>
              </a:solidFill>
            </a:ln>
          </c:spPr>
        </c:majorGridlines>
        <c:numFmt formatCode="0%" sourceLinked="0"/>
        <c:majorTickMark val="out"/>
        <c:minorTickMark val="none"/>
        <c:tickLblPos val="nextTo"/>
        <c:txPr>
          <a:bodyPr/>
          <a:lstStyle/>
          <a:p>
            <a:pPr>
              <a:defRPr sz="700"/>
            </a:pPr>
            <a:endParaRPr lang="lt-LT"/>
          </a:p>
        </c:txPr>
        <c:crossAx val="125262464"/>
        <c:crosses val="autoZero"/>
        <c:crossBetween val="midCat"/>
        <c:majorUnit val="0.25"/>
      </c:valAx>
      <c:valAx>
        <c:axId val="125262464"/>
        <c:scaling>
          <c:orientation val="maxMin"/>
          <c:max val="0.75000000000000011"/>
          <c:min val="0"/>
        </c:scaling>
        <c:delete val="1"/>
        <c:axPos val="l"/>
        <c:majorGridlines>
          <c:spPr>
            <a:ln>
              <a:solidFill>
                <a:schemeClr val="bg1">
                  <a:lumMod val="85000"/>
                </a:schemeClr>
              </a:solidFill>
            </a:ln>
          </c:spPr>
        </c:majorGridlines>
        <c:numFmt formatCode="0.0%" sourceLinked="1"/>
        <c:majorTickMark val="out"/>
        <c:minorTickMark val="none"/>
        <c:tickLblPos val="nextTo"/>
        <c:crossAx val="125260928"/>
        <c:crosses val="autoZero"/>
        <c:crossBetween val="midCat"/>
        <c:majorUnit val="0.1"/>
      </c:valAx>
      <c:spPr>
        <a:solidFill>
          <a:schemeClr val="bg1"/>
        </a:solidFill>
        <a:ln>
          <a:solidFill>
            <a:schemeClr val="bg1">
              <a:lumMod val="65000"/>
            </a:schemeClr>
          </a:solidFill>
        </a:ln>
      </c:spPr>
    </c:plotArea>
    <c:plotVisOnly val="1"/>
    <c:dispBlanksAs val="gap"/>
    <c:showDLblsOverMax val="0"/>
  </c:chart>
  <c:spPr>
    <a:noFill/>
    <a:ln>
      <a:noFill/>
    </a:ln>
  </c:sp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3332442977161038"/>
          <c:y val="0.12762201021168651"/>
          <c:w val="0.82657176309411806"/>
          <c:h val="0.69063404111523097"/>
        </c:manualLayout>
      </c:layout>
      <c:barChart>
        <c:barDir val="col"/>
        <c:grouping val="clustered"/>
        <c:varyColors val="0"/>
        <c:ser>
          <c:idx val="0"/>
          <c:order val="0"/>
          <c:tx>
            <c:strRef>
              <c:f>'[Rezultatai_savivaldybems_su macro_ST2014.xlsm]Proc rod'!$B$34</c:f>
              <c:strCache>
                <c:ptCount val="1"/>
                <c:pt idx="0">
                  <c:v>Šalies</c:v>
                </c:pt>
              </c:strCache>
            </c:strRef>
          </c:tx>
          <c:spPr>
            <a:solidFill>
              <a:schemeClr val="accent3">
                <a:lumMod val="50000"/>
              </a:schemeClr>
            </a:solidFill>
            <a:ln>
              <a:solidFill>
                <a:schemeClr val="tx1">
                  <a:lumMod val="75000"/>
                  <a:lumOff val="25000"/>
                </a:schemeClr>
              </a:solidFill>
            </a:ln>
          </c:spPr>
          <c:invertIfNegative val="0"/>
          <c:dLbls>
            <c:spPr>
              <a:noFill/>
              <a:ln>
                <a:noFill/>
              </a:ln>
              <a:effectLst/>
            </c:spPr>
            <c:txPr>
              <a:bodyPr/>
              <a:lstStyle/>
              <a:p>
                <a:pPr>
                  <a:defRPr sz="800"/>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'[Rezultatai_savivaldybems_su macro_ST2014.xlsm]Proc rod'!$C$10:$E$10</c:f>
              <c:strCache>
                <c:ptCount val="3"/>
                <c:pt idx="0">
                  <c:v>Matematika</c:v>
                </c:pt>
                <c:pt idx="1">
                  <c:v>Skaitymas</c:v>
                </c:pt>
                <c:pt idx="2">
                  <c:v>Rašymas</c:v>
                </c:pt>
              </c:strCache>
            </c:strRef>
          </c:cat>
          <c:val>
            <c:numRef>
              <c:f>'[Rezultatai_savivaldybems_su macro_ST2014.xlsm]Proc rod'!$C$34:$E$34</c:f>
              <c:numCache>
                <c:formatCode>0.0</c:formatCode>
                <c:ptCount val="3"/>
                <c:pt idx="0">
                  <c:v>57.3989355880598</c:v>
                </c:pt>
                <c:pt idx="1">
                  <c:v>52.526246719160099</c:v>
                </c:pt>
                <c:pt idx="2">
                  <c:v>58.5162950257291</c:v>
                </c:pt>
              </c:numCache>
            </c:numRef>
          </c:val>
        </c:ser>
        <c:ser>
          <c:idx val="1"/>
          <c:order val="1"/>
          <c:tx>
            <c:strRef>
              <c:f>'[Rezultatai_savivaldybems_su macro_ST2014.xlsm]Proc rod'!$B$35</c:f>
              <c:strCache>
                <c:ptCount val="1"/>
                <c:pt idx="0">
                  <c:v>Dalyvavusių savivaldybių</c:v>
                </c:pt>
              </c:strCache>
            </c:strRef>
          </c:tx>
          <c:spPr>
            <a:solidFill>
              <a:schemeClr val="accent3"/>
            </a:solidFill>
            <a:ln>
              <a:solidFill>
                <a:schemeClr val="tx1">
                  <a:lumMod val="75000"/>
                  <a:lumOff val="25000"/>
                </a:schemeClr>
              </a:solidFill>
            </a:ln>
          </c:spPr>
          <c:invertIfNegative val="0"/>
          <c:dLbls>
            <c:spPr>
              <a:noFill/>
              <a:ln>
                <a:noFill/>
              </a:ln>
              <a:effectLst/>
            </c:spPr>
            <c:txPr>
              <a:bodyPr/>
              <a:lstStyle/>
              <a:p>
                <a:pPr>
                  <a:defRPr sz="800"/>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'[Rezultatai_savivaldybems_su macro_ST2014.xlsm]Proc rod'!$C$10:$E$10</c:f>
              <c:strCache>
                <c:ptCount val="3"/>
                <c:pt idx="0">
                  <c:v>Matematika</c:v>
                </c:pt>
                <c:pt idx="1">
                  <c:v>Skaitymas</c:v>
                </c:pt>
                <c:pt idx="2">
                  <c:v>Rašymas</c:v>
                </c:pt>
              </c:strCache>
            </c:strRef>
          </c:cat>
          <c:val>
            <c:numRef>
              <c:f>'[Rezultatai_savivaldybems_su macro_ST2014.xlsm]Proc rod'!$C$35:$E$35</c:f>
              <c:numCache>
                <c:formatCode>0.0</c:formatCode>
                <c:ptCount val="3"/>
                <c:pt idx="0">
                  <c:v>59.553246420038249</c:v>
                </c:pt>
                <c:pt idx="1">
                  <c:v>56.377374784110557</c:v>
                </c:pt>
                <c:pt idx="2">
                  <c:v>59.943359708544435</c:v>
                </c:pt>
              </c:numCache>
            </c:numRef>
          </c:val>
        </c:ser>
        <c:ser>
          <c:idx val="2"/>
          <c:order val="2"/>
          <c:tx>
            <c:strRef>
              <c:f>'[Rezultatai_savivaldybems_su macro_ST2014.xlsm]Proc rod'!$B$36</c:f>
              <c:strCache>
                <c:ptCount val="1"/>
                <c:pt idx="0">
                  <c:v>Klaipėdos m. sav.</c:v>
                </c:pt>
              </c:strCache>
            </c:strRef>
          </c:tx>
          <c:spPr>
            <a:solidFill>
              <a:schemeClr val="accent3">
                <a:lumMod val="40000"/>
                <a:lumOff val="60000"/>
              </a:schemeClr>
            </a:solidFill>
            <a:ln>
              <a:solidFill>
                <a:schemeClr val="tx1">
                  <a:lumMod val="50000"/>
                  <a:lumOff val="50000"/>
                </a:schemeClr>
              </a:solidFill>
            </a:ln>
          </c:spPr>
          <c:invertIfNegative val="0"/>
          <c:dLbls>
            <c:spPr>
              <a:noFill/>
              <a:ln>
                <a:noFill/>
              </a:ln>
              <a:effectLst/>
            </c:spPr>
            <c:txPr>
              <a:bodyPr/>
              <a:lstStyle/>
              <a:p>
                <a:pPr>
                  <a:defRPr sz="800"/>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'[Rezultatai_savivaldybems_su macro_ST2014.xlsm]Proc rod'!$C$10:$E$10</c:f>
              <c:strCache>
                <c:ptCount val="3"/>
                <c:pt idx="0">
                  <c:v>Matematika</c:v>
                </c:pt>
                <c:pt idx="1">
                  <c:v>Skaitymas</c:v>
                </c:pt>
                <c:pt idx="2">
                  <c:v>Rašymas</c:v>
                </c:pt>
              </c:strCache>
            </c:strRef>
          </c:cat>
          <c:val>
            <c:numRef>
              <c:f>'[Rezultatai_savivaldybems_su macro_ST2014.xlsm]Proc rod'!$C$36:$E$36</c:f>
              <c:numCache>
                <c:formatCode>0.0</c:formatCode>
                <c:ptCount val="3"/>
                <c:pt idx="0">
                  <c:v>65.286748874535121</c:v>
                </c:pt>
                <c:pt idx="1">
                  <c:v>54.427083333333357</c:v>
                </c:pt>
                <c:pt idx="2">
                  <c:v>63.674677812608756</c:v>
                </c:pt>
              </c:numCache>
            </c:numRef>
          </c:val>
        </c:ser>
        <c:dLbls>
          <c:showLegendKey val="0"/>
          <c:showVal val="0"/>
          <c:showCatName val="0"/>
          <c:showSerName val="0"/>
          <c:showPercent val="0"/>
          <c:showBubbleSize val="0"/>
        </c:dLbls>
        <c:gapWidth val="79"/>
        <c:axId val="125341056"/>
        <c:axId val="125351040"/>
      </c:barChart>
      <c:catAx>
        <c:axId val="125341056"/>
        <c:scaling>
          <c:orientation val="minMax"/>
        </c:scaling>
        <c:delete val="0"/>
        <c:axPos val="b"/>
        <c:numFmt formatCode="General" sourceLinked="1"/>
        <c:majorTickMark val="out"/>
        <c:minorTickMark val="none"/>
        <c:tickLblPos val="nextTo"/>
        <c:crossAx val="125351040"/>
        <c:crosses val="autoZero"/>
        <c:auto val="1"/>
        <c:lblAlgn val="ctr"/>
        <c:lblOffset val="10"/>
        <c:noMultiLvlLbl val="0"/>
      </c:catAx>
      <c:valAx>
        <c:axId val="125351040"/>
        <c:scaling>
          <c:orientation val="minMax"/>
          <c:max val="80"/>
          <c:min val="20"/>
        </c:scaling>
        <c:delete val="0"/>
        <c:axPos val="l"/>
        <c:majorGridlines>
          <c:spPr>
            <a:ln>
              <a:solidFill>
                <a:schemeClr val="bg1">
                  <a:lumMod val="75000"/>
                </a:schemeClr>
              </a:solidFill>
            </a:ln>
          </c:spPr>
        </c:majorGridlines>
        <c:numFmt formatCode="#0&quot;%&quot;;#0&quot;%&quot;" sourceLinked="0"/>
        <c:majorTickMark val="out"/>
        <c:minorTickMark val="none"/>
        <c:tickLblPos val="nextTo"/>
        <c:txPr>
          <a:bodyPr/>
          <a:lstStyle/>
          <a:p>
            <a:pPr>
              <a:defRPr sz="900"/>
            </a:pPr>
            <a:endParaRPr lang="lt-LT"/>
          </a:p>
        </c:txPr>
        <c:crossAx val="125341056"/>
        <c:crosses val="autoZero"/>
        <c:crossBetween val="between"/>
        <c:majorUnit val="10"/>
      </c:valAx>
      <c:spPr>
        <a:ln>
          <a:solidFill>
            <a:schemeClr val="tx1">
              <a:lumMod val="65000"/>
              <a:lumOff val="35000"/>
            </a:schemeClr>
          </a:solidFill>
        </a:ln>
      </c:spPr>
    </c:plotArea>
    <c:legend>
      <c:legendPos val="t"/>
      <c:layout>
        <c:manualLayout>
          <c:xMode val="edge"/>
          <c:yMode val="edge"/>
          <c:x val="9.161562478543471E-2"/>
          <c:y val="3.0286821357956444E-2"/>
          <c:w val="0.89783664049998668"/>
          <c:h val="9.4086768565693979E-2"/>
        </c:manualLayout>
      </c:layout>
      <c:overlay val="0"/>
      <c:txPr>
        <a:bodyPr/>
        <a:lstStyle/>
        <a:p>
          <a:pPr>
            <a:defRPr sz="900"/>
          </a:pPr>
          <a:endParaRPr lang="lt-LT"/>
        </a:p>
      </c:txPr>
    </c:legend>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3332442977161038"/>
          <c:y val="0.12762201021168651"/>
          <c:w val="0.82657176309411806"/>
          <c:h val="0.69063404111523097"/>
        </c:manualLayout>
      </c:layout>
      <c:barChart>
        <c:barDir val="col"/>
        <c:grouping val="clustered"/>
        <c:varyColors val="0"/>
        <c:ser>
          <c:idx val="0"/>
          <c:order val="0"/>
          <c:tx>
            <c:strRef>
              <c:f>'[Rezultatai_savivaldybems_su macro_ST2014.xlsm]Proc rod'!$B$72</c:f>
              <c:strCache>
                <c:ptCount val="1"/>
                <c:pt idx="0">
                  <c:v>Šalies</c:v>
                </c:pt>
              </c:strCache>
            </c:strRef>
          </c:tx>
          <c:spPr>
            <a:solidFill>
              <a:schemeClr val="accent3">
                <a:lumMod val="50000"/>
              </a:schemeClr>
            </a:solidFill>
            <a:ln>
              <a:solidFill>
                <a:schemeClr val="tx1">
                  <a:lumMod val="75000"/>
                  <a:lumOff val="25000"/>
                </a:schemeClr>
              </a:solidFill>
            </a:ln>
          </c:spPr>
          <c:invertIfNegative val="0"/>
          <c:dLbls>
            <c:spPr>
              <a:noFill/>
              <a:ln>
                <a:noFill/>
              </a:ln>
              <a:effectLst/>
            </c:spPr>
            <c:txPr>
              <a:bodyPr/>
              <a:lstStyle/>
              <a:p>
                <a:pPr>
                  <a:defRPr sz="800"/>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'[Rezultatai_savivaldybems_su macro_ST2014.xlsm]Proc rod'!$C$48:$F$48</c:f>
              <c:strCache>
                <c:ptCount val="4"/>
                <c:pt idx="0">
                  <c:v>Matematika</c:v>
                </c:pt>
                <c:pt idx="1">
                  <c:v>Skaitymas</c:v>
                </c:pt>
                <c:pt idx="2">
                  <c:v>Rašymas</c:v>
                </c:pt>
                <c:pt idx="3">
                  <c:v>Istorija</c:v>
                </c:pt>
              </c:strCache>
            </c:strRef>
          </c:cat>
          <c:val>
            <c:numRef>
              <c:f>'[Rezultatai_savivaldybems_su macro_ST2014.xlsm]Proc rod'!$C$72:$F$72</c:f>
              <c:numCache>
                <c:formatCode>0.0</c:formatCode>
                <c:ptCount val="4"/>
                <c:pt idx="0">
                  <c:v>46.138117750577599</c:v>
                </c:pt>
                <c:pt idx="1">
                  <c:v>44.1078838174274</c:v>
                </c:pt>
                <c:pt idx="2">
                  <c:v>37.309197651663503</c:v>
                </c:pt>
                <c:pt idx="3">
                  <c:v>52.387378380152903</c:v>
                </c:pt>
              </c:numCache>
            </c:numRef>
          </c:val>
        </c:ser>
        <c:ser>
          <c:idx val="1"/>
          <c:order val="1"/>
          <c:tx>
            <c:strRef>
              <c:f>'[Rezultatai_savivaldybems_su macro_ST2014.xlsm]Proc rod'!$B$73</c:f>
              <c:strCache>
                <c:ptCount val="1"/>
                <c:pt idx="0">
                  <c:v>Dalyvavusių savivaldybių</c:v>
                </c:pt>
              </c:strCache>
            </c:strRef>
          </c:tx>
          <c:spPr>
            <a:solidFill>
              <a:schemeClr val="accent3"/>
            </a:solidFill>
            <a:ln>
              <a:solidFill>
                <a:schemeClr val="tx1">
                  <a:lumMod val="50000"/>
                  <a:lumOff val="50000"/>
                </a:schemeClr>
              </a:solidFill>
            </a:ln>
          </c:spPr>
          <c:invertIfNegative val="0"/>
          <c:dLbls>
            <c:spPr>
              <a:noFill/>
              <a:ln>
                <a:noFill/>
              </a:ln>
              <a:effectLst/>
            </c:spPr>
            <c:txPr>
              <a:bodyPr/>
              <a:lstStyle/>
              <a:p>
                <a:pPr>
                  <a:defRPr sz="800"/>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'[Rezultatai_savivaldybems_su macro_ST2014.xlsm]Proc rod'!$C$48:$F$48</c:f>
              <c:strCache>
                <c:ptCount val="4"/>
                <c:pt idx="0">
                  <c:v>Matematika</c:v>
                </c:pt>
                <c:pt idx="1">
                  <c:v>Skaitymas</c:v>
                </c:pt>
                <c:pt idx="2">
                  <c:v>Rašymas</c:v>
                </c:pt>
                <c:pt idx="3">
                  <c:v>Istorija</c:v>
                </c:pt>
              </c:strCache>
            </c:strRef>
          </c:cat>
          <c:val>
            <c:numRef>
              <c:f>'[Rezultatai_savivaldybems_su macro_ST2014.xlsm]Proc rod'!$C$73:$F$73</c:f>
              <c:numCache>
                <c:formatCode>0.0</c:formatCode>
                <c:ptCount val="4"/>
                <c:pt idx="0">
                  <c:v>50.870792287379409</c:v>
                </c:pt>
                <c:pt idx="1">
                  <c:v>54.826119291982799</c:v>
                </c:pt>
                <c:pt idx="2">
                  <c:v>52.935821164593499</c:v>
                </c:pt>
                <c:pt idx="3">
                  <c:v>57.202699839583566</c:v>
                </c:pt>
              </c:numCache>
            </c:numRef>
          </c:val>
        </c:ser>
        <c:ser>
          <c:idx val="2"/>
          <c:order val="2"/>
          <c:tx>
            <c:strRef>
              <c:f>'[Rezultatai_savivaldybems_su macro_ST2014.xlsm]Proc rod'!$B$74</c:f>
              <c:strCache>
                <c:ptCount val="1"/>
                <c:pt idx="0">
                  <c:v>Klaipėdos m. sav.</c:v>
                </c:pt>
              </c:strCache>
            </c:strRef>
          </c:tx>
          <c:spPr>
            <a:solidFill>
              <a:schemeClr val="accent3">
                <a:lumMod val="40000"/>
                <a:lumOff val="60000"/>
              </a:schemeClr>
            </a:solidFill>
            <a:ln>
              <a:solidFill>
                <a:schemeClr val="tx1">
                  <a:lumMod val="50000"/>
                  <a:lumOff val="50000"/>
                </a:schemeClr>
              </a:solidFill>
            </a:ln>
          </c:spPr>
          <c:invertIfNegative val="0"/>
          <c:dLbls>
            <c:spPr>
              <a:noFill/>
              <a:ln>
                <a:noFill/>
              </a:ln>
              <a:effectLst/>
            </c:spPr>
            <c:txPr>
              <a:bodyPr/>
              <a:lstStyle/>
              <a:p>
                <a:pPr>
                  <a:defRPr sz="800"/>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'[Rezultatai_savivaldybems_su macro_ST2014.xlsm]Proc rod'!$C$48:$F$48</c:f>
              <c:strCache>
                <c:ptCount val="4"/>
                <c:pt idx="0">
                  <c:v>Matematika</c:v>
                </c:pt>
                <c:pt idx="1">
                  <c:v>Skaitymas</c:v>
                </c:pt>
                <c:pt idx="2">
                  <c:v>Rašymas</c:v>
                </c:pt>
                <c:pt idx="3">
                  <c:v>Istorija</c:v>
                </c:pt>
              </c:strCache>
            </c:strRef>
          </c:cat>
          <c:val>
            <c:numRef>
              <c:f>'[Rezultatai_savivaldybems_su macro_ST2014.xlsm]Proc rod'!$C$74:$F$74</c:f>
              <c:numCache>
                <c:formatCode>0.0</c:formatCode>
                <c:ptCount val="4"/>
                <c:pt idx="0">
                  <c:v>55.329643127272703</c:v>
                </c:pt>
                <c:pt idx="1">
                  <c:v>56.550415183867024</c:v>
                </c:pt>
                <c:pt idx="2">
                  <c:v>53.07442196531791</c:v>
                </c:pt>
                <c:pt idx="3">
                  <c:v>62.962962962963019</c:v>
                </c:pt>
              </c:numCache>
            </c:numRef>
          </c:val>
        </c:ser>
        <c:dLbls>
          <c:showLegendKey val="0"/>
          <c:showVal val="0"/>
          <c:showCatName val="0"/>
          <c:showSerName val="0"/>
          <c:showPercent val="0"/>
          <c:showBubbleSize val="0"/>
        </c:dLbls>
        <c:gapWidth val="79"/>
        <c:axId val="125001088"/>
        <c:axId val="125002880"/>
      </c:barChart>
      <c:catAx>
        <c:axId val="125001088"/>
        <c:scaling>
          <c:orientation val="minMax"/>
        </c:scaling>
        <c:delete val="0"/>
        <c:axPos val="b"/>
        <c:numFmt formatCode="General" sourceLinked="1"/>
        <c:majorTickMark val="out"/>
        <c:minorTickMark val="none"/>
        <c:tickLblPos val="nextTo"/>
        <c:crossAx val="125002880"/>
        <c:crosses val="autoZero"/>
        <c:auto val="1"/>
        <c:lblAlgn val="ctr"/>
        <c:lblOffset val="10"/>
        <c:noMultiLvlLbl val="0"/>
      </c:catAx>
      <c:valAx>
        <c:axId val="125002880"/>
        <c:scaling>
          <c:orientation val="minMax"/>
          <c:max val="80"/>
          <c:min val="20"/>
        </c:scaling>
        <c:delete val="0"/>
        <c:axPos val="l"/>
        <c:majorGridlines>
          <c:spPr>
            <a:ln>
              <a:solidFill>
                <a:schemeClr val="bg1">
                  <a:lumMod val="75000"/>
                </a:schemeClr>
              </a:solidFill>
            </a:ln>
          </c:spPr>
        </c:majorGridlines>
        <c:numFmt formatCode="#0&quot;%&quot;;#0&quot;%&quot;" sourceLinked="0"/>
        <c:majorTickMark val="out"/>
        <c:minorTickMark val="none"/>
        <c:tickLblPos val="nextTo"/>
        <c:txPr>
          <a:bodyPr/>
          <a:lstStyle/>
          <a:p>
            <a:pPr>
              <a:defRPr sz="900"/>
            </a:pPr>
            <a:endParaRPr lang="lt-LT"/>
          </a:p>
        </c:txPr>
        <c:crossAx val="125001088"/>
        <c:crosses val="autoZero"/>
        <c:crossBetween val="between"/>
        <c:majorUnit val="10"/>
      </c:valAx>
      <c:spPr>
        <a:ln>
          <a:solidFill>
            <a:schemeClr val="tx1">
              <a:lumMod val="65000"/>
              <a:lumOff val="35000"/>
            </a:schemeClr>
          </a:solidFill>
        </a:ln>
      </c:spPr>
    </c:plotArea>
    <c:legend>
      <c:legendPos val="t"/>
      <c:layout>
        <c:manualLayout>
          <c:xMode val="edge"/>
          <c:yMode val="edge"/>
          <c:x val="0.16167456390959981"/>
          <c:y val="3.0286821357956444E-2"/>
          <c:w val="0.79445625159686895"/>
          <c:h val="0.10673698994456814"/>
        </c:manualLayout>
      </c:layout>
      <c:overlay val="0"/>
      <c:txPr>
        <a:bodyPr/>
        <a:lstStyle/>
        <a:p>
          <a:pPr>
            <a:defRPr sz="900"/>
          </a:pPr>
          <a:endParaRPr lang="lt-LT"/>
        </a:p>
      </c:txPr>
    </c:legend>
    <c:plotVisOnly val="1"/>
    <c:dispBlanksAs val="gap"/>
    <c:showDLblsOverMax val="0"/>
  </c:chart>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5.2704572149475798E-2"/>
          <c:y val="0.12762201021168651"/>
          <c:w val="0.93458157509316864"/>
          <c:h val="0.69063404111523097"/>
        </c:manualLayout>
      </c:layout>
      <c:barChart>
        <c:barDir val="col"/>
        <c:grouping val="clustered"/>
        <c:varyColors val="0"/>
        <c:ser>
          <c:idx val="0"/>
          <c:order val="0"/>
          <c:tx>
            <c:strRef>
              <c:f>'Proc rod'!$C$10</c:f>
              <c:strCache>
                <c:ptCount val="1"/>
                <c:pt idx="0">
                  <c:v>Matematika</c:v>
                </c:pt>
              </c:strCache>
            </c:strRef>
          </c:tx>
          <c:spPr>
            <a:solidFill>
              <a:schemeClr val="accent1">
                <a:lumMod val="50000"/>
              </a:schemeClr>
            </a:solidFill>
            <a:ln>
              <a:solidFill>
                <a:schemeClr val="tx1">
                  <a:lumMod val="75000"/>
                  <a:lumOff val="25000"/>
                </a:schemeClr>
              </a:solidFill>
            </a:ln>
          </c:spPr>
          <c:invertIfNegative val="0"/>
          <c:cat>
            <c:numRef>
              <c:f>'Proc rod'!$B$11:$B$33</c:f>
              <c:numCache>
                <c:formatCode>General</c:formatCode>
                <c:ptCount val="2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numCache>
            </c:numRef>
          </c:cat>
          <c:val>
            <c:numRef>
              <c:f>'Proc rod'!$C$11:$C$33</c:f>
              <c:numCache>
                <c:formatCode>0.0</c:formatCode>
                <c:ptCount val="23"/>
                <c:pt idx="0">
                  <c:v>56.083916083916108</c:v>
                </c:pt>
                <c:pt idx="1">
                  <c:v>48.95646988670245</c:v>
                </c:pt>
                <c:pt idx="2">
                  <c:v>55.384615384615373</c:v>
                </c:pt>
                <c:pt idx="3">
                  <c:v>58.062678062678089</c:v>
                </c:pt>
                <c:pt idx="4">
                  <c:v>67.40944240944242</c:v>
                </c:pt>
                <c:pt idx="5">
                  <c:v>62.592631249347654</c:v>
                </c:pt>
                <c:pt idx="6">
                  <c:v>51.920582659882278</c:v>
                </c:pt>
                <c:pt idx="7">
                  <c:v>65.286748874535121</c:v>
                </c:pt>
                <c:pt idx="8">
                  <c:v>62.700608743774211</c:v>
                </c:pt>
                <c:pt idx="9">
                  <c:v>62.287449392712553</c:v>
                </c:pt>
                <c:pt idx="10">
                  <c:v>57.854592664719227</c:v>
                </c:pt>
                <c:pt idx="11">
                  <c:v>49.210392256749849</c:v>
                </c:pt>
                <c:pt idx="12">
                  <c:v>44.913536076326764</c:v>
                </c:pt>
                <c:pt idx="13">
                  <c:v>67.906683480453978</c:v>
                </c:pt>
                <c:pt idx="14">
                  <c:v>48.646970100257263</c:v>
                </c:pt>
                <c:pt idx="15">
                  <c:v>47.101917690153002</c:v>
                </c:pt>
                <c:pt idx="16">
                  <c:v>54.307541033204728</c:v>
                </c:pt>
                <c:pt idx="17">
                  <c:v>43.673053781357019</c:v>
                </c:pt>
                <c:pt idx="18">
                  <c:v>49.32089362782434</c:v>
                </c:pt>
                <c:pt idx="19">
                  <c:v>56.189903846153854</c:v>
                </c:pt>
                <c:pt idx="20">
                  <c:v>55.196128374936322</c:v>
                </c:pt>
                <c:pt idx="21">
                  <c:v>57.273255331507741</c:v>
                </c:pt>
                <c:pt idx="22">
                  <c:v>53.286584502054104</c:v>
                </c:pt>
              </c:numCache>
            </c:numRef>
          </c:val>
        </c:ser>
        <c:ser>
          <c:idx val="1"/>
          <c:order val="1"/>
          <c:tx>
            <c:strRef>
              <c:f>'Proc rod'!$D$10</c:f>
              <c:strCache>
                <c:ptCount val="1"/>
                <c:pt idx="0">
                  <c:v>Skaitymas</c:v>
                </c:pt>
              </c:strCache>
            </c:strRef>
          </c:tx>
          <c:spPr>
            <a:solidFill>
              <a:schemeClr val="accent1"/>
            </a:solidFill>
            <a:ln>
              <a:solidFill>
                <a:schemeClr val="tx1">
                  <a:lumMod val="75000"/>
                  <a:lumOff val="25000"/>
                </a:schemeClr>
              </a:solidFill>
            </a:ln>
          </c:spPr>
          <c:invertIfNegative val="0"/>
          <c:cat>
            <c:numRef>
              <c:f>'Proc rod'!$B$11:$B$33</c:f>
              <c:numCache>
                <c:formatCode>General</c:formatCode>
                <c:ptCount val="2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numCache>
            </c:numRef>
          </c:cat>
          <c:val>
            <c:numRef>
              <c:f>'Proc rod'!$D$11:$D$33</c:f>
              <c:numCache>
                <c:formatCode>0.0</c:formatCode>
                <c:ptCount val="23"/>
                <c:pt idx="0">
                  <c:v>52.327746741154563</c:v>
                </c:pt>
                <c:pt idx="1">
                  <c:v>53.779069767441861</c:v>
                </c:pt>
                <c:pt idx="2">
                  <c:v>53.525641025641029</c:v>
                </c:pt>
                <c:pt idx="3">
                  <c:v>53.981481481481474</c:v>
                </c:pt>
                <c:pt idx="4">
                  <c:v>64.58792419568087</c:v>
                </c:pt>
                <c:pt idx="5">
                  <c:v>58.993902439024417</c:v>
                </c:pt>
                <c:pt idx="6">
                  <c:v>51.501937984496116</c:v>
                </c:pt>
                <c:pt idx="7">
                  <c:v>54.427083333333357</c:v>
                </c:pt>
                <c:pt idx="8">
                  <c:v>61.44566098945662</c:v>
                </c:pt>
                <c:pt idx="9">
                  <c:v>60.876068376068382</c:v>
                </c:pt>
                <c:pt idx="10">
                  <c:v>55.512422360248436</c:v>
                </c:pt>
                <c:pt idx="11">
                  <c:v>42.653508771929815</c:v>
                </c:pt>
                <c:pt idx="12">
                  <c:v>44.135802469135761</c:v>
                </c:pt>
                <c:pt idx="13">
                  <c:v>65.433333333333323</c:v>
                </c:pt>
                <c:pt idx="14">
                  <c:v>46.048850574712652</c:v>
                </c:pt>
                <c:pt idx="15">
                  <c:v>45.358649789029542</c:v>
                </c:pt>
                <c:pt idx="16">
                  <c:v>53.492647058823543</c:v>
                </c:pt>
                <c:pt idx="17">
                  <c:v>44.379496402877685</c:v>
                </c:pt>
                <c:pt idx="18">
                  <c:v>50.304878048780488</c:v>
                </c:pt>
                <c:pt idx="19">
                  <c:v>56.217948717948737</c:v>
                </c:pt>
                <c:pt idx="20">
                  <c:v>53.835540838852076</c:v>
                </c:pt>
                <c:pt idx="21">
                  <c:v>54.682410423452765</c:v>
                </c:pt>
                <c:pt idx="22">
                  <c:v>54.390681003584241</c:v>
                </c:pt>
              </c:numCache>
            </c:numRef>
          </c:val>
        </c:ser>
        <c:ser>
          <c:idx val="2"/>
          <c:order val="2"/>
          <c:tx>
            <c:strRef>
              <c:f>'Proc rod'!$E$10</c:f>
              <c:strCache>
                <c:ptCount val="1"/>
                <c:pt idx="0">
                  <c:v>Rašymas</c:v>
                </c:pt>
              </c:strCache>
            </c:strRef>
          </c:tx>
          <c:spPr>
            <a:solidFill>
              <a:schemeClr val="accent1">
                <a:lumMod val="40000"/>
                <a:lumOff val="60000"/>
              </a:schemeClr>
            </a:solidFill>
            <a:ln>
              <a:solidFill>
                <a:schemeClr val="tx1">
                  <a:lumMod val="75000"/>
                  <a:lumOff val="25000"/>
                </a:schemeClr>
              </a:solidFill>
            </a:ln>
          </c:spPr>
          <c:invertIfNegative val="0"/>
          <c:cat>
            <c:numRef>
              <c:f>'Proc rod'!$B$11:$B$33</c:f>
              <c:numCache>
                <c:formatCode>General</c:formatCode>
                <c:ptCount val="2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numCache>
            </c:numRef>
          </c:cat>
          <c:val>
            <c:numRef>
              <c:f>'Proc rod'!$E$11:$E$33</c:f>
              <c:numCache>
                <c:formatCode>0.0</c:formatCode>
                <c:ptCount val="23"/>
                <c:pt idx="0">
                  <c:v>56.637396694214864</c:v>
                </c:pt>
                <c:pt idx="1">
                  <c:v>60.570824524312897</c:v>
                </c:pt>
                <c:pt idx="2">
                  <c:v>57.741477272727273</c:v>
                </c:pt>
                <c:pt idx="3">
                  <c:v>59.827703468601214</c:v>
                </c:pt>
                <c:pt idx="4">
                  <c:v>65.844559167540396</c:v>
                </c:pt>
                <c:pt idx="5">
                  <c:v>61.70423581867729</c:v>
                </c:pt>
                <c:pt idx="6">
                  <c:v>60.042283298097267</c:v>
                </c:pt>
                <c:pt idx="7">
                  <c:v>63.674677812608756</c:v>
                </c:pt>
                <c:pt idx="8">
                  <c:v>59.6646072374228</c:v>
                </c:pt>
                <c:pt idx="9">
                  <c:v>66.67457868502261</c:v>
                </c:pt>
                <c:pt idx="10">
                  <c:v>61.173020527859244</c:v>
                </c:pt>
                <c:pt idx="11">
                  <c:v>51.46430750457597</c:v>
                </c:pt>
                <c:pt idx="12">
                  <c:v>52.646180110968864</c:v>
                </c:pt>
                <c:pt idx="13">
                  <c:v>56.649135987978973</c:v>
                </c:pt>
                <c:pt idx="14">
                  <c:v>47.199103713188201</c:v>
                </c:pt>
                <c:pt idx="15">
                  <c:v>49.618029029793732</c:v>
                </c:pt>
                <c:pt idx="16">
                  <c:v>58.067158067158104</c:v>
                </c:pt>
                <c:pt idx="17">
                  <c:v>46.550032701111824</c:v>
                </c:pt>
                <c:pt idx="18">
                  <c:v>47.361419068736168</c:v>
                </c:pt>
                <c:pt idx="19">
                  <c:v>59.125740160222925</c:v>
                </c:pt>
                <c:pt idx="20">
                  <c:v>55.245901639344261</c:v>
                </c:pt>
                <c:pt idx="21">
                  <c:v>61.165048543689323</c:v>
                </c:pt>
                <c:pt idx="22">
                  <c:v>57.089920948616601</c:v>
                </c:pt>
              </c:numCache>
            </c:numRef>
          </c:val>
        </c:ser>
        <c:dLbls>
          <c:showLegendKey val="0"/>
          <c:showVal val="0"/>
          <c:showCatName val="0"/>
          <c:showSerName val="0"/>
          <c:showPercent val="0"/>
          <c:showBubbleSize val="0"/>
        </c:dLbls>
        <c:gapWidth val="99"/>
        <c:axId val="125039360"/>
        <c:axId val="125041280"/>
      </c:barChart>
      <c:catAx>
        <c:axId val="125039360"/>
        <c:scaling>
          <c:orientation val="minMax"/>
        </c:scaling>
        <c:delete val="0"/>
        <c:axPos val="b"/>
        <c:title>
          <c:tx>
            <c:rich>
              <a:bodyPr/>
              <a:lstStyle/>
              <a:p>
                <a:pPr>
                  <a:defRPr sz="900"/>
                </a:pPr>
                <a:r>
                  <a:rPr lang="lt-LT" sz="900"/>
                  <a:t>Savivaldybės kodas</a:t>
                </a:r>
              </a:p>
            </c:rich>
          </c:tx>
          <c:overlay val="0"/>
        </c:title>
        <c:numFmt formatCode="General" sourceLinked="1"/>
        <c:majorTickMark val="out"/>
        <c:minorTickMark val="none"/>
        <c:tickLblPos val="nextTo"/>
        <c:crossAx val="125041280"/>
        <c:crosses val="autoZero"/>
        <c:auto val="1"/>
        <c:lblAlgn val="ctr"/>
        <c:lblOffset val="10"/>
        <c:noMultiLvlLbl val="0"/>
      </c:catAx>
      <c:valAx>
        <c:axId val="125041280"/>
        <c:scaling>
          <c:orientation val="minMax"/>
          <c:max val="80"/>
          <c:min val="20"/>
        </c:scaling>
        <c:delete val="0"/>
        <c:axPos val="l"/>
        <c:majorGridlines>
          <c:spPr>
            <a:ln>
              <a:solidFill>
                <a:schemeClr val="bg1">
                  <a:lumMod val="75000"/>
                </a:schemeClr>
              </a:solidFill>
            </a:ln>
          </c:spPr>
        </c:majorGridlines>
        <c:numFmt formatCode="#0&quot;%&quot;;#0&quot;%&quot;" sourceLinked="0"/>
        <c:majorTickMark val="out"/>
        <c:minorTickMark val="none"/>
        <c:tickLblPos val="nextTo"/>
        <c:txPr>
          <a:bodyPr/>
          <a:lstStyle/>
          <a:p>
            <a:pPr>
              <a:defRPr sz="900"/>
            </a:pPr>
            <a:endParaRPr lang="lt-LT"/>
          </a:p>
        </c:txPr>
        <c:crossAx val="125039360"/>
        <c:crosses val="autoZero"/>
        <c:crossBetween val="between"/>
        <c:majorUnit val="10"/>
      </c:valAx>
      <c:spPr>
        <a:ln>
          <a:solidFill>
            <a:schemeClr val="tx1">
              <a:lumMod val="65000"/>
              <a:lumOff val="35000"/>
            </a:schemeClr>
          </a:solidFill>
        </a:ln>
      </c:spPr>
    </c:plotArea>
    <c:legend>
      <c:legendPos val="t"/>
      <c:layout>
        <c:manualLayout>
          <c:xMode val="edge"/>
          <c:yMode val="edge"/>
          <c:x val="0.57351830672003978"/>
          <c:y val="3.0286821357956444E-2"/>
          <c:w val="0.39849154679687387"/>
          <c:h val="0.10673698994456814"/>
        </c:manualLayout>
      </c:layout>
      <c:overlay val="0"/>
      <c:txPr>
        <a:bodyPr/>
        <a:lstStyle/>
        <a:p>
          <a:pPr>
            <a:defRPr sz="900"/>
          </a:pPr>
          <a:endParaRPr lang="lt-LT"/>
        </a:p>
      </c:txPr>
    </c:legend>
    <c:plotVisOnly val="1"/>
    <c:dispBlanksAs val="gap"/>
    <c:showDLblsOverMax val="0"/>
  </c:chart>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5.4546192775626813E-2"/>
          <c:y val="0.12762180818479282"/>
          <c:w val="0.93273995446701763"/>
          <c:h val="0.69063404111523097"/>
        </c:manualLayout>
      </c:layout>
      <c:barChart>
        <c:barDir val="col"/>
        <c:grouping val="clustered"/>
        <c:varyColors val="0"/>
        <c:ser>
          <c:idx val="0"/>
          <c:order val="0"/>
          <c:tx>
            <c:strRef>
              <c:f>'Proc rod'!$C$48</c:f>
              <c:strCache>
                <c:ptCount val="1"/>
                <c:pt idx="0">
                  <c:v>Matematika</c:v>
                </c:pt>
              </c:strCache>
            </c:strRef>
          </c:tx>
          <c:spPr>
            <a:solidFill>
              <a:schemeClr val="accent1">
                <a:lumMod val="50000"/>
              </a:schemeClr>
            </a:solidFill>
            <a:ln>
              <a:solidFill>
                <a:schemeClr val="tx1">
                  <a:lumMod val="75000"/>
                  <a:lumOff val="25000"/>
                </a:schemeClr>
              </a:solidFill>
            </a:ln>
          </c:spPr>
          <c:invertIfNegative val="0"/>
          <c:cat>
            <c:numRef>
              <c:f>'Proc rod'!$B$49:$B$71</c:f>
              <c:numCache>
                <c:formatCode>General</c:formatCode>
                <c:ptCount val="2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numCache>
            </c:numRef>
          </c:cat>
          <c:val>
            <c:numRef>
              <c:f>'Proc rod'!$C$49:$C$71</c:f>
              <c:numCache>
                <c:formatCode>0.0</c:formatCode>
                <c:ptCount val="23"/>
                <c:pt idx="0">
                  <c:v>45.755283399209482</c:v>
                </c:pt>
                <c:pt idx="1">
                  <c:v>52.391301999999996</c:v>
                </c:pt>
                <c:pt idx="2">
                  <c:v>48.710090456431502</c:v>
                </c:pt>
                <c:pt idx="3">
                  <c:v>46.462062745098038</c:v>
                </c:pt>
                <c:pt idx="4">
                  <c:v>58.995110562248875</c:v>
                </c:pt>
                <c:pt idx="5">
                  <c:v>54.703558181818138</c:v>
                </c:pt>
                <c:pt idx="6">
                  <c:v>41.603261875000037</c:v>
                </c:pt>
                <c:pt idx="7">
                  <c:v>55.329643127272703</c:v>
                </c:pt>
                <c:pt idx="8">
                  <c:v>49.252856521739133</c:v>
                </c:pt>
                <c:pt idx="9">
                  <c:v>49.566736363636366</c:v>
                </c:pt>
                <c:pt idx="10">
                  <c:v>50.682627053140116</c:v>
                </c:pt>
                <c:pt idx="11">
                  <c:v>43.879960869565238</c:v>
                </c:pt>
                <c:pt idx="12">
                  <c:v>42.798387644787667</c:v>
                </c:pt>
                <c:pt idx="13">
                  <c:v>60.440503947368427</c:v>
                </c:pt>
                <c:pt idx="14">
                  <c:v>43.186030819672119</c:v>
                </c:pt>
                <c:pt idx="15">
                  <c:v>43.342885347985366</c:v>
                </c:pt>
                <c:pt idx="16">
                  <c:v>43.255296270396279</c:v>
                </c:pt>
                <c:pt idx="17">
                  <c:v>42.064226443768987</c:v>
                </c:pt>
                <c:pt idx="18">
                  <c:v>44.480008604206461</c:v>
                </c:pt>
                <c:pt idx="19">
                  <c:v>46.034169329073443</c:v>
                </c:pt>
                <c:pt idx="20">
                  <c:v>50.533439577836411</c:v>
                </c:pt>
                <c:pt idx="21">
                  <c:v>48.11594091954025</c:v>
                </c:pt>
                <c:pt idx="22">
                  <c:v>45.042362526766595</c:v>
                </c:pt>
              </c:numCache>
            </c:numRef>
          </c:val>
        </c:ser>
        <c:ser>
          <c:idx val="1"/>
          <c:order val="1"/>
          <c:tx>
            <c:strRef>
              <c:f>'Proc rod'!$D$48</c:f>
              <c:strCache>
                <c:ptCount val="1"/>
                <c:pt idx="0">
                  <c:v>Skaitymas</c:v>
                </c:pt>
              </c:strCache>
            </c:strRef>
          </c:tx>
          <c:spPr>
            <a:solidFill>
              <a:schemeClr val="accent1">
                <a:lumMod val="75000"/>
              </a:schemeClr>
            </a:solidFill>
            <a:ln>
              <a:solidFill>
                <a:schemeClr val="tx1">
                  <a:lumMod val="75000"/>
                  <a:lumOff val="25000"/>
                </a:schemeClr>
              </a:solidFill>
            </a:ln>
          </c:spPr>
          <c:invertIfNegative val="0"/>
          <c:cat>
            <c:numRef>
              <c:f>'Proc rod'!$B$49:$B$71</c:f>
              <c:numCache>
                <c:formatCode>General</c:formatCode>
                <c:ptCount val="2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numCache>
            </c:numRef>
          </c:cat>
          <c:val>
            <c:numRef>
              <c:f>'Proc rod'!$D$49:$D$71</c:f>
              <c:numCache>
                <c:formatCode>0.0</c:formatCode>
                <c:ptCount val="23"/>
                <c:pt idx="0">
                  <c:v>47.003745318352031</c:v>
                </c:pt>
                <c:pt idx="1">
                  <c:v>48.266666666666666</c:v>
                </c:pt>
                <c:pt idx="2">
                  <c:v>58.612244897959208</c:v>
                </c:pt>
                <c:pt idx="3">
                  <c:v>54.744420446364309</c:v>
                </c:pt>
                <c:pt idx="4">
                  <c:v>61.19123085050186</c:v>
                </c:pt>
                <c:pt idx="5">
                  <c:v>56.444444444444471</c:v>
                </c:pt>
                <c:pt idx="6">
                  <c:v>45.562248995983992</c:v>
                </c:pt>
                <c:pt idx="7">
                  <c:v>56.550415183867024</c:v>
                </c:pt>
                <c:pt idx="8">
                  <c:v>54.565066109951317</c:v>
                </c:pt>
                <c:pt idx="9">
                  <c:v>54.418079096045204</c:v>
                </c:pt>
                <c:pt idx="10">
                  <c:v>57.081339712918705</c:v>
                </c:pt>
                <c:pt idx="11">
                  <c:v>54.4559585492228</c:v>
                </c:pt>
                <c:pt idx="12">
                  <c:v>47.74436090225565</c:v>
                </c:pt>
                <c:pt idx="13">
                  <c:v>59.358974358974351</c:v>
                </c:pt>
                <c:pt idx="14">
                  <c:v>50.156739811912225</c:v>
                </c:pt>
                <c:pt idx="15">
                  <c:v>49.55399061032864</c:v>
                </c:pt>
                <c:pt idx="16">
                  <c:v>47.93650793650793</c:v>
                </c:pt>
                <c:pt idx="17">
                  <c:v>48.878968253968303</c:v>
                </c:pt>
                <c:pt idx="18">
                  <c:v>49.552143314139499</c:v>
                </c:pt>
                <c:pt idx="19">
                  <c:v>51.16869918699193</c:v>
                </c:pt>
                <c:pt idx="20">
                  <c:v>55.541237113402055</c:v>
                </c:pt>
                <c:pt idx="21">
                  <c:v>54.969969969969959</c:v>
                </c:pt>
                <c:pt idx="22">
                  <c:v>49.625000000000021</c:v>
                </c:pt>
              </c:numCache>
            </c:numRef>
          </c:val>
        </c:ser>
        <c:ser>
          <c:idx val="2"/>
          <c:order val="2"/>
          <c:tx>
            <c:strRef>
              <c:f>'Proc rod'!$E$48</c:f>
              <c:strCache>
                <c:ptCount val="1"/>
                <c:pt idx="0">
                  <c:v>Rašymas</c:v>
                </c:pt>
              </c:strCache>
            </c:strRef>
          </c:tx>
          <c:spPr>
            <a:solidFill>
              <a:schemeClr val="accent1">
                <a:lumMod val="60000"/>
                <a:lumOff val="40000"/>
              </a:schemeClr>
            </a:solidFill>
            <a:ln>
              <a:solidFill>
                <a:schemeClr val="tx1">
                  <a:lumMod val="75000"/>
                  <a:lumOff val="25000"/>
                </a:schemeClr>
              </a:solidFill>
            </a:ln>
          </c:spPr>
          <c:invertIfNegative val="0"/>
          <c:cat>
            <c:numRef>
              <c:f>'Proc rod'!$B$49:$B$71</c:f>
              <c:numCache>
                <c:formatCode>General</c:formatCode>
                <c:ptCount val="2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numCache>
            </c:numRef>
          </c:cat>
          <c:val>
            <c:numRef>
              <c:f>'Proc rod'!$E$49:$E$71</c:f>
              <c:numCache>
                <c:formatCode>0.0</c:formatCode>
                <c:ptCount val="23"/>
                <c:pt idx="0">
                  <c:v>47.711538461538431</c:v>
                </c:pt>
                <c:pt idx="1">
                  <c:v>53.2</c:v>
                </c:pt>
                <c:pt idx="2">
                  <c:v>58.278008298755182</c:v>
                </c:pt>
                <c:pt idx="3">
                  <c:v>50.780219780219767</c:v>
                </c:pt>
                <c:pt idx="4">
                  <c:v>59.237187127532735</c:v>
                </c:pt>
                <c:pt idx="5">
                  <c:v>47.291933418693972</c:v>
                </c:pt>
                <c:pt idx="6">
                  <c:v>48.125000000000014</c:v>
                </c:pt>
                <c:pt idx="7">
                  <c:v>53.07442196531791</c:v>
                </c:pt>
                <c:pt idx="8">
                  <c:v>52.921225382932128</c:v>
                </c:pt>
                <c:pt idx="9">
                  <c:v>55.189003436426127</c:v>
                </c:pt>
                <c:pt idx="10">
                  <c:v>65.690476190476204</c:v>
                </c:pt>
                <c:pt idx="11">
                  <c:v>49.682539682539691</c:v>
                </c:pt>
                <c:pt idx="12">
                  <c:v>50.53435114503818</c:v>
                </c:pt>
                <c:pt idx="13">
                  <c:v>58.020134228187928</c:v>
                </c:pt>
                <c:pt idx="14">
                  <c:v>49.762658227848071</c:v>
                </c:pt>
                <c:pt idx="15">
                  <c:v>41.031468531468512</c:v>
                </c:pt>
                <c:pt idx="16">
                  <c:v>47.813211845102543</c:v>
                </c:pt>
                <c:pt idx="17">
                  <c:v>51.522388059701484</c:v>
                </c:pt>
                <c:pt idx="18">
                  <c:v>47.984644913627633</c:v>
                </c:pt>
                <c:pt idx="19">
                  <c:v>55.262345679012356</c:v>
                </c:pt>
                <c:pt idx="20">
                  <c:v>55.317460317460302</c:v>
                </c:pt>
                <c:pt idx="21">
                  <c:v>54.393592677345559</c:v>
                </c:pt>
                <c:pt idx="22">
                  <c:v>43.665966386554643</c:v>
                </c:pt>
              </c:numCache>
            </c:numRef>
          </c:val>
        </c:ser>
        <c:ser>
          <c:idx val="3"/>
          <c:order val="3"/>
          <c:tx>
            <c:strRef>
              <c:f>'Proc rod'!$F$48</c:f>
              <c:strCache>
                <c:ptCount val="1"/>
                <c:pt idx="0">
                  <c:v>Istorija</c:v>
                </c:pt>
              </c:strCache>
            </c:strRef>
          </c:tx>
          <c:spPr>
            <a:solidFill>
              <a:schemeClr val="accent1">
                <a:lumMod val="20000"/>
                <a:lumOff val="80000"/>
              </a:schemeClr>
            </a:solidFill>
            <a:ln>
              <a:solidFill>
                <a:schemeClr val="tx1">
                  <a:lumMod val="50000"/>
                  <a:lumOff val="50000"/>
                </a:schemeClr>
              </a:solidFill>
            </a:ln>
          </c:spPr>
          <c:invertIfNegative val="0"/>
          <c:cat>
            <c:numRef>
              <c:f>'Proc rod'!$B$49:$B$71</c:f>
              <c:numCache>
                <c:formatCode>General</c:formatCode>
                <c:ptCount val="2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numCache>
            </c:numRef>
          </c:cat>
          <c:val>
            <c:numRef>
              <c:f>'Proc rod'!$F$49:$F$71</c:f>
              <c:numCache>
                <c:formatCode>0.0</c:formatCode>
                <c:ptCount val="23"/>
                <c:pt idx="0">
                  <c:v>52.489233419465997</c:v>
                </c:pt>
                <c:pt idx="1">
                  <c:v>56.222222222222221</c:v>
                </c:pt>
                <c:pt idx="2">
                  <c:v>52.240587695133151</c:v>
                </c:pt>
                <c:pt idx="3">
                  <c:v>54.669571532316631</c:v>
                </c:pt>
                <c:pt idx="4">
                  <c:v>62.567034525550667</c:v>
                </c:pt>
                <c:pt idx="5">
                  <c:v>58.110966246559478</c:v>
                </c:pt>
                <c:pt idx="6">
                  <c:v>46.485397784491425</c:v>
                </c:pt>
                <c:pt idx="7">
                  <c:v>62.962962962963019</c:v>
                </c:pt>
                <c:pt idx="8">
                  <c:v>54.633123689727448</c:v>
                </c:pt>
                <c:pt idx="9">
                  <c:v>59.272030651340991</c:v>
                </c:pt>
                <c:pt idx="10">
                  <c:v>64.594739667203427</c:v>
                </c:pt>
                <c:pt idx="11">
                  <c:v>61.485442661913254</c:v>
                </c:pt>
                <c:pt idx="12">
                  <c:v>49.476869865974948</c:v>
                </c:pt>
                <c:pt idx="13">
                  <c:v>64.733044733044721</c:v>
                </c:pt>
                <c:pt idx="14">
                  <c:v>51.756272401433669</c:v>
                </c:pt>
                <c:pt idx="15">
                  <c:v>50.630182421227197</c:v>
                </c:pt>
                <c:pt idx="16">
                  <c:v>49.850129198966428</c:v>
                </c:pt>
                <c:pt idx="17">
                  <c:v>50.333677330581381</c:v>
                </c:pt>
                <c:pt idx="18">
                  <c:v>47.563203739111948</c:v>
                </c:pt>
                <c:pt idx="19">
                  <c:v>52.953586497890299</c:v>
                </c:pt>
                <c:pt idx="20">
                  <c:v>55.813544415127552</c:v>
                </c:pt>
                <c:pt idx="21">
                  <c:v>62.969790066564293</c:v>
                </c:pt>
                <c:pt idx="22">
                  <c:v>51.758267903878242</c:v>
                </c:pt>
              </c:numCache>
            </c:numRef>
          </c:val>
        </c:ser>
        <c:dLbls>
          <c:showLegendKey val="0"/>
          <c:showVal val="0"/>
          <c:showCatName val="0"/>
          <c:showSerName val="0"/>
          <c:showPercent val="0"/>
          <c:showBubbleSize val="0"/>
        </c:dLbls>
        <c:gapWidth val="101"/>
        <c:axId val="125404672"/>
        <c:axId val="125406592"/>
      </c:barChart>
      <c:catAx>
        <c:axId val="125404672"/>
        <c:scaling>
          <c:orientation val="minMax"/>
        </c:scaling>
        <c:delete val="0"/>
        <c:axPos val="b"/>
        <c:title>
          <c:tx>
            <c:rich>
              <a:bodyPr/>
              <a:lstStyle/>
              <a:p>
                <a:pPr>
                  <a:defRPr sz="900"/>
                </a:pPr>
                <a:r>
                  <a:rPr lang="lt-LT" sz="900"/>
                  <a:t>Savivaldybės kodas</a:t>
                </a:r>
              </a:p>
            </c:rich>
          </c:tx>
          <c:overlay val="0"/>
        </c:title>
        <c:numFmt formatCode="General" sourceLinked="1"/>
        <c:majorTickMark val="out"/>
        <c:minorTickMark val="none"/>
        <c:tickLblPos val="nextTo"/>
        <c:crossAx val="125406592"/>
        <c:crosses val="autoZero"/>
        <c:auto val="1"/>
        <c:lblAlgn val="ctr"/>
        <c:lblOffset val="10"/>
        <c:noMultiLvlLbl val="0"/>
      </c:catAx>
      <c:valAx>
        <c:axId val="125406592"/>
        <c:scaling>
          <c:orientation val="minMax"/>
          <c:max val="80"/>
          <c:min val="20"/>
        </c:scaling>
        <c:delete val="0"/>
        <c:axPos val="l"/>
        <c:majorGridlines>
          <c:spPr>
            <a:ln>
              <a:solidFill>
                <a:schemeClr val="bg1">
                  <a:lumMod val="75000"/>
                </a:schemeClr>
              </a:solidFill>
            </a:ln>
          </c:spPr>
        </c:majorGridlines>
        <c:numFmt formatCode="#0&quot;%&quot;;#0&quot;%&quot;" sourceLinked="0"/>
        <c:majorTickMark val="out"/>
        <c:minorTickMark val="none"/>
        <c:tickLblPos val="nextTo"/>
        <c:txPr>
          <a:bodyPr/>
          <a:lstStyle/>
          <a:p>
            <a:pPr>
              <a:defRPr sz="900"/>
            </a:pPr>
            <a:endParaRPr lang="lt-LT"/>
          </a:p>
        </c:txPr>
        <c:crossAx val="125404672"/>
        <c:crosses val="autoZero"/>
        <c:crossBetween val="between"/>
        <c:majorUnit val="10"/>
      </c:valAx>
      <c:spPr>
        <a:ln>
          <a:solidFill>
            <a:schemeClr val="tx1">
              <a:lumMod val="65000"/>
              <a:lumOff val="35000"/>
            </a:schemeClr>
          </a:solidFill>
        </a:ln>
      </c:spPr>
    </c:plotArea>
    <c:legend>
      <c:legendPos val="t"/>
      <c:layout>
        <c:manualLayout>
          <c:xMode val="edge"/>
          <c:yMode val="edge"/>
          <c:x val="0.49072215638987171"/>
          <c:y val="3.0286821357956444E-2"/>
          <c:w val="0.4812875904198804"/>
          <c:h val="0.10673698994456814"/>
        </c:manualLayout>
      </c:layout>
      <c:overlay val="0"/>
      <c:txPr>
        <a:bodyPr/>
        <a:lstStyle/>
        <a:p>
          <a:pPr>
            <a:defRPr sz="900"/>
          </a:pPr>
          <a:endParaRPr lang="lt-LT"/>
        </a:p>
      </c:txPr>
    </c:legend>
    <c:plotVisOnly val="1"/>
    <c:dispBlanksAs val="gap"/>
    <c:showDLblsOverMax val="0"/>
  </c:chart>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3332442977161038"/>
          <c:y val="0.12762201021168651"/>
          <c:w val="0.82657176309411806"/>
          <c:h val="0.69063404111523097"/>
        </c:manualLayout>
      </c:layout>
      <c:barChart>
        <c:barDir val="col"/>
        <c:grouping val="clustered"/>
        <c:varyColors val="0"/>
        <c:ser>
          <c:idx val="0"/>
          <c:order val="0"/>
          <c:tx>
            <c:strRef>
              <c:f>Proc_vidurkiai!$N$3</c:f>
              <c:strCache>
                <c:ptCount val="1"/>
                <c:pt idx="0">
                  <c:v>Šalies</c:v>
                </c:pt>
              </c:strCache>
            </c:strRef>
          </c:tx>
          <c:spPr>
            <a:solidFill>
              <a:schemeClr val="accent3">
                <a:lumMod val="50000"/>
              </a:schemeClr>
            </a:solidFill>
            <a:ln>
              <a:solidFill>
                <a:schemeClr val="tx1">
                  <a:lumMod val="75000"/>
                  <a:lumOff val="25000"/>
                </a:schemeClr>
              </a:solidFill>
            </a:ln>
          </c:spPr>
          <c:invertIfNegative val="0"/>
          <c:dLbls>
            <c:spPr>
              <a:noFill/>
              <a:ln>
                <a:noFill/>
              </a:ln>
              <a:effectLst/>
            </c:spPr>
            <c:txPr>
              <a:bodyPr/>
              <a:lstStyle/>
              <a:p>
                <a:pPr>
                  <a:defRPr sz="800"/>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Proc_vidurkiai!$O$2:$Q$2</c:f>
              <c:strCache>
                <c:ptCount val="3"/>
                <c:pt idx="0">
                  <c:v>Matematika</c:v>
                </c:pt>
                <c:pt idx="1">
                  <c:v>Skaitymas</c:v>
                </c:pt>
                <c:pt idx="2">
                  <c:v>Rašymas</c:v>
                </c:pt>
              </c:strCache>
            </c:strRef>
          </c:cat>
          <c:val>
            <c:numRef>
              <c:f>Proc_vidurkiai!$O$3:$Q$3</c:f>
              <c:numCache>
                <c:formatCode>0.0</c:formatCode>
                <c:ptCount val="3"/>
                <c:pt idx="0">
                  <c:v>57.398935588059807</c:v>
                </c:pt>
                <c:pt idx="1">
                  <c:v>52.526246719160099</c:v>
                </c:pt>
                <c:pt idx="2">
                  <c:v>58.5162950257291</c:v>
                </c:pt>
              </c:numCache>
            </c:numRef>
          </c:val>
        </c:ser>
        <c:ser>
          <c:idx val="1"/>
          <c:order val="1"/>
          <c:tx>
            <c:strRef>
              <c:f>Proc_vidurkiai!$N$4</c:f>
              <c:strCache>
                <c:ptCount val="1"/>
                <c:pt idx="0">
                  <c:v>Klaipėdos m. sav.</c:v>
                </c:pt>
              </c:strCache>
            </c:strRef>
          </c:tx>
          <c:spPr>
            <a:solidFill>
              <a:schemeClr val="accent3"/>
            </a:solidFill>
            <a:ln>
              <a:solidFill>
                <a:schemeClr val="tx1">
                  <a:lumMod val="75000"/>
                  <a:lumOff val="25000"/>
                </a:schemeClr>
              </a:solidFill>
            </a:ln>
          </c:spPr>
          <c:invertIfNegative val="0"/>
          <c:dLbls>
            <c:dLbl>
              <c:idx val="0"/>
              <c:layout>
                <c:manualLayout>
                  <c:x val="4.0404054686516852E-2"/>
                  <c:y val="6.0716454159076552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3.5914715276903701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4.0404054686516852E-2"/>
                  <c:y val="0"/>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Proc_vidurkiai!$O$5:$Q$5</c:f>
                <c:numCache>
                  <c:formatCode>General</c:formatCode>
                  <c:ptCount val="3"/>
                  <c:pt idx="0">
                    <c:v>17.277353689567491</c:v>
                  </c:pt>
                  <c:pt idx="1">
                    <c:v>17.72203947368422</c:v>
                  </c:pt>
                  <c:pt idx="2">
                    <c:v>23.901079763148751</c:v>
                  </c:pt>
                </c:numCache>
              </c:numRef>
            </c:plus>
            <c:minus>
              <c:numRef>
                <c:f>Proc_vidurkiai!$O$6:$Q$6</c:f>
                <c:numCache>
                  <c:formatCode>General</c:formatCode>
                  <c:ptCount val="3"/>
                  <c:pt idx="0">
                    <c:v>19.527380038243159</c:v>
                  </c:pt>
                  <c:pt idx="1">
                    <c:v>20.498511904761884</c:v>
                  </c:pt>
                  <c:pt idx="2">
                    <c:v>13.999353137284139</c:v>
                  </c:pt>
                </c:numCache>
              </c:numRef>
            </c:minus>
          </c:errBars>
          <c:cat>
            <c:strRef>
              <c:f>Proc_vidurkiai!$O$2:$Q$2</c:f>
              <c:strCache>
                <c:ptCount val="3"/>
                <c:pt idx="0">
                  <c:v>Matematika</c:v>
                </c:pt>
                <c:pt idx="1">
                  <c:v>Skaitymas</c:v>
                </c:pt>
                <c:pt idx="2">
                  <c:v>Rašymas</c:v>
                </c:pt>
              </c:strCache>
            </c:strRef>
          </c:cat>
          <c:val>
            <c:numRef>
              <c:f>Proc_vidurkiai!$O$4:$Q$4</c:f>
              <c:numCache>
                <c:formatCode>0.0</c:formatCode>
                <c:ptCount val="3"/>
                <c:pt idx="0">
                  <c:v>65.286748874535064</c:v>
                </c:pt>
                <c:pt idx="1">
                  <c:v>54.427083333333314</c:v>
                </c:pt>
                <c:pt idx="2">
                  <c:v>63.674677812608813</c:v>
                </c:pt>
              </c:numCache>
            </c:numRef>
          </c:val>
        </c:ser>
        <c:dLbls>
          <c:showLegendKey val="0"/>
          <c:showVal val="0"/>
          <c:showCatName val="0"/>
          <c:showSerName val="0"/>
          <c:showPercent val="0"/>
          <c:showBubbleSize val="0"/>
        </c:dLbls>
        <c:gapWidth val="79"/>
        <c:axId val="125421440"/>
        <c:axId val="125422976"/>
      </c:barChart>
      <c:catAx>
        <c:axId val="125421440"/>
        <c:scaling>
          <c:orientation val="minMax"/>
        </c:scaling>
        <c:delete val="0"/>
        <c:axPos val="b"/>
        <c:numFmt formatCode="General" sourceLinked="1"/>
        <c:majorTickMark val="out"/>
        <c:minorTickMark val="none"/>
        <c:tickLblPos val="nextTo"/>
        <c:crossAx val="125422976"/>
        <c:crosses val="autoZero"/>
        <c:auto val="1"/>
        <c:lblAlgn val="ctr"/>
        <c:lblOffset val="10"/>
        <c:noMultiLvlLbl val="0"/>
      </c:catAx>
      <c:valAx>
        <c:axId val="125422976"/>
        <c:scaling>
          <c:orientation val="minMax"/>
          <c:max val="100"/>
          <c:min val="0"/>
        </c:scaling>
        <c:delete val="0"/>
        <c:axPos val="l"/>
        <c:majorGridlines>
          <c:spPr>
            <a:ln>
              <a:solidFill>
                <a:schemeClr val="bg1">
                  <a:lumMod val="75000"/>
                </a:schemeClr>
              </a:solidFill>
            </a:ln>
          </c:spPr>
        </c:majorGridlines>
        <c:numFmt formatCode="#0&quot;%&quot;;#0&quot;%&quot;" sourceLinked="0"/>
        <c:majorTickMark val="out"/>
        <c:minorTickMark val="none"/>
        <c:tickLblPos val="nextTo"/>
        <c:txPr>
          <a:bodyPr/>
          <a:lstStyle/>
          <a:p>
            <a:pPr>
              <a:defRPr sz="900"/>
            </a:pPr>
            <a:endParaRPr lang="lt-LT"/>
          </a:p>
        </c:txPr>
        <c:crossAx val="125421440"/>
        <c:crosses val="autoZero"/>
        <c:crossBetween val="between"/>
        <c:majorUnit val="20"/>
      </c:valAx>
      <c:spPr>
        <a:ln>
          <a:solidFill>
            <a:schemeClr val="tx1">
              <a:lumMod val="65000"/>
              <a:lumOff val="35000"/>
            </a:schemeClr>
          </a:solidFill>
        </a:ln>
      </c:spPr>
    </c:plotArea>
    <c:legend>
      <c:legendPos val="t"/>
      <c:layout>
        <c:manualLayout>
          <c:xMode val="edge"/>
          <c:yMode val="edge"/>
          <c:x val="0.28921019333623993"/>
          <c:y val="3.0286821357956444E-2"/>
          <c:w val="0.6569691320213803"/>
          <c:h val="0.10752986996170066"/>
        </c:manualLayout>
      </c:layout>
      <c:overlay val="0"/>
      <c:txPr>
        <a:bodyPr/>
        <a:lstStyle/>
        <a:p>
          <a:pPr>
            <a:defRPr sz="900"/>
          </a:pPr>
          <a:endParaRPr lang="lt-LT"/>
        </a:p>
      </c:txPr>
    </c:legend>
    <c:plotVisOnly val="1"/>
    <c:dispBlanksAs val="gap"/>
    <c:showDLblsOverMax val="0"/>
  </c:chart>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3332442977161038"/>
          <c:y val="0.12762201021168651"/>
          <c:w val="0.82657176309411806"/>
          <c:h val="0.69063404111523097"/>
        </c:manualLayout>
      </c:layout>
      <c:barChart>
        <c:barDir val="col"/>
        <c:grouping val="clustered"/>
        <c:varyColors val="0"/>
        <c:ser>
          <c:idx val="0"/>
          <c:order val="0"/>
          <c:tx>
            <c:strRef>
              <c:f>Proc_vidurkiai!$V$3</c:f>
              <c:strCache>
                <c:ptCount val="1"/>
                <c:pt idx="0">
                  <c:v>Šalies</c:v>
                </c:pt>
              </c:strCache>
            </c:strRef>
          </c:tx>
          <c:spPr>
            <a:solidFill>
              <a:schemeClr val="accent3">
                <a:lumMod val="50000"/>
              </a:schemeClr>
            </a:solidFill>
            <a:ln>
              <a:solidFill>
                <a:schemeClr val="tx1">
                  <a:lumMod val="75000"/>
                  <a:lumOff val="25000"/>
                </a:schemeClr>
              </a:solidFill>
            </a:ln>
          </c:spPr>
          <c:invertIfNegative val="0"/>
          <c:dLbls>
            <c:spPr>
              <a:noFill/>
              <a:ln>
                <a:noFill/>
              </a:ln>
              <a:effectLst/>
            </c:spPr>
            <c:txPr>
              <a:bodyPr/>
              <a:lstStyle/>
              <a:p>
                <a:pPr>
                  <a:defRPr sz="800"/>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Proc_vidurkiai!$W$2:$Z$2</c:f>
              <c:strCache>
                <c:ptCount val="4"/>
                <c:pt idx="0">
                  <c:v>Matematika</c:v>
                </c:pt>
                <c:pt idx="1">
                  <c:v>Skaitymas</c:v>
                </c:pt>
                <c:pt idx="2">
                  <c:v>Rašymas</c:v>
                </c:pt>
                <c:pt idx="3">
                  <c:v>Istorija</c:v>
                </c:pt>
              </c:strCache>
            </c:strRef>
          </c:cat>
          <c:val>
            <c:numRef>
              <c:f>Proc_vidurkiai!$W$3:$Z$3</c:f>
              <c:numCache>
                <c:formatCode>0.0</c:formatCode>
                <c:ptCount val="4"/>
                <c:pt idx="0">
                  <c:v>46.138117750577599</c:v>
                </c:pt>
                <c:pt idx="1">
                  <c:v>44.1078838174274</c:v>
                </c:pt>
                <c:pt idx="2">
                  <c:v>37.309197651663503</c:v>
                </c:pt>
                <c:pt idx="3">
                  <c:v>52.387378380152903</c:v>
                </c:pt>
              </c:numCache>
            </c:numRef>
          </c:val>
        </c:ser>
        <c:ser>
          <c:idx val="1"/>
          <c:order val="1"/>
          <c:tx>
            <c:strRef>
              <c:f>Proc_vidurkiai!$V$4</c:f>
              <c:strCache>
                <c:ptCount val="1"/>
                <c:pt idx="0">
                  <c:v>Klaipėdos m. sav.</c:v>
                </c:pt>
              </c:strCache>
            </c:strRef>
          </c:tx>
          <c:spPr>
            <a:solidFill>
              <a:schemeClr val="accent3"/>
            </a:solidFill>
            <a:ln>
              <a:solidFill>
                <a:schemeClr val="tx1">
                  <a:lumMod val="75000"/>
                  <a:lumOff val="25000"/>
                </a:schemeClr>
              </a:solidFill>
            </a:ln>
          </c:spPr>
          <c:invertIfNegative val="0"/>
          <c:dLbls>
            <c:dLbl>
              <c:idx val="0"/>
              <c:layout>
                <c:manualLayout>
                  <c:x val="3.5714285714285678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4.3650793650793648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3.968253968253968E-2"/>
                  <c:y val="6.0622492758714286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3.9682539682539535E-2"/>
                  <c:y val="6.0716454159077107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Proc_vidurkiai!$W$5:$Z$5</c:f>
                <c:numCache>
                  <c:formatCode>General</c:formatCode>
                  <c:ptCount val="4"/>
                  <c:pt idx="0">
                    <c:v>20.696934650505057</c:v>
                  </c:pt>
                  <c:pt idx="1">
                    <c:v>12.245881112429252</c:v>
                  </c:pt>
                  <c:pt idx="2">
                    <c:v>21.370022479126597</c:v>
                  </c:pt>
                  <c:pt idx="3">
                    <c:v>15.052910052910079</c:v>
                  </c:pt>
                </c:numCache>
              </c:numRef>
            </c:plus>
            <c:minus>
              <c:numRef>
                <c:f>Proc_vidurkiai!$W$6:$Z$6</c:f>
                <c:numCache>
                  <c:formatCode>General</c:formatCode>
                  <c:ptCount val="4"/>
                  <c:pt idx="0">
                    <c:v>30.070847889177493</c:v>
                  </c:pt>
                  <c:pt idx="1">
                    <c:v>25.383748517200367</c:v>
                  </c:pt>
                  <c:pt idx="2">
                    <c:v>34.979183870079765</c:v>
                  </c:pt>
                  <c:pt idx="3">
                    <c:v>27.710437710437681</c:v>
                  </c:pt>
                </c:numCache>
              </c:numRef>
            </c:minus>
          </c:errBars>
          <c:cat>
            <c:strRef>
              <c:f>Proc_vidurkiai!$W$2:$Z$2</c:f>
              <c:strCache>
                <c:ptCount val="4"/>
                <c:pt idx="0">
                  <c:v>Matematika</c:v>
                </c:pt>
                <c:pt idx="1">
                  <c:v>Skaitymas</c:v>
                </c:pt>
                <c:pt idx="2">
                  <c:v>Rašymas</c:v>
                </c:pt>
                <c:pt idx="3">
                  <c:v>Istorija</c:v>
                </c:pt>
              </c:strCache>
            </c:strRef>
          </c:cat>
          <c:val>
            <c:numRef>
              <c:f>Proc_vidurkiai!$W$4:$Z$4</c:f>
              <c:numCache>
                <c:formatCode>0.0</c:formatCode>
                <c:ptCount val="4"/>
                <c:pt idx="0">
                  <c:v>55.329643127272732</c:v>
                </c:pt>
                <c:pt idx="1">
                  <c:v>56.550415183867038</c:v>
                </c:pt>
                <c:pt idx="2">
                  <c:v>53.07442196531786</c:v>
                </c:pt>
                <c:pt idx="3">
                  <c:v>62.962962962962933</c:v>
                </c:pt>
              </c:numCache>
            </c:numRef>
          </c:val>
        </c:ser>
        <c:dLbls>
          <c:showLegendKey val="0"/>
          <c:showVal val="0"/>
          <c:showCatName val="0"/>
          <c:showSerName val="0"/>
          <c:showPercent val="0"/>
          <c:showBubbleSize val="0"/>
        </c:dLbls>
        <c:gapWidth val="79"/>
        <c:axId val="125494400"/>
        <c:axId val="125495936"/>
      </c:barChart>
      <c:catAx>
        <c:axId val="125494400"/>
        <c:scaling>
          <c:orientation val="minMax"/>
        </c:scaling>
        <c:delete val="0"/>
        <c:axPos val="b"/>
        <c:numFmt formatCode="General" sourceLinked="1"/>
        <c:majorTickMark val="out"/>
        <c:minorTickMark val="none"/>
        <c:tickLblPos val="nextTo"/>
        <c:crossAx val="125495936"/>
        <c:crosses val="autoZero"/>
        <c:auto val="1"/>
        <c:lblAlgn val="ctr"/>
        <c:lblOffset val="10"/>
        <c:noMultiLvlLbl val="0"/>
      </c:catAx>
      <c:valAx>
        <c:axId val="125495936"/>
        <c:scaling>
          <c:orientation val="minMax"/>
          <c:max val="100"/>
          <c:min val="0"/>
        </c:scaling>
        <c:delete val="0"/>
        <c:axPos val="l"/>
        <c:majorGridlines>
          <c:spPr>
            <a:ln>
              <a:solidFill>
                <a:schemeClr val="bg1">
                  <a:lumMod val="75000"/>
                </a:schemeClr>
              </a:solidFill>
            </a:ln>
          </c:spPr>
        </c:majorGridlines>
        <c:numFmt formatCode="#0&quot;%&quot;;#0&quot;%&quot;" sourceLinked="0"/>
        <c:majorTickMark val="out"/>
        <c:minorTickMark val="none"/>
        <c:tickLblPos val="nextTo"/>
        <c:txPr>
          <a:bodyPr/>
          <a:lstStyle/>
          <a:p>
            <a:pPr>
              <a:defRPr sz="900"/>
            </a:pPr>
            <a:endParaRPr lang="lt-LT"/>
          </a:p>
        </c:txPr>
        <c:crossAx val="125494400"/>
        <c:crosses val="autoZero"/>
        <c:crossBetween val="between"/>
        <c:majorUnit val="20"/>
      </c:valAx>
      <c:spPr>
        <a:ln>
          <a:solidFill>
            <a:schemeClr val="tx1">
              <a:lumMod val="65000"/>
              <a:lumOff val="35000"/>
            </a:schemeClr>
          </a:solidFill>
        </a:ln>
      </c:spPr>
    </c:plotArea>
    <c:legend>
      <c:legendPos val="t"/>
      <c:layout>
        <c:manualLayout>
          <c:xMode val="edge"/>
          <c:yMode val="edge"/>
          <c:x val="0.34762154438639098"/>
          <c:y val="3.0286821357956444E-2"/>
          <c:w val="0.59855796354894886"/>
          <c:h val="0.10752986996170066"/>
        </c:manualLayout>
      </c:layout>
      <c:overlay val="0"/>
      <c:txPr>
        <a:bodyPr/>
        <a:lstStyle/>
        <a:p>
          <a:pPr>
            <a:defRPr sz="900"/>
          </a:pPr>
          <a:endParaRPr lang="lt-LT"/>
        </a:p>
      </c:txPr>
    </c:legend>
    <c:plotVisOnly val="1"/>
    <c:dispBlanksAs val="gap"/>
    <c:showDLblsOverMax val="0"/>
  </c:chart>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7.4804066042024081E-2"/>
          <c:y val="0.12762201021168651"/>
          <c:w val="0.89959071980527572"/>
          <c:h val="0.69063404111523097"/>
        </c:manualLayout>
      </c:layout>
      <c:barChart>
        <c:barDir val="col"/>
        <c:grouping val="clustered"/>
        <c:varyColors val="0"/>
        <c:ser>
          <c:idx val="0"/>
          <c:order val="0"/>
          <c:tx>
            <c:strRef>
              <c:f>'[Rezultatai_savivaldybems_su macro_ST2014.xlsm]Proc_vidurkiai'!$O$49</c:f>
              <c:strCache>
                <c:ptCount val="1"/>
                <c:pt idx="0">
                  <c:v>Matematika</c:v>
                </c:pt>
              </c:strCache>
            </c:strRef>
          </c:tx>
          <c:spPr>
            <a:solidFill>
              <a:schemeClr val="accent1">
                <a:lumMod val="50000"/>
              </a:schemeClr>
            </a:solidFill>
            <a:ln>
              <a:solidFill>
                <a:schemeClr val="tx1">
                  <a:lumMod val="75000"/>
                  <a:lumOff val="25000"/>
                </a:schemeClr>
              </a:solidFill>
            </a:ln>
          </c:spPr>
          <c:invertIfNegative val="0"/>
          <c:cat>
            <c:numRef>
              <c:f>'Rezultatai_savivaldybems_su macro_ST2014.xlsm'!Label_4kl</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19</c:v>
                </c:pt>
                <c:pt idx="18">
                  <c:v>20</c:v>
                </c:pt>
                <c:pt idx="19">
                  <c:v>21</c:v>
                </c:pt>
                <c:pt idx="20">
                  <c:v>22</c:v>
                </c:pt>
                <c:pt idx="21">
                  <c:v>23</c:v>
                </c:pt>
                <c:pt idx="22">
                  <c:v>24</c:v>
                </c:pt>
                <c:pt idx="23">
                  <c:v>25</c:v>
                </c:pt>
                <c:pt idx="24">
                  <c:v>26</c:v>
                </c:pt>
                <c:pt idx="25">
                  <c:v>27</c:v>
                </c:pt>
                <c:pt idx="26">
                  <c:v>28</c:v>
                </c:pt>
                <c:pt idx="27">
                  <c:v>29</c:v>
                </c:pt>
                <c:pt idx="28">
                  <c:v>30</c:v>
                </c:pt>
              </c:numCache>
            </c:numRef>
          </c:cat>
          <c:val>
            <c:numRef>
              <c:f>'[Rezultatai_savivaldybems_su macro_ST2014.xlsm]Proc_vidurkiai'!$O$50:$O$78</c:f>
              <c:numCache>
                <c:formatCode>0.0</c:formatCode>
                <c:ptCount val="29"/>
                <c:pt idx="0" formatCode="General">
                  <c:v>55.096935584740464</c:v>
                </c:pt>
                <c:pt idx="1">
                  <c:v>76.415333841076404</c:v>
                </c:pt>
                <c:pt idx="2">
                  <c:v>71.125975473801546</c:v>
                </c:pt>
                <c:pt idx="3">
                  <c:v>52.389277389277382</c:v>
                </c:pt>
                <c:pt idx="4">
                  <c:v>75.160256410256409</c:v>
                </c:pt>
                <c:pt idx="5">
                  <c:v>50.70733863837313</c:v>
                </c:pt>
                <c:pt idx="6">
                  <c:v>64.814814814814824</c:v>
                </c:pt>
                <c:pt idx="7">
                  <c:v>76.15384615384616</c:v>
                </c:pt>
                <c:pt idx="8">
                  <c:v>59.624413145539904</c:v>
                </c:pt>
                <c:pt idx="9">
                  <c:v>68.589743589743591</c:v>
                </c:pt>
                <c:pt idx="10">
                  <c:v>68.376068376068375</c:v>
                </c:pt>
                <c:pt idx="11">
                  <c:v>64.32692307692308</c:v>
                </c:pt>
                <c:pt idx="12">
                  <c:v>70.512820512820525</c:v>
                </c:pt>
                <c:pt idx="13">
                  <c:v>59.154295996401274</c:v>
                </c:pt>
                <c:pt idx="14">
                  <c:v>45.759368836291905</c:v>
                </c:pt>
                <c:pt idx="15">
                  <c:v>67.02369360597207</c:v>
                </c:pt>
                <c:pt idx="16">
                  <c:v>67.749287749287731</c:v>
                </c:pt>
                <c:pt idx="17">
                  <c:v>65.531135531135547</c:v>
                </c:pt>
                <c:pt idx="18">
                  <c:v>60.846560846560841</c:v>
                </c:pt>
                <c:pt idx="19">
                  <c:v>75.641025641025635</c:v>
                </c:pt>
                <c:pt idx="20">
                  <c:v>62.266540044317807</c:v>
                </c:pt>
                <c:pt idx="21">
                  <c:v>59.646910466582582</c:v>
                </c:pt>
                <c:pt idx="22">
                  <c:v>69.780219780219767</c:v>
                </c:pt>
                <c:pt idx="23">
                  <c:v>70.758319694489913</c:v>
                </c:pt>
                <c:pt idx="24">
                  <c:v>74.169040835707506</c:v>
                </c:pt>
                <c:pt idx="25">
                  <c:v>50.854700854700859</c:v>
                </c:pt>
                <c:pt idx="26">
                  <c:v>71.602564102564102</c:v>
                </c:pt>
                <c:pt idx="27">
                  <c:v>82.564102564102555</c:v>
                </c:pt>
                <c:pt idx="28">
                  <c:v>73.675213675213641</c:v>
                </c:pt>
              </c:numCache>
            </c:numRef>
          </c:val>
        </c:ser>
        <c:ser>
          <c:idx val="1"/>
          <c:order val="1"/>
          <c:tx>
            <c:strRef>
              <c:f>'[Rezultatai_savivaldybems_su macro_ST2014.xlsm]Proc_vidurkiai'!$P$49</c:f>
              <c:strCache>
                <c:ptCount val="1"/>
                <c:pt idx="0">
                  <c:v>Skaitymas</c:v>
                </c:pt>
              </c:strCache>
            </c:strRef>
          </c:tx>
          <c:spPr>
            <a:solidFill>
              <a:schemeClr val="accent1"/>
            </a:solidFill>
            <a:ln>
              <a:solidFill>
                <a:schemeClr val="tx1">
                  <a:lumMod val="75000"/>
                  <a:lumOff val="25000"/>
                </a:schemeClr>
              </a:solidFill>
            </a:ln>
          </c:spPr>
          <c:invertIfNegative val="0"/>
          <c:cat>
            <c:numRef>
              <c:f>'Rezultatai_savivaldybems_su macro_ST2014.xlsm'!Label_4kl</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19</c:v>
                </c:pt>
                <c:pt idx="18">
                  <c:v>20</c:v>
                </c:pt>
                <c:pt idx="19">
                  <c:v>21</c:v>
                </c:pt>
                <c:pt idx="20">
                  <c:v>22</c:v>
                </c:pt>
                <c:pt idx="21">
                  <c:v>23</c:v>
                </c:pt>
                <c:pt idx="22">
                  <c:v>24</c:v>
                </c:pt>
                <c:pt idx="23">
                  <c:v>25</c:v>
                </c:pt>
                <c:pt idx="24">
                  <c:v>26</c:v>
                </c:pt>
                <c:pt idx="25">
                  <c:v>27</c:v>
                </c:pt>
                <c:pt idx="26">
                  <c:v>28</c:v>
                </c:pt>
                <c:pt idx="27">
                  <c:v>29</c:v>
                </c:pt>
                <c:pt idx="28">
                  <c:v>30</c:v>
                </c:pt>
              </c:numCache>
            </c:numRef>
          </c:cat>
          <c:val>
            <c:numRef>
              <c:f>'[Rezultatai_savivaldybems_su macro_ST2014.xlsm]Proc_vidurkiai'!$P$50:$P$78</c:f>
              <c:numCache>
                <c:formatCode>0.0</c:formatCode>
                <c:ptCount val="29"/>
                <c:pt idx="0" formatCode="General">
                  <c:v>33.928571428571431</c:v>
                </c:pt>
                <c:pt idx="1">
                  <c:v>64.958333333333343</c:v>
                </c:pt>
                <c:pt idx="2">
                  <c:v>41.123188405797102</c:v>
                </c:pt>
                <c:pt idx="3">
                  <c:v>35.890151515151523</c:v>
                </c:pt>
                <c:pt idx="4">
                  <c:v>61.274509803921575</c:v>
                </c:pt>
                <c:pt idx="5">
                  <c:v>36.997126436781613</c:v>
                </c:pt>
                <c:pt idx="6">
                  <c:v>53.703703703703702</c:v>
                </c:pt>
                <c:pt idx="7">
                  <c:v>72.149122807017534</c:v>
                </c:pt>
                <c:pt idx="8">
                  <c:v>49.530516431924895</c:v>
                </c:pt>
                <c:pt idx="9">
                  <c:v>69.551282051282044</c:v>
                </c:pt>
                <c:pt idx="10">
                  <c:v>56.547619047619044</c:v>
                </c:pt>
                <c:pt idx="11">
                  <c:v>51.197916666666664</c:v>
                </c:pt>
                <c:pt idx="12">
                  <c:v>60.461956521739125</c:v>
                </c:pt>
                <c:pt idx="13">
                  <c:v>47.807017543859651</c:v>
                </c:pt>
                <c:pt idx="14">
                  <c:v>40.476190476190474</c:v>
                </c:pt>
                <c:pt idx="15">
                  <c:v>50.572916666666664</c:v>
                </c:pt>
                <c:pt idx="16">
                  <c:v>64.204545454545453</c:v>
                </c:pt>
                <c:pt idx="17">
                  <c:v>54.287439613526566</c:v>
                </c:pt>
                <c:pt idx="18">
                  <c:v>45.370370370370381</c:v>
                </c:pt>
                <c:pt idx="19">
                  <c:v>65.773809523809533</c:v>
                </c:pt>
                <c:pt idx="20">
                  <c:v>54.578189300411509</c:v>
                </c:pt>
                <c:pt idx="21">
                  <c:v>55.720338983050851</c:v>
                </c:pt>
                <c:pt idx="22">
                  <c:v>50.694444444444443</c:v>
                </c:pt>
                <c:pt idx="23">
                  <c:v>65.026595744680847</c:v>
                </c:pt>
                <c:pt idx="24">
                  <c:v>72.000000000000014</c:v>
                </c:pt>
                <c:pt idx="25">
                  <c:v>53.93518518518519</c:v>
                </c:pt>
                <c:pt idx="26">
                  <c:v>67.395833333333329</c:v>
                </c:pt>
                <c:pt idx="27">
                  <c:v>71.666666666666671</c:v>
                </c:pt>
                <c:pt idx="28">
                  <c:v>59.895833333333336</c:v>
                </c:pt>
              </c:numCache>
            </c:numRef>
          </c:val>
        </c:ser>
        <c:ser>
          <c:idx val="2"/>
          <c:order val="2"/>
          <c:tx>
            <c:strRef>
              <c:f>'[Rezultatai_savivaldybems_su macro_ST2014.xlsm]Proc_vidurkiai'!$Q$49</c:f>
              <c:strCache>
                <c:ptCount val="1"/>
                <c:pt idx="0">
                  <c:v>Rašymas</c:v>
                </c:pt>
              </c:strCache>
            </c:strRef>
          </c:tx>
          <c:spPr>
            <a:solidFill>
              <a:schemeClr val="accent1">
                <a:lumMod val="40000"/>
                <a:lumOff val="60000"/>
              </a:schemeClr>
            </a:solidFill>
            <a:ln>
              <a:solidFill>
                <a:schemeClr val="tx1">
                  <a:lumMod val="75000"/>
                  <a:lumOff val="25000"/>
                </a:schemeClr>
              </a:solidFill>
            </a:ln>
          </c:spPr>
          <c:invertIfNegative val="0"/>
          <c:cat>
            <c:numRef>
              <c:f>'Rezultatai_savivaldybems_su macro_ST2014.xlsm'!Label_4kl</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19</c:v>
                </c:pt>
                <c:pt idx="18">
                  <c:v>20</c:v>
                </c:pt>
                <c:pt idx="19">
                  <c:v>21</c:v>
                </c:pt>
                <c:pt idx="20">
                  <c:v>22</c:v>
                </c:pt>
                <c:pt idx="21">
                  <c:v>23</c:v>
                </c:pt>
                <c:pt idx="22">
                  <c:v>24</c:v>
                </c:pt>
                <c:pt idx="23">
                  <c:v>25</c:v>
                </c:pt>
                <c:pt idx="24">
                  <c:v>26</c:v>
                </c:pt>
                <c:pt idx="25">
                  <c:v>27</c:v>
                </c:pt>
                <c:pt idx="26">
                  <c:v>28</c:v>
                </c:pt>
                <c:pt idx="27">
                  <c:v>29</c:v>
                </c:pt>
                <c:pt idx="28">
                  <c:v>30</c:v>
                </c:pt>
              </c:numCache>
            </c:numRef>
          </c:cat>
          <c:val>
            <c:numRef>
              <c:f>'[Rezultatai_savivaldybems_su macro_ST2014.xlsm]Proc_vidurkiai'!$Q$50:$Q$78</c:f>
              <c:numCache>
                <c:formatCode>0.0</c:formatCode>
                <c:ptCount val="29"/>
                <c:pt idx="0" formatCode="General">
                  <c:v>69.372294372294391</c:v>
                </c:pt>
                <c:pt idx="1">
                  <c:v>65.610651974288359</c:v>
                </c:pt>
                <c:pt idx="2">
                  <c:v>61.067193675889328</c:v>
                </c:pt>
                <c:pt idx="3">
                  <c:v>65.22198731501058</c:v>
                </c:pt>
                <c:pt idx="4">
                  <c:v>59.358288770053477</c:v>
                </c:pt>
                <c:pt idx="5">
                  <c:v>50.470219435736681</c:v>
                </c:pt>
                <c:pt idx="6">
                  <c:v>58.585858585858588</c:v>
                </c:pt>
                <c:pt idx="7">
                  <c:v>70.454545454545453</c:v>
                </c:pt>
                <c:pt idx="8">
                  <c:v>63.636363636363633</c:v>
                </c:pt>
                <c:pt idx="9">
                  <c:v>79.720279720279734</c:v>
                </c:pt>
                <c:pt idx="10">
                  <c:v>75.681818181818187</c:v>
                </c:pt>
                <c:pt idx="11">
                  <c:v>66.329966329966325</c:v>
                </c:pt>
                <c:pt idx="12">
                  <c:v>64.56500488758553</c:v>
                </c:pt>
                <c:pt idx="13">
                  <c:v>63.476874003189792</c:v>
                </c:pt>
                <c:pt idx="14">
                  <c:v>49.675324675324674</c:v>
                </c:pt>
                <c:pt idx="15">
                  <c:v>67.59906759906761</c:v>
                </c:pt>
                <c:pt idx="16">
                  <c:v>74.16851441241684</c:v>
                </c:pt>
                <c:pt idx="17">
                  <c:v>61.831550802139056</c:v>
                </c:pt>
                <c:pt idx="18">
                  <c:v>73.953823953823957</c:v>
                </c:pt>
                <c:pt idx="19">
                  <c:v>61.038961038961034</c:v>
                </c:pt>
                <c:pt idx="20">
                  <c:v>52.020202020202021</c:v>
                </c:pt>
                <c:pt idx="21">
                  <c:v>51.001540832049301</c:v>
                </c:pt>
                <c:pt idx="22">
                  <c:v>54.696969696969703</c:v>
                </c:pt>
                <c:pt idx="23">
                  <c:v>68.03675048355899</c:v>
                </c:pt>
                <c:pt idx="24">
                  <c:v>63.811188811188821</c:v>
                </c:pt>
                <c:pt idx="25">
                  <c:v>58.080808080808076</c:v>
                </c:pt>
                <c:pt idx="26">
                  <c:v>60.08869179600886</c:v>
                </c:pt>
                <c:pt idx="27">
                  <c:v>68.636363636363626</c:v>
                </c:pt>
                <c:pt idx="28">
                  <c:v>87.575757575757564</c:v>
                </c:pt>
              </c:numCache>
            </c:numRef>
          </c:val>
        </c:ser>
        <c:dLbls>
          <c:showLegendKey val="0"/>
          <c:showVal val="0"/>
          <c:showCatName val="0"/>
          <c:showSerName val="0"/>
          <c:showPercent val="0"/>
          <c:showBubbleSize val="0"/>
        </c:dLbls>
        <c:gapWidth val="150"/>
        <c:axId val="125739008"/>
        <c:axId val="125740928"/>
      </c:barChart>
      <c:catAx>
        <c:axId val="125739008"/>
        <c:scaling>
          <c:orientation val="minMax"/>
        </c:scaling>
        <c:delete val="0"/>
        <c:axPos val="b"/>
        <c:title>
          <c:tx>
            <c:rich>
              <a:bodyPr/>
              <a:lstStyle/>
              <a:p>
                <a:pPr>
                  <a:defRPr sz="900"/>
                </a:pPr>
                <a:r>
                  <a:rPr lang="lt-LT" sz="900"/>
                  <a:t>Mokyklos kodas</a:t>
                </a:r>
              </a:p>
            </c:rich>
          </c:tx>
          <c:overlay val="0"/>
        </c:title>
        <c:numFmt formatCode="General" sourceLinked="1"/>
        <c:majorTickMark val="out"/>
        <c:minorTickMark val="none"/>
        <c:tickLblPos val="nextTo"/>
        <c:crossAx val="125740928"/>
        <c:crosses val="autoZero"/>
        <c:auto val="1"/>
        <c:lblAlgn val="ctr"/>
        <c:lblOffset val="10"/>
        <c:noMultiLvlLbl val="0"/>
      </c:catAx>
      <c:valAx>
        <c:axId val="125740928"/>
        <c:scaling>
          <c:orientation val="minMax"/>
          <c:max val="100"/>
          <c:min val="0"/>
        </c:scaling>
        <c:delete val="0"/>
        <c:axPos val="l"/>
        <c:majorGridlines>
          <c:spPr>
            <a:ln>
              <a:solidFill>
                <a:schemeClr val="bg1">
                  <a:lumMod val="75000"/>
                </a:schemeClr>
              </a:solidFill>
            </a:ln>
          </c:spPr>
        </c:majorGridlines>
        <c:numFmt formatCode="#0&quot;%&quot;;#0&quot;%&quot;" sourceLinked="0"/>
        <c:majorTickMark val="out"/>
        <c:minorTickMark val="none"/>
        <c:tickLblPos val="nextTo"/>
        <c:txPr>
          <a:bodyPr/>
          <a:lstStyle/>
          <a:p>
            <a:pPr>
              <a:defRPr sz="900"/>
            </a:pPr>
            <a:endParaRPr lang="lt-LT"/>
          </a:p>
        </c:txPr>
        <c:crossAx val="125739008"/>
        <c:crosses val="autoZero"/>
        <c:crossBetween val="between"/>
        <c:majorUnit val="20"/>
      </c:valAx>
      <c:spPr>
        <a:ln>
          <a:solidFill>
            <a:schemeClr val="tx1">
              <a:lumMod val="65000"/>
              <a:lumOff val="35000"/>
            </a:schemeClr>
          </a:solidFill>
        </a:ln>
      </c:spPr>
    </c:plotArea>
    <c:legend>
      <c:legendPos val="t"/>
      <c:layout>
        <c:manualLayout>
          <c:xMode val="edge"/>
          <c:yMode val="edge"/>
          <c:x val="0.57351830672003978"/>
          <c:y val="3.0286821357956444E-2"/>
          <c:w val="0.38547288528175677"/>
          <c:h val="0.10245973351691695"/>
        </c:manualLayout>
      </c:layout>
      <c:overlay val="0"/>
      <c:txPr>
        <a:bodyPr/>
        <a:lstStyle/>
        <a:p>
          <a:pPr>
            <a:defRPr sz="900"/>
          </a:pPr>
          <a:endParaRPr lang="lt-LT"/>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9360375754557397"/>
          <c:y val="0.13855076938912048"/>
          <c:w val="0.55207955875744541"/>
          <c:h val="0.78879417492168313"/>
        </c:manualLayout>
      </c:layout>
      <c:barChart>
        <c:barDir val="bar"/>
        <c:grouping val="stacked"/>
        <c:varyColors val="0"/>
        <c:ser>
          <c:idx val="0"/>
          <c:order val="0"/>
          <c:tx>
            <c:strRef>
              <c:f>'lygiai 4kl'!$Y$3</c:f>
              <c:strCache>
                <c:ptCount val="1"/>
                <c:pt idx="0">
                  <c:v>Nepasiektas patenkinamas</c:v>
                </c:pt>
              </c:strCache>
            </c:strRef>
          </c:tx>
          <c:spPr>
            <a:pattFill prst="dkDnDiag">
              <a:fgClr>
                <a:srgbClr val="FF0000"/>
              </a:fgClr>
              <a:bgClr>
                <a:schemeClr val="bg1"/>
              </a:bgClr>
            </a:pattFill>
            <a:ln>
              <a:solidFill>
                <a:schemeClr val="tx1">
                  <a:lumMod val="50000"/>
                  <a:lumOff val="50000"/>
                </a:schemeClr>
              </a:solidFill>
            </a:ln>
          </c:spPr>
          <c:invertIfNegative val="0"/>
          <c:dLbls>
            <c:dLbl>
              <c:idx val="0"/>
              <c:layout>
                <c:manualLayout>
                  <c:x val="-3.3433125704750176E-2"/>
                  <c:y val="-4.0046908512747211E-17"/>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4.1837157325380778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4.5640535264051763E-2"/>
                  <c:y val="0"/>
                </c:manualLayout>
              </c:layout>
              <c:dLblPos val="ctr"/>
              <c:showLegendKey val="0"/>
              <c:showVal val="1"/>
              <c:showCatName val="0"/>
              <c:showSerName val="0"/>
              <c:showPercent val="0"/>
              <c:showBubbleSize val="0"/>
              <c:extLst>
                <c:ext xmlns:c15="http://schemas.microsoft.com/office/drawing/2012/chart" uri="{CE6537A1-D6FC-4f65-9D91-7224C49458BB}"/>
              </c:extLst>
            </c:dLbl>
            <c:numFmt formatCode="#,##0.0;#,##0.0" sourceLinked="0"/>
            <c:spPr>
              <a:noFill/>
              <a:ln>
                <a:noFill/>
              </a:ln>
              <a:effectLst/>
            </c:spPr>
            <c:txPr>
              <a:bodyPr/>
              <a:lstStyle/>
              <a:p>
                <a:pPr>
                  <a:defRPr sz="900">
                    <a:solidFill>
                      <a:schemeClr val="tx1"/>
                    </a:solidFill>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4kl'!$P$4:$P$6</c:f>
              <c:strCache>
                <c:ptCount val="3"/>
                <c:pt idx="0">
                  <c:v>Klaipėdos m. sav.</c:v>
                </c:pt>
                <c:pt idx="1">
                  <c:v>Šalies</c:v>
                </c:pt>
                <c:pt idx="2">
                  <c:v>Dalyvavusių savivaldybių</c:v>
                </c:pt>
              </c:strCache>
            </c:strRef>
          </c:cat>
          <c:val>
            <c:numRef>
              <c:f>'lygiai 4kl'!$Y$4:$Y$6</c:f>
              <c:numCache>
                <c:formatCode>0.0</c:formatCode>
                <c:ptCount val="3"/>
                <c:pt idx="0">
                  <c:v>-3.3716475095785441</c:v>
                </c:pt>
                <c:pt idx="1">
                  <c:v>-6.2264150943396226</c:v>
                </c:pt>
                <c:pt idx="2">
                  <c:v>-5.8860363180964308</c:v>
                </c:pt>
              </c:numCache>
            </c:numRef>
          </c:val>
        </c:ser>
        <c:ser>
          <c:idx val="1"/>
          <c:order val="1"/>
          <c:tx>
            <c:strRef>
              <c:f>'lygiai 4kl'!$Z$3</c:f>
              <c:strCache>
                <c:ptCount val="1"/>
                <c:pt idx="0">
                  <c:v>Patenkinamas</c:v>
                </c:pt>
              </c:strCache>
            </c:strRef>
          </c:tx>
          <c:spPr>
            <a:solidFill>
              <a:schemeClr val="accent3">
                <a:lumMod val="20000"/>
                <a:lumOff val="8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4kl'!$P$4:$P$6</c:f>
              <c:strCache>
                <c:ptCount val="3"/>
                <c:pt idx="0">
                  <c:v>Klaipėdos m. sav.</c:v>
                </c:pt>
                <c:pt idx="1">
                  <c:v>Šalies</c:v>
                </c:pt>
                <c:pt idx="2">
                  <c:v>Dalyvavusių savivaldybių</c:v>
                </c:pt>
              </c:strCache>
            </c:strRef>
          </c:cat>
          <c:val>
            <c:numRef>
              <c:f>'lygiai 4kl'!$Z$4:$Z$6</c:f>
              <c:numCache>
                <c:formatCode>0.0</c:formatCode>
                <c:ptCount val="3"/>
                <c:pt idx="0">
                  <c:v>25.517241379310345</c:v>
                </c:pt>
                <c:pt idx="1">
                  <c:v>28.30188679245283</c:v>
                </c:pt>
                <c:pt idx="2">
                  <c:v>29.878939678563974</c:v>
                </c:pt>
              </c:numCache>
            </c:numRef>
          </c:val>
        </c:ser>
        <c:ser>
          <c:idx val="2"/>
          <c:order val="2"/>
          <c:tx>
            <c:strRef>
              <c:f>'lygiai 4kl'!$AA$3</c:f>
              <c:strCache>
                <c:ptCount val="1"/>
                <c:pt idx="0">
                  <c:v>Pagrindinis</c:v>
                </c:pt>
              </c:strCache>
            </c:strRef>
          </c:tx>
          <c:spPr>
            <a:solidFill>
              <a:schemeClr val="accent3">
                <a:lumMod val="60000"/>
                <a:lumOff val="4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4kl'!$P$4:$P$6</c:f>
              <c:strCache>
                <c:ptCount val="3"/>
                <c:pt idx="0">
                  <c:v>Klaipėdos m. sav.</c:v>
                </c:pt>
                <c:pt idx="1">
                  <c:v>Šalies</c:v>
                </c:pt>
                <c:pt idx="2">
                  <c:v>Dalyvavusių savivaldybių</c:v>
                </c:pt>
              </c:strCache>
            </c:strRef>
          </c:cat>
          <c:val>
            <c:numRef>
              <c:f>'lygiai 4kl'!$AA$4:$AA$6</c:f>
              <c:numCache>
                <c:formatCode>0.0</c:formatCode>
                <c:ptCount val="3"/>
                <c:pt idx="0">
                  <c:v>39.080459770114942</c:v>
                </c:pt>
                <c:pt idx="1">
                  <c:v>43.584905660377359</c:v>
                </c:pt>
                <c:pt idx="2">
                  <c:v>35.838029638906285</c:v>
                </c:pt>
              </c:numCache>
            </c:numRef>
          </c:val>
        </c:ser>
        <c:ser>
          <c:idx val="3"/>
          <c:order val="3"/>
          <c:tx>
            <c:strRef>
              <c:f>'lygiai 4kl'!$AB$3</c:f>
              <c:strCache>
                <c:ptCount val="1"/>
                <c:pt idx="0">
                  <c:v>Aukštesnysis</c:v>
                </c:pt>
              </c:strCache>
            </c:strRef>
          </c:tx>
          <c:spPr>
            <a:solidFill>
              <a:schemeClr val="accent3">
                <a:lumMod val="75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4kl'!$P$4:$P$6</c:f>
              <c:strCache>
                <c:ptCount val="3"/>
                <c:pt idx="0">
                  <c:v>Klaipėdos m. sav.</c:v>
                </c:pt>
                <c:pt idx="1">
                  <c:v>Šalies</c:v>
                </c:pt>
                <c:pt idx="2">
                  <c:v>Dalyvavusių savivaldybių</c:v>
                </c:pt>
              </c:strCache>
            </c:strRef>
          </c:cat>
          <c:val>
            <c:numRef>
              <c:f>'lygiai 4kl'!$AB$4:$AB$6</c:f>
              <c:numCache>
                <c:formatCode>0.0</c:formatCode>
                <c:ptCount val="3"/>
                <c:pt idx="0">
                  <c:v>32.030651340996165</c:v>
                </c:pt>
                <c:pt idx="1">
                  <c:v>21.886792452830189</c:v>
                </c:pt>
                <c:pt idx="2">
                  <c:v>28.396994364433311</c:v>
                </c:pt>
              </c:numCache>
            </c:numRef>
          </c:val>
        </c:ser>
        <c:dLbls>
          <c:showLegendKey val="0"/>
          <c:showVal val="1"/>
          <c:showCatName val="0"/>
          <c:showSerName val="0"/>
          <c:showPercent val="0"/>
          <c:showBubbleSize val="0"/>
        </c:dLbls>
        <c:gapWidth val="70"/>
        <c:overlap val="100"/>
        <c:axId val="121444224"/>
        <c:axId val="121445760"/>
      </c:barChart>
      <c:catAx>
        <c:axId val="121444224"/>
        <c:scaling>
          <c:orientation val="maxMin"/>
        </c:scaling>
        <c:delete val="0"/>
        <c:axPos val="l"/>
        <c:numFmt formatCode="General" sourceLinked="0"/>
        <c:majorTickMark val="out"/>
        <c:minorTickMark val="none"/>
        <c:tickLblPos val="low"/>
        <c:txPr>
          <a:bodyPr/>
          <a:lstStyle/>
          <a:p>
            <a:pPr>
              <a:defRPr sz="900"/>
            </a:pPr>
            <a:endParaRPr lang="lt-LT"/>
          </a:p>
        </c:txPr>
        <c:crossAx val="121445760"/>
        <c:crosses val="autoZero"/>
        <c:auto val="1"/>
        <c:lblAlgn val="ctr"/>
        <c:lblOffset val="10"/>
        <c:noMultiLvlLbl val="0"/>
      </c:catAx>
      <c:valAx>
        <c:axId val="121445760"/>
        <c:scaling>
          <c:orientation val="minMax"/>
          <c:max val="100"/>
        </c:scaling>
        <c:delete val="0"/>
        <c:axPos val="t"/>
        <c:majorGridlines>
          <c:spPr>
            <a:ln>
              <a:solidFill>
                <a:schemeClr val="bg1">
                  <a:lumMod val="85000"/>
                </a:schemeClr>
              </a:solidFill>
            </a:ln>
          </c:spPr>
        </c:majorGridlines>
        <c:numFmt formatCode="#0&quot;%&quot;;#0&quot;%&quot;" sourceLinked="0"/>
        <c:majorTickMark val="out"/>
        <c:minorTickMark val="none"/>
        <c:tickLblPos val="nextTo"/>
        <c:txPr>
          <a:bodyPr/>
          <a:lstStyle/>
          <a:p>
            <a:pPr>
              <a:defRPr sz="800"/>
            </a:pPr>
            <a:endParaRPr lang="lt-LT"/>
          </a:p>
        </c:txPr>
        <c:crossAx val="121444224"/>
        <c:crosses val="autoZero"/>
        <c:crossBetween val="between"/>
        <c:majorUnit val="20"/>
      </c:valAx>
      <c:spPr>
        <a:ln>
          <a:solidFill>
            <a:schemeClr val="tx1">
              <a:lumMod val="50000"/>
              <a:lumOff val="50000"/>
            </a:schemeClr>
          </a:solidFill>
        </a:ln>
      </c:spPr>
    </c:plotArea>
    <c:plotVisOnly val="1"/>
    <c:dispBlanksAs val="gap"/>
    <c:showDLblsOverMax val="0"/>
  </c:chart>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7.4804066042024081E-2"/>
          <c:y val="0.12762201021168651"/>
          <c:w val="0.89959071980527572"/>
          <c:h val="0.69063404111523097"/>
        </c:manualLayout>
      </c:layout>
      <c:barChart>
        <c:barDir val="col"/>
        <c:grouping val="clustered"/>
        <c:varyColors val="0"/>
        <c:ser>
          <c:idx val="0"/>
          <c:order val="0"/>
          <c:tx>
            <c:strRef>
              <c:f>'[Rezultatai_savivaldybems_su macro_ST2014.xlsm]Proc_vidurkiai'!$W$49</c:f>
              <c:strCache>
                <c:ptCount val="1"/>
                <c:pt idx="0">
                  <c:v>Matematika</c:v>
                </c:pt>
              </c:strCache>
            </c:strRef>
          </c:tx>
          <c:spPr>
            <a:solidFill>
              <a:schemeClr val="accent1">
                <a:lumMod val="50000"/>
              </a:schemeClr>
            </a:solidFill>
            <a:ln>
              <a:solidFill>
                <a:schemeClr val="tx1">
                  <a:lumMod val="75000"/>
                  <a:lumOff val="25000"/>
                </a:schemeClr>
              </a:solidFill>
            </a:ln>
          </c:spPr>
          <c:invertIfNegative val="0"/>
          <c:cat>
            <c:numRef>
              <c:f>'Rezultatai_savivaldybems_su macro_ST2014.xlsm'!Label_8kl</c:f>
              <c:numCache>
                <c:formatCode>General</c:formatCode>
                <c:ptCount val="23"/>
                <c:pt idx="0">
                  <c:v>1</c:v>
                </c:pt>
                <c:pt idx="1">
                  <c:v>4</c:v>
                </c:pt>
                <c:pt idx="2">
                  <c:v>6</c:v>
                </c:pt>
                <c:pt idx="3">
                  <c:v>7</c:v>
                </c:pt>
                <c:pt idx="4">
                  <c:v>9</c:v>
                </c:pt>
                <c:pt idx="5">
                  <c:v>12</c:v>
                </c:pt>
                <c:pt idx="6">
                  <c:v>13</c:v>
                </c:pt>
                <c:pt idx="7">
                  <c:v>14</c:v>
                </c:pt>
                <c:pt idx="8">
                  <c:v>15</c:v>
                </c:pt>
                <c:pt idx="9">
                  <c:v>16</c:v>
                </c:pt>
                <c:pt idx="10">
                  <c:v>17</c:v>
                </c:pt>
                <c:pt idx="11">
                  <c:v>18</c:v>
                </c:pt>
                <c:pt idx="12">
                  <c:v>19</c:v>
                </c:pt>
                <c:pt idx="13">
                  <c:v>20</c:v>
                </c:pt>
                <c:pt idx="14">
                  <c:v>22</c:v>
                </c:pt>
                <c:pt idx="15">
                  <c:v>23</c:v>
                </c:pt>
                <c:pt idx="16">
                  <c:v>24</c:v>
                </c:pt>
                <c:pt idx="17">
                  <c:v>25</c:v>
                </c:pt>
                <c:pt idx="18">
                  <c:v>26</c:v>
                </c:pt>
                <c:pt idx="19">
                  <c:v>27</c:v>
                </c:pt>
                <c:pt idx="20">
                  <c:v>28</c:v>
                </c:pt>
                <c:pt idx="21">
                  <c:v>30</c:v>
                </c:pt>
              </c:numCache>
            </c:numRef>
          </c:cat>
          <c:val>
            <c:numRef>
              <c:f>'[Rezultatai_savivaldybems_su macro_ST2014.xlsm]Proc_vidurkiai'!$W$50:$W$71</c:f>
              <c:numCache>
                <c:formatCode>0.0</c:formatCode>
                <c:ptCount val="22"/>
                <c:pt idx="0">
                  <c:v>47.50402592592593</c:v>
                </c:pt>
                <c:pt idx="1">
                  <c:v>58.514489999999988</c:v>
                </c:pt>
                <c:pt idx="2">
                  <c:v>55.938499999999998</c:v>
                </c:pt>
                <c:pt idx="3">
                  <c:v>52.406832142857148</c:v>
                </c:pt>
                <c:pt idx="4">
                  <c:v>39.492753571428572</c:v>
                </c:pt>
                <c:pt idx="5">
                  <c:v>55.884936363636385</c:v>
                </c:pt>
                <c:pt idx="6">
                  <c:v>67.487615822784818</c:v>
                </c:pt>
                <c:pt idx="7">
                  <c:v>55.043477999999993</c:v>
                </c:pt>
                <c:pt idx="8">
                  <c:v>42.834148148148159</c:v>
                </c:pt>
                <c:pt idx="9">
                  <c:v>49.375576595744661</c:v>
                </c:pt>
                <c:pt idx="10">
                  <c:v>59.782606000000001</c:v>
                </c:pt>
                <c:pt idx="11">
                  <c:v>25.258795238095239</c:v>
                </c:pt>
                <c:pt idx="12">
                  <c:v>50.772311842105267</c:v>
                </c:pt>
                <c:pt idx="13">
                  <c:v>50.140248387096761</c:v>
                </c:pt>
                <c:pt idx="14">
                  <c:v>53.532604807692309</c:v>
                </c:pt>
                <c:pt idx="15">
                  <c:v>57.579313513513526</c:v>
                </c:pt>
                <c:pt idx="16">
                  <c:v>58.981689473684206</c:v>
                </c:pt>
                <c:pt idx="17">
                  <c:v>58.462727142857133</c:v>
                </c:pt>
                <c:pt idx="18">
                  <c:v>66.869571999999991</c:v>
                </c:pt>
                <c:pt idx="19">
                  <c:v>45.419260714285713</c:v>
                </c:pt>
                <c:pt idx="20">
                  <c:v>57.342083018867918</c:v>
                </c:pt>
                <c:pt idx="21">
                  <c:v>76.026577777777788</c:v>
                </c:pt>
              </c:numCache>
            </c:numRef>
          </c:val>
        </c:ser>
        <c:ser>
          <c:idx val="1"/>
          <c:order val="1"/>
          <c:tx>
            <c:strRef>
              <c:f>'[Rezultatai_savivaldybems_su macro_ST2014.xlsm]Proc_vidurkiai'!$X$49</c:f>
              <c:strCache>
                <c:ptCount val="1"/>
                <c:pt idx="0">
                  <c:v>Skaitymas</c:v>
                </c:pt>
              </c:strCache>
            </c:strRef>
          </c:tx>
          <c:spPr>
            <a:solidFill>
              <a:schemeClr val="accent1">
                <a:lumMod val="75000"/>
              </a:schemeClr>
            </a:solidFill>
            <a:ln>
              <a:solidFill>
                <a:schemeClr val="tx1">
                  <a:lumMod val="75000"/>
                  <a:lumOff val="25000"/>
                </a:schemeClr>
              </a:solidFill>
            </a:ln>
          </c:spPr>
          <c:invertIfNegative val="0"/>
          <c:cat>
            <c:numRef>
              <c:f>'Rezultatai_savivaldybems_su macro_ST2014.xlsm'!Label_8kl</c:f>
              <c:numCache>
                <c:formatCode>General</c:formatCode>
                <c:ptCount val="23"/>
                <c:pt idx="0">
                  <c:v>1</c:v>
                </c:pt>
                <c:pt idx="1">
                  <c:v>4</c:v>
                </c:pt>
                <c:pt idx="2">
                  <c:v>6</c:v>
                </c:pt>
                <c:pt idx="3">
                  <c:v>7</c:v>
                </c:pt>
                <c:pt idx="4">
                  <c:v>9</c:v>
                </c:pt>
                <c:pt idx="5">
                  <c:v>12</c:v>
                </c:pt>
                <c:pt idx="6">
                  <c:v>13</c:v>
                </c:pt>
                <c:pt idx="7">
                  <c:v>14</c:v>
                </c:pt>
                <c:pt idx="8">
                  <c:v>15</c:v>
                </c:pt>
                <c:pt idx="9">
                  <c:v>16</c:v>
                </c:pt>
                <c:pt idx="10">
                  <c:v>17</c:v>
                </c:pt>
                <c:pt idx="11">
                  <c:v>18</c:v>
                </c:pt>
                <c:pt idx="12">
                  <c:v>19</c:v>
                </c:pt>
                <c:pt idx="13">
                  <c:v>20</c:v>
                </c:pt>
                <c:pt idx="14">
                  <c:v>22</c:v>
                </c:pt>
                <c:pt idx="15">
                  <c:v>23</c:v>
                </c:pt>
                <c:pt idx="16">
                  <c:v>24</c:v>
                </c:pt>
                <c:pt idx="17">
                  <c:v>25</c:v>
                </c:pt>
                <c:pt idx="18">
                  <c:v>26</c:v>
                </c:pt>
                <c:pt idx="19">
                  <c:v>27</c:v>
                </c:pt>
                <c:pt idx="20">
                  <c:v>28</c:v>
                </c:pt>
                <c:pt idx="21">
                  <c:v>30</c:v>
                </c:pt>
              </c:numCache>
            </c:numRef>
          </c:cat>
          <c:val>
            <c:numRef>
              <c:f>'[Rezultatai_savivaldybems_su macro_ST2014.xlsm]Proc_vidurkiai'!$X$50:$X$71</c:f>
              <c:numCache>
                <c:formatCode>0.0</c:formatCode>
                <c:ptCount val="22"/>
                <c:pt idx="0">
                  <c:v>39.012345679012341</c:v>
                </c:pt>
                <c:pt idx="1">
                  <c:v>37.741935483870961</c:v>
                </c:pt>
                <c:pt idx="2">
                  <c:v>39.833333333333336</c:v>
                </c:pt>
                <c:pt idx="3">
                  <c:v>58.095238095238095</c:v>
                </c:pt>
                <c:pt idx="4">
                  <c:v>50.000000000000007</c:v>
                </c:pt>
                <c:pt idx="5">
                  <c:v>57.643097643097668</c:v>
                </c:pt>
                <c:pt idx="6">
                  <c:v>66.316872427983512</c:v>
                </c:pt>
                <c:pt idx="7">
                  <c:v>54.509803921568626</c:v>
                </c:pt>
                <c:pt idx="8">
                  <c:v>32.976190476190474</c:v>
                </c:pt>
                <c:pt idx="9">
                  <c:v>55.466666666666654</c:v>
                </c:pt>
                <c:pt idx="10">
                  <c:v>67.466666666666654</c:v>
                </c:pt>
                <c:pt idx="11">
                  <c:v>31.166666666666671</c:v>
                </c:pt>
                <c:pt idx="12">
                  <c:v>51.794871794871774</c:v>
                </c:pt>
                <c:pt idx="13">
                  <c:v>40.885416666666664</c:v>
                </c:pt>
                <c:pt idx="14">
                  <c:v>60.948012232415905</c:v>
                </c:pt>
                <c:pt idx="15">
                  <c:v>64.34210526315789</c:v>
                </c:pt>
                <c:pt idx="16">
                  <c:v>66.842105263157876</c:v>
                </c:pt>
                <c:pt idx="17">
                  <c:v>64.704491725768293</c:v>
                </c:pt>
                <c:pt idx="18">
                  <c:v>62.13333333333334</c:v>
                </c:pt>
                <c:pt idx="19">
                  <c:v>51.875</c:v>
                </c:pt>
                <c:pt idx="20">
                  <c:v>61.81818181818182</c:v>
                </c:pt>
                <c:pt idx="21">
                  <c:v>68.796296296296291</c:v>
                </c:pt>
              </c:numCache>
            </c:numRef>
          </c:val>
        </c:ser>
        <c:ser>
          <c:idx val="2"/>
          <c:order val="2"/>
          <c:tx>
            <c:strRef>
              <c:f>'[Rezultatai_savivaldybems_su macro_ST2014.xlsm]Proc_vidurkiai'!$Y$49</c:f>
              <c:strCache>
                <c:ptCount val="1"/>
                <c:pt idx="0">
                  <c:v>Rašymas</c:v>
                </c:pt>
              </c:strCache>
            </c:strRef>
          </c:tx>
          <c:spPr>
            <a:solidFill>
              <a:schemeClr val="accent1">
                <a:lumMod val="60000"/>
                <a:lumOff val="40000"/>
              </a:schemeClr>
            </a:solidFill>
            <a:ln>
              <a:solidFill>
                <a:schemeClr val="tx1">
                  <a:lumMod val="75000"/>
                  <a:lumOff val="25000"/>
                </a:schemeClr>
              </a:solidFill>
            </a:ln>
          </c:spPr>
          <c:invertIfNegative val="0"/>
          <c:cat>
            <c:numRef>
              <c:f>'Rezultatai_savivaldybems_su macro_ST2014.xlsm'!Label_8kl</c:f>
              <c:numCache>
                <c:formatCode>General</c:formatCode>
                <c:ptCount val="23"/>
                <c:pt idx="0">
                  <c:v>1</c:v>
                </c:pt>
                <c:pt idx="1">
                  <c:v>4</c:v>
                </c:pt>
                <c:pt idx="2">
                  <c:v>6</c:v>
                </c:pt>
                <c:pt idx="3">
                  <c:v>7</c:v>
                </c:pt>
                <c:pt idx="4">
                  <c:v>9</c:v>
                </c:pt>
                <c:pt idx="5">
                  <c:v>12</c:v>
                </c:pt>
                <c:pt idx="6">
                  <c:v>13</c:v>
                </c:pt>
                <c:pt idx="7">
                  <c:v>14</c:v>
                </c:pt>
                <c:pt idx="8">
                  <c:v>15</c:v>
                </c:pt>
                <c:pt idx="9">
                  <c:v>16</c:v>
                </c:pt>
                <c:pt idx="10">
                  <c:v>17</c:v>
                </c:pt>
                <c:pt idx="11">
                  <c:v>18</c:v>
                </c:pt>
                <c:pt idx="12">
                  <c:v>19</c:v>
                </c:pt>
                <c:pt idx="13">
                  <c:v>20</c:v>
                </c:pt>
                <c:pt idx="14">
                  <c:v>22</c:v>
                </c:pt>
                <c:pt idx="15">
                  <c:v>23</c:v>
                </c:pt>
                <c:pt idx="16">
                  <c:v>24</c:v>
                </c:pt>
                <c:pt idx="17">
                  <c:v>25</c:v>
                </c:pt>
                <c:pt idx="18">
                  <c:v>26</c:v>
                </c:pt>
                <c:pt idx="19">
                  <c:v>27</c:v>
                </c:pt>
                <c:pt idx="20">
                  <c:v>28</c:v>
                </c:pt>
                <c:pt idx="21">
                  <c:v>30</c:v>
                </c:pt>
              </c:numCache>
            </c:numRef>
          </c:cat>
          <c:val>
            <c:numRef>
              <c:f>'[Rezultatai_savivaldybems_su macro_ST2014.xlsm]Proc_vidurkiai'!$Y$50:$Y$71</c:f>
              <c:numCache>
                <c:formatCode>0.0</c:formatCode>
                <c:ptCount val="22"/>
                <c:pt idx="0">
                  <c:v>38.148148148148145</c:v>
                </c:pt>
                <c:pt idx="1">
                  <c:v>32.083333333333329</c:v>
                </c:pt>
                <c:pt idx="2">
                  <c:v>41.374999999999993</c:v>
                </c:pt>
                <c:pt idx="3">
                  <c:v>61.923076923076927</c:v>
                </c:pt>
                <c:pt idx="4">
                  <c:v>41.72619047619046</c:v>
                </c:pt>
                <c:pt idx="5">
                  <c:v>56.56565656565656</c:v>
                </c:pt>
                <c:pt idx="6">
                  <c:v>63.987341772151865</c:v>
                </c:pt>
                <c:pt idx="7">
                  <c:v>56.274509803921575</c:v>
                </c:pt>
                <c:pt idx="8">
                  <c:v>24.259259259259256</c:v>
                </c:pt>
                <c:pt idx="9">
                  <c:v>55.638297872340416</c:v>
                </c:pt>
                <c:pt idx="10">
                  <c:v>46.899999999999991</c:v>
                </c:pt>
                <c:pt idx="11">
                  <c:v>18.095238095238091</c:v>
                </c:pt>
                <c:pt idx="12">
                  <c:v>47.820512820512818</c:v>
                </c:pt>
                <c:pt idx="13">
                  <c:v>39.354838709677409</c:v>
                </c:pt>
                <c:pt idx="14">
                  <c:v>45.366972477064259</c:v>
                </c:pt>
                <c:pt idx="15">
                  <c:v>71.554054054054035</c:v>
                </c:pt>
                <c:pt idx="16">
                  <c:v>52.894736842105267</c:v>
                </c:pt>
                <c:pt idx="17">
                  <c:v>64.929078014184398</c:v>
                </c:pt>
                <c:pt idx="18">
                  <c:v>59.791666666666657</c:v>
                </c:pt>
                <c:pt idx="19">
                  <c:v>60</c:v>
                </c:pt>
                <c:pt idx="20">
                  <c:v>55.283018867924532</c:v>
                </c:pt>
                <c:pt idx="21">
                  <c:v>74.444444444444457</c:v>
                </c:pt>
              </c:numCache>
            </c:numRef>
          </c:val>
        </c:ser>
        <c:ser>
          <c:idx val="3"/>
          <c:order val="3"/>
          <c:tx>
            <c:strRef>
              <c:f>'[Rezultatai_savivaldybems_su macro_ST2014.xlsm]Proc_vidurkiai'!$Z$49</c:f>
              <c:strCache>
                <c:ptCount val="1"/>
                <c:pt idx="0">
                  <c:v>Istorija</c:v>
                </c:pt>
              </c:strCache>
            </c:strRef>
          </c:tx>
          <c:spPr>
            <a:solidFill>
              <a:schemeClr val="accent1">
                <a:lumMod val="20000"/>
                <a:lumOff val="80000"/>
              </a:schemeClr>
            </a:solidFill>
            <a:ln>
              <a:solidFill>
                <a:schemeClr val="tx1">
                  <a:lumMod val="75000"/>
                  <a:lumOff val="25000"/>
                </a:schemeClr>
              </a:solidFill>
            </a:ln>
          </c:spPr>
          <c:invertIfNegative val="0"/>
          <c:cat>
            <c:numRef>
              <c:f>'Rezultatai_savivaldybems_su macro_ST2014.xlsm'!Label_8kl</c:f>
              <c:numCache>
                <c:formatCode>General</c:formatCode>
                <c:ptCount val="23"/>
                <c:pt idx="0">
                  <c:v>1</c:v>
                </c:pt>
                <c:pt idx="1">
                  <c:v>4</c:v>
                </c:pt>
                <c:pt idx="2">
                  <c:v>6</c:v>
                </c:pt>
                <c:pt idx="3">
                  <c:v>7</c:v>
                </c:pt>
                <c:pt idx="4">
                  <c:v>9</c:v>
                </c:pt>
                <c:pt idx="5">
                  <c:v>12</c:v>
                </c:pt>
                <c:pt idx="6">
                  <c:v>13</c:v>
                </c:pt>
                <c:pt idx="7">
                  <c:v>14</c:v>
                </c:pt>
                <c:pt idx="8">
                  <c:v>15</c:v>
                </c:pt>
                <c:pt idx="9">
                  <c:v>16</c:v>
                </c:pt>
                <c:pt idx="10">
                  <c:v>17</c:v>
                </c:pt>
                <c:pt idx="11">
                  <c:v>18</c:v>
                </c:pt>
                <c:pt idx="12">
                  <c:v>19</c:v>
                </c:pt>
                <c:pt idx="13">
                  <c:v>20</c:v>
                </c:pt>
                <c:pt idx="14">
                  <c:v>22</c:v>
                </c:pt>
                <c:pt idx="15">
                  <c:v>23</c:v>
                </c:pt>
                <c:pt idx="16">
                  <c:v>24</c:v>
                </c:pt>
                <c:pt idx="17">
                  <c:v>25</c:v>
                </c:pt>
                <c:pt idx="18">
                  <c:v>26</c:v>
                </c:pt>
                <c:pt idx="19">
                  <c:v>27</c:v>
                </c:pt>
                <c:pt idx="20">
                  <c:v>28</c:v>
                </c:pt>
                <c:pt idx="21">
                  <c:v>30</c:v>
                </c:pt>
              </c:numCache>
            </c:numRef>
          </c:cat>
          <c:val>
            <c:numRef>
              <c:f>'[Rezultatai_savivaldybems_su macro_ST2014.xlsm]Proc_vidurkiai'!$Z$50:$Z$71</c:f>
              <c:numCache>
                <c:formatCode>0.0</c:formatCode>
                <c:ptCount val="22"/>
                <c:pt idx="0">
                  <c:v>60</c:v>
                </c:pt>
                <c:pt idx="1">
                  <c:v>56.320582877959922</c:v>
                </c:pt>
                <c:pt idx="2">
                  <c:v>55.95441595441595</c:v>
                </c:pt>
                <c:pt idx="3">
                  <c:v>70.085470085470078</c:v>
                </c:pt>
                <c:pt idx="4">
                  <c:v>46.481481481481474</c:v>
                </c:pt>
                <c:pt idx="5">
                  <c:v>58.409356725146196</c:v>
                </c:pt>
                <c:pt idx="6">
                  <c:v>76.680555555555557</c:v>
                </c:pt>
                <c:pt idx="7">
                  <c:v>63.866666666666667</c:v>
                </c:pt>
                <c:pt idx="8">
                  <c:v>78.015873015873012</c:v>
                </c:pt>
                <c:pt idx="9">
                  <c:v>63.078703703703709</c:v>
                </c:pt>
                <c:pt idx="10">
                  <c:v>58.75</c:v>
                </c:pt>
                <c:pt idx="11">
                  <c:v>35.252525252525253</c:v>
                </c:pt>
                <c:pt idx="12">
                  <c:v>67.64790764790763</c:v>
                </c:pt>
                <c:pt idx="13">
                  <c:v>59.851851851851855</c:v>
                </c:pt>
                <c:pt idx="14">
                  <c:v>57.111111111111114</c:v>
                </c:pt>
                <c:pt idx="15">
                  <c:v>64.07914764079149</c:v>
                </c:pt>
                <c:pt idx="16">
                  <c:v>63.333333333333336</c:v>
                </c:pt>
                <c:pt idx="17">
                  <c:v>67.402078337330124</c:v>
                </c:pt>
                <c:pt idx="18">
                  <c:v>67.199999999999989</c:v>
                </c:pt>
                <c:pt idx="19">
                  <c:v>58.18181818181818</c:v>
                </c:pt>
                <c:pt idx="20">
                  <c:v>61.880341880341881</c:v>
                </c:pt>
                <c:pt idx="21">
                  <c:v>73.950617283950606</c:v>
                </c:pt>
              </c:numCache>
            </c:numRef>
          </c:val>
        </c:ser>
        <c:dLbls>
          <c:showLegendKey val="0"/>
          <c:showVal val="0"/>
          <c:showCatName val="0"/>
          <c:showSerName val="0"/>
          <c:showPercent val="0"/>
          <c:showBubbleSize val="0"/>
        </c:dLbls>
        <c:gapWidth val="150"/>
        <c:axId val="125766656"/>
        <c:axId val="125781120"/>
      </c:barChart>
      <c:catAx>
        <c:axId val="125766656"/>
        <c:scaling>
          <c:orientation val="minMax"/>
        </c:scaling>
        <c:delete val="0"/>
        <c:axPos val="b"/>
        <c:title>
          <c:tx>
            <c:rich>
              <a:bodyPr/>
              <a:lstStyle/>
              <a:p>
                <a:pPr>
                  <a:defRPr sz="900"/>
                </a:pPr>
                <a:r>
                  <a:rPr lang="lt-LT" sz="900"/>
                  <a:t>Mokyklos kodas</a:t>
                </a:r>
              </a:p>
            </c:rich>
          </c:tx>
          <c:overlay val="0"/>
        </c:title>
        <c:numFmt formatCode="General" sourceLinked="1"/>
        <c:majorTickMark val="out"/>
        <c:minorTickMark val="none"/>
        <c:tickLblPos val="nextTo"/>
        <c:crossAx val="125781120"/>
        <c:crosses val="autoZero"/>
        <c:auto val="1"/>
        <c:lblAlgn val="ctr"/>
        <c:lblOffset val="10"/>
        <c:noMultiLvlLbl val="0"/>
      </c:catAx>
      <c:valAx>
        <c:axId val="125781120"/>
        <c:scaling>
          <c:orientation val="minMax"/>
          <c:max val="100"/>
          <c:min val="0"/>
        </c:scaling>
        <c:delete val="0"/>
        <c:axPos val="l"/>
        <c:majorGridlines>
          <c:spPr>
            <a:ln>
              <a:solidFill>
                <a:schemeClr val="bg1">
                  <a:lumMod val="75000"/>
                </a:schemeClr>
              </a:solidFill>
            </a:ln>
          </c:spPr>
        </c:majorGridlines>
        <c:numFmt formatCode="#0&quot;%&quot;;#0&quot;%&quot;" sourceLinked="0"/>
        <c:majorTickMark val="out"/>
        <c:minorTickMark val="none"/>
        <c:tickLblPos val="nextTo"/>
        <c:txPr>
          <a:bodyPr/>
          <a:lstStyle/>
          <a:p>
            <a:pPr>
              <a:defRPr sz="900"/>
            </a:pPr>
            <a:endParaRPr lang="lt-LT"/>
          </a:p>
        </c:txPr>
        <c:crossAx val="125766656"/>
        <c:crosses val="autoZero"/>
        <c:crossBetween val="between"/>
        <c:majorUnit val="20"/>
      </c:valAx>
      <c:spPr>
        <a:ln>
          <a:solidFill>
            <a:schemeClr val="tx1">
              <a:lumMod val="65000"/>
              <a:lumOff val="35000"/>
            </a:schemeClr>
          </a:solidFill>
        </a:ln>
      </c:spPr>
    </c:plotArea>
    <c:legend>
      <c:legendPos val="t"/>
      <c:layout>
        <c:manualLayout>
          <c:xMode val="edge"/>
          <c:yMode val="edge"/>
          <c:x val="0.52122605416570889"/>
          <c:y val="3.0286821357956444E-2"/>
          <c:w val="0.45078386900860901"/>
          <c:h val="0.10673698994456814"/>
        </c:manualLayout>
      </c:layout>
      <c:overlay val="0"/>
      <c:txPr>
        <a:bodyPr/>
        <a:lstStyle/>
        <a:p>
          <a:pPr>
            <a:defRPr sz="900"/>
          </a:pPr>
          <a:endParaRPr lang="lt-LT"/>
        </a:p>
      </c:txPr>
    </c:legend>
    <c:plotVisOnly val="1"/>
    <c:dispBlanksAs val="gap"/>
    <c:showDLblsOverMax val="0"/>
  </c:chart>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8.3519378586836099E-2"/>
          <c:y val="6.4370701290422175E-2"/>
          <c:w val="0.88218152787302428"/>
          <c:h val="0.75388496267188609"/>
        </c:manualLayout>
      </c:layout>
      <c:barChart>
        <c:barDir val="col"/>
        <c:grouping val="clustered"/>
        <c:varyColors val="0"/>
        <c:ser>
          <c:idx val="0"/>
          <c:order val="0"/>
          <c:spPr>
            <a:solidFill>
              <a:schemeClr val="accent3"/>
            </a:solidFill>
            <a:ln>
              <a:solidFill>
                <a:schemeClr val="tx1">
                  <a:lumMod val="75000"/>
                  <a:lumOff val="25000"/>
                </a:schemeClr>
              </a:solidFill>
            </a:ln>
          </c:spPr>
          <c:invertIfNegative val="0"/>
          <c:dLbls>
            <c:spPr>
              <a:noFill/>
              <a:ln>
                <a:noFill/>
              </a:ln>
              <a:effectLst/>
            </c:spPr>
            <c:txPr>
              <a:bodyPr rot="-5400000" vert="horz"/>
              <a:lstStyle/>
              <a:p>
                <a:pPr>
                  <a:defRPr sz="700"/>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'Pridet vert'!$B$4:$B$26</c:f>
              <c:numCache>
                <c:formatCode>General</c:formatCode>
                <c:ptCount val="2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numCache>
            </c:numRef>
          </c:cat>
          <c:val>
            <c:numRef>
              <c:f>'Pridet vert'!$C$4:$C$26</c:f>
              <c:numCache>
                <c:formatCode>0.0</c:formatCode>
                <c:ptCount val="23"/>
                <c:pt idx="0">
                  <c:v>6.9129754389496618</c:v>
                </c:pt>
                <c:pt idx="1">
                  <c:v>-3.4297895054125931</c:v>
                </c:pt>
                <c:pt idx="2">
                  <c:v>-1.1660136561837187</c:v>
                </c:pt>
                <c:pt idx="3">
                  <c:v>13.253470972123424</c:v>
                </c:pt>
                <c:pt idx="4">
                  <c:v>35.689295199453611</c:v>
                </c:pt>
                <c:pt idx="5">
                  <c:v>23.439263010404723</c:v>
                </c:pt>
                <c:pt idx="6">
                  <c:v>6.7873126565027437</c:v>
                </c:pt>
                <c:pt idx="7">
                  <c:v>11.215530868745974</c:v>
                </c:pt>
                <c:pt idx="8">
                  <c:v>36.393130395247667</c:v>
                </c:pt>
                <c:pt idx="9">
                  <c:v>35.504903894931552</c:v>
                </c:pt>
                <c:pt idx="10">
                  <c:v>36.260800609508202</c:v>
                </c:pt>
                <c:pt idx="11">
                  <c:v>-18.711907935461358</c:v>
                </c:pt>
                <c:pt idx="12">
                  <c:v>-24.936790828656839</c:v>
                </c:pt>
                <c:pt idx="13">
                  <c:v>40.895450830669638</c:v>
                </c:pt>
                <c:pt idx="14">
                  <c:v>-13.182146476289828</c:v>
                </c:pt>
                <c:pt idx="15">
                  <c:v>-16.151114656789364</c:v>
                </c:pt>
                <c:pt idx="16">
                  <c:v>15.318002354888609</c:v>
                </c:pt>
                <c:pt idx="17">
                  <c:v>-21.516694632251152</c:v>
                </c:pt>
                <c:pt idx="18">
                  <c:v>-8.1810959304045916</c:v>
                </c:pt>
                <c:pt idx="19">
                  <c:v>14.87413595230031</c:v>
                </c:pt>
                <c:pt idx="20">
                  <c:v>14.658680496575537</c:v>
                </c:pt>
                <c:pt idx="21">
                  <c:v>5.6123932194414499</c:v>
                </c:pt>
                <c:pt idx="22">
                  <c:v>15.161749919562329</c:v>
                </c:pt>
              </c:numCache>
            </c:numRef>
          </c:val>
        </c:ser>
        <c:dLbls>
          <c:showLegendKey val="0"/>
          <c:showVal val="0"/>
          <c:showCatName val="0"/>
          <c:showSerName val="0"/>
          <c:showPercent val="0"/>
          <c:showBubbleSize val="0"/>
        </c:dLbls>
        <c:gapWidth val="82"/>
        <c:axId val="125790848"/>
        <c:axId val="125817600"/>
      </c:barChart>
      <c:catAx>
        <c:axId val="125790848"/>
        <c:scaling>
          <c:orientation val="minMax"/>
        </c:scaling>
        <c:delete val="0"/>
        <c:axPos val="b"/>
        <c:title>
          <c:tx>
            <c:rich>
              <a:bodyPr/>
              <a:lstStyle/>
              <a:p>
                <a:pPr>
                  <a:defRPr sz="900"/>
                </a:pPr>
                <a:r>
                  <a:rPr lang="lt-LT" sz="900"/>
                  <a:t>Savivaldybės kodas</a:t>
                </a:r>
              </a:p>
            </c:rich>
          </c:tx>
          <c:overlay val="0"/>
        </c:title>
        <c:numFmt formatCode="General" sourceLinked="1"/>
        <c:majorTickMark val="out"/>
        <c:minorTickMark val="none"/>
        <c:tickLblPos val="low"/>
        <c:crossAx val="125817600"/>
        <c:crossesAt val="0"/>
        <c:auto val="1"/>
        <c:lblAlgn val="ctr"/>
        <c:lblOffset val="10"/>
        <c:noMultiLvlLbl val="0"/>
      </c:catAx>
      <c:valAx>
        <c:axId val="125817600"/>
        <c:scaling>
          <c:orientation val="minMax"/>
          <c:max val="50"/>
          <c:min val="-30"/>
        </c:scaling>
        <c:delete val="0"/>
        <c:axPos val="l"/>
        <c:majorGridlines>
          <c:spPr>
            <a:ln>
              <a:solidFill>
                <a:schemeClr val="bg1">
                  <a:lumMod val="75000"/>
                </a:schemeClr>
              </a:solidFill>
            </a:ln>
          </c:spPr>
        </c:majorGridlines>
        <c:title>
          <c:tx>
            <c:rich>
              <a:bodyPr rot="-5400000" vert="horz"/>
              <a:lstStyle/>
              <a:p>
                <a:pPr>
                  <a:defRPr sz="900"/>
                </a:pPr>
                <a:r>
                  <a:rPr lang="lt-LT" sz="900"/>
                  <a:t>Standartizuoti taškai</a:t>
                </a:r>
              </a:p>
            </c:rich>
          </c:tx>
          <c:overlay val="0"/>
        </c:title>
        <c:numFmt formatCode="#,##0" sourceLinked="0"/>
        <c:majorTickMark val="out"/>
        <c:minorTickMark val="none"/>
        <c:tickLblPos val="nextTo"/>
        <c:txPr>
          <a:bodyPr/>
          <a:lstStyle/>
          <a:p>
            <a:pPr>
              <a:defRPr sz="900"/>
            </a:pPr>
            <a:endParaRPr lang="lt-LT"/>
          </a:p>
        </c:txPr>
        <c:crossAx val="125790848"/>
        <c:crosses val="autoZero"/>
        <c:crossBetween val="between"/>
        <c:majorUnit val="10"/>
      </c:valAx>
      <c:spPr>
        <a:ln>
          <a:solidFill>
            <a:schemeClr val="tx1">
              <a:lumMod val="65000"/>
              <a:lumOff val="35000"/>
            </a:schemeClr>
          </a:solidFill>
        </a:ln>
      </c:spPr>
    </c:plotArea>
    <c:plotVisOnly val="1"/>
    <c:dispBlanksAs val="gap"/>
    <c:showDLblsOverMax val="0"/>
  </c:chart>
  <c:externalData r:id="rId1">
    <c:autoUpdate val="0"/>
  </c:externalData>
  <c:userShapes r:id="rId2"/>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8.3519378586836099E-2"/>
          <c:y val="6.4370701290422175E-2"/>
          <c:w val="0.88218152787302428"/>
          <c:h val="0.75388496267188609"/>
        </c:manualLayout>
      </c:layout>
      <c:barChart>
        <c:barDir val="col"/>
        <c:grouping val="clustered"/>
        <c:varyColors val="0"/>
        <c:ser>
          <c:idx val="0"/>
          <c:order val="0"/>
          <c:spPr>
            <a:solidFill>
              <a:schemeClr val="accent3"/>
            </a:solidFill>
            <a:ln>
              <a:solidFill>
                <a:schemeClr val="tx1">
                  <a:lumMod val="75000"/>
                  <a:lumOff val="25000"/>
                </a:schemeClr>
              </a:solidFill>
            </a:ln>
          </c:spPr>
          <c:invertIfNegative val="0"/>
          <c:dLbls>
            <c:spPr>
              <a:noFill/>
              <a:ln>
                <a:noFill/>
              </a:ln>
              <a:effectLst/>
            </c:spPr>
            <c:txPr>
              <a:bodyPr rot="-5400000" vert="horz"/>
              <a:lstStyle/>
              <a:p>
                <a:pPr>
                  <a:defRPr sz="700"/>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'Pridet vert'!$B$36:$B$58</c:f>
              <c:numCache>
                <c:formatCode>General</c:formatCode>
                <c:ptCount val="2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numCache>
            </c:numRef>
          </c:cat>
          <c:val>
            <c:numRef>
              <c:f>'Pridet vert'!$C$36:$C$58</c:f>
              <c:numCache>
                <c:formatCode>0.0</c:formatCode>
                <c:ptCount val="23"/>
                <c:pt idx="0">
                  <c:v>21.432071286576413</c:v>
                </c:pt>
                <c:pt idx="1">
                  <c:v>33.181128506955218</c:v>
                </c:pt>
                <c:pt idx="2">
                  <c:v>39.183625024011448</c:v>
                </c:pt>
                <c:pt idx="3">
                  <c:v>36.948534618130303</c:v>
                </c:pt>
                <c:pt idx="4">
                  <c:v>59.111907805890652</c:v>
                </c:pt>
                <c:pt idx="5">
                  <c:v>48.221364280955136</c:v>
                </c:pt>
                <c:pt idx="6">
                  <c:v>19.924706201554429</c:v>
                </c:pt>
                <c:pt idx="7">
                  <c:v>50.578107363819804</c:v>
                </c:pt>
                <c:pt idx="8">
                  <c:v>44.671701330127284</c:v>
                </c:pt>
                <c:pt idx="9">
                  <c:v>55.746123715109412</c:v>
                </c:pt>
                <c:pt idx="10">
                  <c:v>64.733006984192869</c:v>
                </c:pt>
                <c:pt idx="11">
                  <c:v>43.005054745858736</c:v>
                </c:pt>
                <c:pt idx="12">
                  <c:v>25.332600966622206</c:v>
                </c:pt>
                <c:pt idx="13">
                  <c:v>61.500824447717726</c:v>
                </c:pt>
                <c:pt idx="14">
                  <c:v>25.348449788158597</c:v>
                </c:pt>
                <c:pt idx="15">
                  <c:v>27.043462675651895</c:v>
                </c:pt>
                <c:pt idx="16">
                  <c:v>31.911892700790983</c:v>
                </c:pt>
                <c:pt idx="17">
                  <c:v>34.773652927762441</c:v>
                </c:pt>
                <c:pt idx="18">
                  <c:v>28.373209947360184</c:v>
                </c:pt>
                <c:pt idx="19">
                  <c:v>23.819696943285322</c:v>
                </c:pt>
                <c:pt idx="20">
                  <c:v>44.241608825896314</c:v>
                </c:pt>
                <c:pt idx="21">
                  <c:v>39.214771966768403</c:v>
                </c:pt>
                <c:pt idx="22">
                  <c:v>28.890633225984647</c:v>
                </c:pt>
              </c:numCache>
            </c:numRef>
          </c:val>
        </c:ser>
        <c:dLbls>
          <c:showLegendKey val="0"/>
          <c:showVal val="0"/>
          <c:showCatName val="0"/>
          <c:showSerName val="0"/>
          <c:showPercent val="0"/>
          <c:showBubbleSize val="0"/>
        </c:dLbls>
        <c:gapWidth val="82"/>
        <c:axId val="125854848"/>
        <c:axId val="125856768"/>
      </c:barChart>
      <c:catAx>
        <c:axId val="125854848"/>
        <c:scaling>
          <c:orientation val="minMax"/>
        </c:scaling>
        <c:delete val="0"/>
        <c:axPos val="b"/>
        <c:title>
          <c:tx>
            <c:rich>
              <a:bodyPr/>
              <a:lstStyle/>
              <a:p>
                <a:pPr>
                  <a:defRPr sz="900"/>
                </a:pPr>
                <a:r>
                  <a:rPr lang="lt-LT" sz="900"/>
                  <a:t>Savivaldybės kodas</a:t>
                </a:r>
              </a:p>
            </c:rich>
          </c:tx>
          <c:overlay val="0"/>
        </c:title>
        <c:numFmt formatCode="General" sourceLinked="1"/>
        <c:majorTickMark val="out"/>
        <c:minorTickMark val="none"/>
        <c:tickLblPos val="low"/>
        <c:crossAx val="125856768"/>
        <c:crossesAt val="0"/>
        <c:auto val="1"/>
        <c:lblAlgn val="ctr"/>
        <c:lblOffset val="10"/>
        <c:noMultiLvlLbl val="0"/>
      </c:catAx>
      <c:valAx>
        <c:axId val="125856768"/>
        <c:scaling>
          <c:orientation val="minMax"/>
          <c:max val="70"/>
          <c:min val="-10"/>
        </c:scaling>
        <c:delete val="0"/>
        <c:axPos val="l"/>
        <c:majorGridlines>
          <c:spPr>
            <a:ln>
              <a:solidFill>
                <a:schemeClr val="bg1">
                  <a:lumMod val="75000"/>
                </a:schemeClr>
              </a:solidFill>
            </a:ln>
          </c:spPr>
        </c:majorGridlines>
        <c:title>
          <c:tx>
            <c:rich>
              <a:bodyPr rot="-5400000" vert="horz"/>
              <a:lstStyle/>
              <a:p>
                <a:pPr>
                  <a:defRPr sz="900"/>
                </a:pPr>
                <a:r>
                  <a:rPr lang="lt-LT" sz="900"/>
                  <a:t>Standartizuoti taškai</a:t>
                </a:r>
              </a:p>
            </c:rich>
          </c:tx>
          <c:overlay val="0"/>
        </c:title>
        <c:numFmt formatCode="#,##0" sourceLinked="0"/>
        <c:majorTickMark val="out"/>
        <c:minorTickMark val="none"/>
        <c:tickLblPos val="nextTo"/>
        <c:txPr>
          <a:bodyPr/>
          <a:lstStyle/>
          <a:p>
            <a:pPr>
              <a:defRPr sz="900"/>
            </a:pPr>
            <a:endParaRPr lang="lt-LT"/>
          </a:p>
        </c:txPr>
        <c:crossAx val="125854848"/>
        <c:crosses val="autoZero"/>
        <c:crossBetween val="between"/>
        <c:majorUnit val="10"/>
      </c:valAx>
      <c:spPr>
        <a:ln>
          <a:solidFill>
            <a:schemeClr val="tx1">
              <a:lumMod val="65000"/>
              <a:lumOff val="35000"/>
            </a:schemeClr>
          </a:solidFill>
        </a:ln>
      </c:spPr>
    </c:plotArea>
    <c:plotVisOnly val="1"/>
    <c:dispBlanksAs val="gap"/>
    <c:showDLblsOverMax val="0"/>
  </c:chart>
  <c:externalData r:id="rId1">
    <c:autoUpdate val="0"/>
  </c:externalData>
  <c:userShapes r:id="rId2"/>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8.5486118812613227E-2"/>
          <c:y val="0.11208953047535725"/>
          <c:w val="0.82255757642970673"/>
          <c:h val="0.60753073915553091"/>
        </c:manualLayout>
      </c:layout>
      <c:barChart>
        <c:barDir val="col"/>
        <c:grouping val="clustered"/>
        <c:varyColors val="0"/>
        <c:ser>
          <c:idx val="0"/>
          <c:order val="0"/>
          <c:tx>
            <c:strRef>
              <c:f>vidurkiai!$B$3</c:f>
              <c:strCache>
                <c:ptCount val="1"/>
                <c:pt idx="0">
                  <c:v>Pridėtinė vertė 4 kl.</c:v>
                </c:pt>
              </c:strCache>
            </c:strRef>
          </c:tx>
          <c:spPr>
            <a:solidFill>
              <a:schemeClr val="accent1"/>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vidurkiai!$B$4:$B$16</c:f>
              <c:numCache>
                <c:formatCode>0.0</c:formatCode>
                <c:ptCount val="13"/>
                <c:pt idx="0">
                  <c:v>-2.5233436571753871</c:v>
                </c:pt>
                <c:pt idx="1">
                  <c:v>3.8164425367581605</c:v>
                </c:pt>
                <c:pt idx="2">
                  <c:v>-8.1381677629230467</c:v>
                </c:pt>
                <c:pt idx="3">
                  <c:v>-6.399623538691837</c:v>
                </c:pt>
                <c:pt idx="4">
                  <c:v>4.8516097615754257</c:v>
                </c:pt>
                <c:pt idx="5">
                  <c:v>13.800310854101751</c:v>
                </c:pt>
                <c:pt idx="6">
                  <c:v>-10.652560132712114</c:v>
                </c:pt>
                <c:pt idx="7">
                  <c:v>-8.9603242242045784</c:v>
                </c:pt>
                <c:pt idx="8">
                  <c:v>-4.4171027437244224</c:v>
                </c:pt>
                <c:pt idx="9">
                  <c:v>1.0040030952462717</c:v>
                </c:pt>
                <c:pt idx="10">
                  <c:v>5.0845280419390333</c:v>
                </c:pt>
                <c:pt idx="11">
                  <c:v>-1.0326815378771554</c:v>
                </c:pt>
                <c:pt idx="12">
                  <c:v>-6.8792461212821143</c:v>
                </c:pt>
              </c:numCache>
            </c:numRef>
          </c:val>
        </c:ser>
        <c:dLbls>
          <c:showLegendKey val="0"/>
          <c:showVal val="0"/>
          <c:showCatName val="0"/>
          <c:showSerName val="0"/>
          <c:showPercent val="0"/>
          <c:showBubbleSize val="0"/>
        </c:dLbls>
        <c:gapWidth val="74"/>
        <c:axId val="125872768"/>
        <c:axId val="125969152"/>
      </c:barChart>
      <c:catAx>
        <c:axId val="125872768"/>
        <c:scaling>
          <c:orientation val="minMax"/>
        </c:scaling>
        <c:delete val="0"/>
        <c:axPos val="b"/>
        <c:title>
          <c:tx>
            <c:rich>
              <a:bodyPr/>
              <a:lstStyle/>
              <a:p>
                <a:pPr>
                  <a:defRPr/>
                </a:pPr>
                <a:r>
                  <a:rPr lang="lt-LT"/>
                  <a:t>Mokyklos kodas</a:t>
                </a:r>
              </a:p>
            </c:rich>
          </c:tx>
          <c:layout>
            <c:manualLayout>
              <c:xMode val="edge"/>
              <c:yMode val="edge"/>
              <c:x val="0.42282706739122389"/>
              <c:y val="0.8605530325306846"/>
            </c:manualLayout>
          </c:layout>
          <c:overlay val="0"/>
        </c:title>
        <c:numFmt formatCode="General" sourceLinked="1"/>
        <c:majorTickMark val="out"/>
        <c:minorTickMark val="none"/>
        <c:tickLblPos val="low"/>
        <c:crossAx val="125969152"/>
        <c:crosses val="autoZero"/>
        <c:auto val="1"/>
        <c:lblAlgn val="ctr"/>
        <c:lblOffset val="100"/>
        <c:noMultiLvlLbl val="0"/>
      </c:catAx>
      <c:valAx>
        <c:axId val="125969152"/>
        <c:scaling>
          <c:orientation val="minMax"/>
          <c:max val="40"/>
          <c:min val="-40"/>
        </c:scaling>
        <c:delete val="0"/>
        <c:axPos val="l"/>
        <c:majorGridlines>
          <c:spPr>
            <a:ln>
              <a:noFill/>
            </a:ln>
          </c:spPr>
        </c:majorGridlines>
        <c:numFmt formatCode="0" sourceLinked="0"/>
        <c:majorTickMark val="out"/>
        <c:minorTickMark val="none"/>
        <c:tickLblPos val="nextTo"/>
        <c:crossAx val="125872768"/>
        <c:crosses val="autoZero"/>
        <c:crossBetween val="between"/>
        <c:majorUnit val="10"/>
      </c:valAx>
    </c:plotArea>
    <c:plotVisOnly val="1"/>
    <c:dispBlanksAs val="gap"/>
    <c:showDLblsOverMax val="0"/>
  </c:chart>
  <c:txPr>
    <a:bodyPr/>
    <a:lstStyle/>
    <a:p>
      <a:pPr>
        <a:defRPr sz="600"/>
      </a:pPr>
      <a:endParaRPr lang="lt-LT"/>
    </a:p>
  </c:txPr>
  <c:externalData r:id="rId2">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sz="900"/>
            </a:pPr>
            <a:r>
              <a:rPr lang="lt-LT" sz="900"/>
              <a:t>4 klasė</a:t>
            </a:r>
          </a:p>
        </c:rich>
      </c:tx>
      <c:layout>
        <c:manualLayout>
          <c:xMode val="edge"/>
          <c:yMode val="edge"/>
          <c:x val="0.10752057691817649"/>
          <c:y val="1.7865005680260108E-2"/>
        </c:manualLayout>
      </c:layout>
      <c:overlay val="1"/>
    </c:title>
    <c:autoTitleDeleted val="0"/>
    <c:plotArea>
      <c:layout>
        <c:manualLayout>
          <c:layoutTarget val="inner"/>
          <c:xMode val="edge"/>
          <c:yMode val="edge"/>
          <c:x val="5.5089673920770736E-2"/>
          <c:y val="0.10695610965296004"/>
          <c:w val="0.859613111585109"/>
          <c:h val="0.66667450150820695"/>
        </c:manualLayout>
      </c:layout>
      <c:barChart>
        <c:barDir val="col"/>
        <c:grouping val="clustered"/>
        <c:varyColors val="0"/>
        <c:ser>
          <c:idx val="0"/>
          <c:order val="0"/>
          <c:tx>
            <c:strRef>
              <c:f>'Procentinis rodiklis'!$B$13</c:f>
              <c:strCache>
                <c:ptCount val="1"/>
                <c:pt idx="0">
                  <c:v>Matematika</c:v>
                </c:pt>
              </c:strCache>
            </c:strRef>
          </c:tx>
          <c:invertIfNegative val="0"/>
          <c:val>
            <c:numRef>
              <c:f>'Procentinis rodiklis'!$B$14:$B$20</c:f>
              <c:numCache>
                <c:formatCode>0.0</c:formatCode>
                <c:ptCount val="7"/>
                <c:pt idx="0">
                  <c:v>17</c:v>
                </c:pt>
                <c:pt idx="1">
                  <c:v>37.5</c:v>
                </c:pt>
                <c:pt idx="2">
                  <c:v>37.916666666666664</c:v>
                </c:pt>
                <c:pt idx="3">
                  <c:v>44.761904761904766</c:v>
                </c:pt>
                <c:pt idx="4">
                  <c:v>45.517241379310349</c:v>
                </c:pt>
                <c:pt idx="5">
                  <c:v>46</c:v>
                </c:pt>
                <c:pt idx="6">
                  <c:v>45.692307692307686</c:v>
                </c:pt>
              </c:numCache>
            </c:numRef>
          </c:val>
        </c:ser>
        <c:ser>
          <c:idx val="1"/>
          <c:order val="1"/>
          <c:tx>
            <c:strRef>
              <c:f>'Procentinis rodiklis'!$C$13</c:f>
              <c:strCache>
                <c:ptCount val="1"/>
                <c:pt idx="0">
                  <c:v>Skaitymas</c:v>
                </c:pt>
              </c:strCache>
            </c:strRef>
          </c:tx>
          <c:invertIfNegative val="0"/>
          <c:val>
            <c:numRef>
              <c:f>'Procentinis rodiklis'!$C$14:$C$20</c:f>
              <c:numCache>
                <c:formatCode>0.0</c:formatCode>
                <c:ptCount val="7"/>
                <c:pt idx="0">
                  <c:v>10.666666666666666</c:v>
                </c:pt>
                <c:pt idx="1">
                  <c:v>18</c:v>
                </c:pt>
                <c:pt idx="2">
                  <c:v>27.714285714285715</c:v>
                </c:pt>
                <c:pt idx="3">
                  <c:v>40.761904761904759</c:v>
                </c:pt>
                <c:pt idx="4">
                  <c:v>38.307692307692314</c:v>
                </c:pt>
                <c:pt idx="5">
                  <c:v>38.666666666666664</c:v>
                </c:pt>
                <c:pt idx="6">
                  <c:v>35.38461538461538</c:v>
                </c:pt>
              </c:numCache>
            </c:numRef>
          </c:val>
        </c:ser>
        <c:ser>
          <c:idx val="2"/>
          <c:order val="2"/>
          <c:tx>
            <c:strRef>
              <c:f>'Procentinis rodiklis'!$D$13</c:f>
              <c:strCache>
                <c:ptCount val="1"/>
                <c:pt idx="0">
                  <c:v>Rašymas</c:v>
                </c:pt>
              </c:strCache>
            </c:strRef>
          </c:tx>
          <c:invertIfNegative val="0"/>
          <c:val>
            <c:numRef>
              <c:f>'Procentinis rodiklis'!$D$14:$D$20</c:f>
              <c:numCache>
                <c:formatCode>0.0</c:formatCode>
                <c:ptCount val="7"/>
                <c:pt idx="0">
                  <c:v>14.583333333333334</c:v>
                </c:pt>
                <c:pt idx="1">
                  <c:v>16.25</c:v>
                </c:pt>
                <c:pt idx="2">
                  <c:v>12.946428571428571</c:v>
                </c:pt>
                <c:pt idx="3">
                  <c:v>27.083333333333332</c:v>
                </c:pt>
                <c:pt idx="4">
                  <c:v>35.9375</c:v>
                </c:pt>
                <c:pt idx="5">
                  <c:v>37.5</c:v>
                </c:pt>
                <c:pt idx="6">
                  <c:v>41.105769230769234</c:v>
                </c:pt>
              </c:numCache>
            </c:numRef>
          </c:val>
        </c:ser>
        <c:dLbls>
          <c:showLegendKey val="0"/>
          <c:showVal val="0"/>
          <c:showCatName val="0"/>
          <c:showSerName val="0"/>
          <c:showPercent val="0"/>
          <c:showBubbleSize val="0"/>
        </c:dLbls>
        <c:gapWidth val="150"/>
        <c:axId val="126015360"/>
        <c:axId val="126021632"/>
      </c:barChart>
      <c:catAx>
        <c:axId val="126015360"/>
        <c:scaling>
          <c:orientation val="minMax"/>
        </c:scaling>
        <c:delete val="0"/>
        <c:axPos val="b"/>
        <c:title>
          <c:tx>
            <c:rich>
              <a:bodyPr/>
              <a:lstStyle/>
              <a:p>
                <a:pPr>
                  <a:defRPr sz="600"/>
                </a:pPr>
                <a:r>
                  <a:rPr lang="lt-LT" sz="600"/>
                  <a:t>Mokyklos kodas</a:t>
                </a:r>
              </a:p>
            </c:rich>
          </c:tx>
          <c:layout>
            <c:manualLayout>
              <c:xMode val="edge"/>
              <c:yMode val="edge"/>
              <c:x val="0.34488800550416643"/>
              <c:y val="0.89913738394640963"/>
            </c:manualLayout>
          </c:layout>
          <c:overlay val="0"/>
        </c:title>
        <c:numFmt formatCode="General" sourceLinked="1"/>
        <c:majorTickMark val="out"/>
        <c:minorTickMark val="none"/>
        <c:tickLblPos val="nextTo"/>
        <c:txPr>
          <a:bodyPr/>
          <a:lstStyle/>
          <a:p>
            <a:pPr>
              <a:defRPr sz="600"/>
            </a:pPr>
            <a:endParaRPr lang="lt-LT"/>
          </a:p>
        </c:txPr>
        <c:crossAx val="126021632"/>
        <c:crosses val="autoZero"/>
        <c:auto val="1"/>
        <c:lblAlgn val="ctr"/>
        <c:lblOffset val="100"/>
        <c:noMultiLvlLbl val="0"/>
      </c:catAx>
      <c:valAx>
        <c:axId val="126021632"/>
        <c:scaling>
          <c:orientation val="minMax"/>
          <c:max val="100"/>
          <c:min val="0"/>
        </c:scaling>
        <c:delete val="0"/>
        <c:axPos val="l"/>
        <c:majorGridlines>
          <c:spPr>
            <a:ln>
              <a:solidFill>
                <a:schemeClr val="bg1">
                  <a:lumMod val="85000"/>
                </a:schemeClr>
              </a:solidFill>
            </a:ln>
          </c:spPr>
        </c:majorGridlines>
        <c:numFmt formatCode="0&quot;%&quot;" sourceLinked="0"/>
        <c:majorTickMark val="out"/>
        <c:minorTickMark val="none"/>
        <c:tickLblPos val="nextTo"/>
        <c:txPr>
          <a:bodyPr/>
          <a:lstStyle/>
          <a:p>
            <a:pPr>
              <a:defRPr sz="600"/>
            </a:pPr>
            <a:endParaRPr lang="lt-LT"/>
          </a:p>
        </c:txPr>
        <c:crossAx val="126015360"/>
        <c:crosses val="autoZero"/>
        <c:crossBetween val="between"/>
        <c:majorUnit val="10"/>
      </c:valAx>
      <c:spPr>
        <a:ln>
          <a:solidFill>
            <a:schemeClr val="tx1">
              <a:lumMod val="50000"/>
              <a:lumOff val="50000"/>
            </a:schemeClr>
          </a:solidFill>
        </a:ln>
      </c:spPr>
    </c:plotArea>
    <c:legend>
      <c:legendPos val="b"/>
      <c:layout>
        <c:manualLayout>
          <c:xMode val="edge"/>
          <c:yMode val="edge"/>
          <c:x val="0.17924852839996941"/>
          <c:y val="0.19426750760632533"/>
          <c:w val="0.72257015129480862"/>
          <c:h val="0.11995299095075802"/>
        </c:manualLayout>
      </c:layout>
      <c:overlay val="0"/>
      <c:txPr>
        <a:bodyPr/>
        <a:lstStyle/>
        <a:p>
          <a:pPr>
            <a:defRPr sz="700"/>
          </a:pPr>
          <a:endParaRPr lang="lt-LT"/>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7239155332856119"/>
          <c:y val="9.1601974049018528E-2"/>
          <c:w val="0.67329157718921484"/>
          <c:h val="4.4868027059997782E-2"/>
        </c:manualLayout>
      </c:layout>
      <c:barChart>
        <c:barDir val="bar"/>
        <c:grouping val="stacked"/>
        <c:varyColors val="0"/>
        <c:ser>
          <c:idx val="0"/>
          <c:order val="0"/>
          <c:tx>
            <c:strRef>
              <c:f>'lygiai 4kl'!$Q$3</c:f>
              <c:strCache>
                <c:ptCount val="1"/>
                <c:pt idx="0">
                  <c:v>Nepasiektas patenkinamas</c:v>
                </c:pt>
              </c:strCache>
            </c:strRef>
          </c:tx>
          <c:spPr>
            <a:pattFill prst="dkDnDiag">
              <a:fgClr>
                <a:srgbClr val="FF0000"/>
              </a:fgClr>
              <a:bgClr>
                <a:schemeClr val="bg1"/>
              </a:bgClr>
            </a:pattFill>
            <a:ln>
              <a:solidFill>
                <a:schemeClr val="tx1">
                  <a:lumMod val="50000"/>
                  <a:lumOff val="50000"/>
                </a:schemeClr>
              </a:solidFill>
            </a:ln>
          </c:spPr>
          <c:invertIfNegative val="0"/>
          <c:dLbls>
            <c:delete val="1"/>
          </c:dLbls>
          <c:cat>
            <c:numRef>
              <c:f>'lygiai 4kl'!$P$7</c:f>
              <c:numCache>
                <c:formatCode>General</c:formatCode>
                <c:ptCount val="1"/>
              </c:numCache>
            </c:numRef>
          </c:cat>
          <c:val>
            <c:numRef>
              <c:f>'lygiai 4kl'!$Q$7</c:f>
              <c:numCache>
                <c:formatCode>General</c:formatCode>
                <c:ptCount val="1"/>
              </c:numCache>
            </c:numRef>
          </c:val>
        </c:ser>
        <c:ser>
          <c:idx val="1"/>
          <c:order val="1"/>
          <c:tx>
            <c:strRef>
              <c:f>'lygiai 4kl'!$R$3</c:f>
              <c:strCache>
                <c:ptCount val="1"/>
                <c:pt idx="0">
                  <c:v>Patenkinamas</c:v>
                </c:pt>
              </c:strCache>
            </c:strRef>
          </c:tx>
          <c:spPr>
            <a:solidFill>
              <a:schemeClr val="accent3">
                <a:lumMod val="20000"/>
                <a:lumOff val="80000"/>
              </a:schemeClr>
            </a:solidFill>
            <a:ln>
              <a:solidFill>
                <a:schemeClr val="tx1">
                  <a:lumMod val="50000"/>
                  <a:lumOff val="50000"/>
                </a:schemeClr>
              </a:solidFill>
            </a:ln>
          </c:spPr>
          <c:invertIfNegative val="0"/>
          <c:dLbls>
            <c:delete val="1"/>
          </c:dLbls>
          <c:cat>
            <c:numRef>
              <c:f>'lygiai 4kl'!$P$7</c:f>
              <c:numCache>
                <c:formatCode>General</c:formatCode>
                <c:ptCount val="1"/>
              </c:numCache>
            </c:numRef>
          </c:cat>
          <c:val>
            <c:numRef>
              <c:f>'lygiai 4kl'!$R$7</c:f>
              <c:numCache>
                <c:formatCode>General</c:formatCode>
                <c:ptCount val="1"/>
              </c:numCache>
            </c:numRef>
          </c:val>
        </c:ser>
        <c:ser>
          <c:idx val="2"/>
          <c:order val="2"/>
          <c:tx>
            <c:strRef>
              <c:f>'lygiai 4kl'!$S$3</c:f>
              <c:strCache>
                <c:ptCount val="1"/>
                <c:pt idx="0">
                  <c:v>Pagrindinis</c:v>
                </c:pt>
              </c:strCache>
            </c:strRef>
          </c:tx>
          <c:spPr>
            <a:solidFill>
              <a:schemeClr val="accent3">
                <a:lumMod val="60000"/>
                <a:lumOff val="40000"/>
              </a:schemeClr>
            </a:solidFill>
            <a:ln>
              <a:solidFill>
                <a:schemeClr val="tx1">
                  <a:lumMod val="50000"/>
                  <a:lumOff val="50000"/>
                </a:schemeClr>
              </a:solidFill>
            </a:ln>
          </c:spPr>
          <c:invertIfNegative val="0"/>
          <c:dLbls>
            <c:delete val="1"/>
          </c:dLbls>
          <c:cat>
            <c:numRef>
              <c:f>'lygiai 4kl'!$P$7</c:f>
              <c:numCache>
                <c:formatCode>General</c:formatCode>
                <c:ptCount val="1"/>
              </c:numCache>
            </c:numRef>
          </c:cat>
          <c:val>
            <c:numRef>
              <c:f>'lygiai 4kl'!$S$7</c:f>
              <c:numCache>
                <c:formatCode>General</c:formatCode>
                <c:ptCount val="1"/>
              </c:numCache>
            </c:numRef>
          </c:val>
        </c:ser>
        <c:ser>
          <c:idx val="3"/>
          <c:order val="3"/>
          <c:tx>
            <c:strRef>
              <c:f>'lygiai 4kl'!$T$3</c:f>
              <c:strCache>
                <c:ptCount val="1"/>
                <c:pt idx="0">
                  <c:v>Aukštesnysis</c:v>
                </c:pt>
              </c:strCache>
            </c:strRef>
          </c:tx>
          <c:spPr>
            <a:solidFill>
              <a:schemeClr val="accent3">
                <a:lumMod val="75000"/>
              </a:schemeClr>
            </a:solidFill>
            <a:ln>
              <a:solidFill>
                <a:schemeClr val="tx1">
                  <a:lumMod val="50000"/>
                  <a:lumOff val="50000"/>
                </a:schemeClr>
              </a:solidFill>
            </a:ln>
          </c:spPr>
          <c:invertIfNegative val="0"/>
          <c:dLbls>
            <c:delete val="1"/>
          </c:dLbls>
          <c:cat>
            <c:numRef>
              <c:f>'lygiai 4kl'!$P$7</c:f>
              <c:numCache>
                <c:formatCode>General</c:formatCode>
                <c:ptCount val="1"/>
              </c:numCache>
            </c:numRef>
          </c:cat>
          <c:val>
            <c:numRef>
              <c:f>'lygiai 4kl'!$T$7</c:f>
              <c:numCache>
                <c:formatCode>General</c:formatCode>
                <c:ptCount val="1"/>
              </c:numCache>
            </c:numRef>
          </c:val>
        </c:ser>
        <c:dLbls>
          <c:showLegendKey val="0"/>
          <c:showVal val="1"/>
          <c:showCatName val="0"/>
          <c:showSerName val="0"/>
          <c:showPercent val="0"/>
          <c:showBubbleSize val="0"/>
        </c:dLbls>
        <c:gapWidth val="70"/>
        <c:overlap val="100"/>
        <c:axId val="121501184"/>
        <c:axId val="121502720"/>
      </c:barChart>
      <c:catAx>
        <c:axId val="121501184"/>
        <c:scaling>
          <c:orientation val="maxMin"/>
        </c:scaling>
        <c:delete val="1"/>
        <c:axPos val="l"/>
        <c:numFmt formatCode="General" sourceLinked="1"/>
        <c:majorTickMark val="out"/>
        <c:minorTickMark val="none"/>
        <c:tickLblPos val="low"/>
        <c:crossAx val="121502720"/>
        <c:crosses val="autoZero"/>
        <c:auto val="1"/>
        <c:lblAlgn val="ctr"/>
        <c:lblOffset val="10"/>
        <c:noMultiLvlLbl val="0"/>
      </c:catAx>
      <c:valAx>
        <c:axId val="121502720"/>
        <c:scaling>
          <c:orientation val="minMax"/>
          <c:max val="100"/>
        </c:scaling>
        <c:delete val="1"/>
        <c:axPos val="t"/>
        <c:majorGridlines>
          <c:spPr>
            <a:ln>
              <a:solidFill>
                <a:schemeClr val="bg1">
                  <a:lumMod val="85000"/>
                </a:schemeClr>
              </a:solidFill>
            </a:ln>
          </c:spPr>
        </c:majorGridlines>
        <c:numFmt formatCode="#0&quot;%&quot;;#0&quot;%&quot;" sourceLinked="0"/>
        <c:majorTickMark val="out"/>
        <c:minorTickMark val="none"/>
        <c:tickLblPos val="nextTo"/>
        <c:crossAx val="121501184"/>
        <c:crosses val="autoZero"/>
        <c:crossBetween val="between"/>
        <c:majorUnit val="20"/>
      </c:valAx>
      <c:spPr>
        <a:noFill/>
        <a:ln w="25400">
          <a:noFill/>
        </a:ln>
      </c:spPr>
    </c:plotArea>
    <c:legend>
      <c:legendPos val="b"/>
      <c:layout>
        <c:manualLayout>
          <c:xMode val="edge"/>
          <c:yMode val="edge"/>
          <c:x val="8.8272488666189461E-3"/>
          <c:y val="0.11910315455851035"/>
          <c:w val="0.97669635557850354"/>
          <c:h val="0.77160649730104491"/>
        </c:manualLayout>
      </c:layout>
      <c:overlay val="0"/>
    </c:legend>
    <c:plotVisOnly val="1"/>
    <c:dispBlanksAs val="gap"/>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9360375754557397"/>
          <c:y val="0.13855076938912048"/>
          <c:w val="0.55207955875744541"/>
          <c:h val="0.78879417492168313"/>
        </c:manualLayout>
      </c:layout>
      <c:barChart>
        <c:barDir val="bar"/>
        <c:grouping val="stacked"/>
        <c:varyColors val="0"/>
        <c:ser>
          <c:idx val="0"/>
          <c:order val="0"/>
          <c:tx>
            <c:strRef>
              <c:f>'lygiai 4kl'!$Y$3</c:f>
              <c:strCache>
                <c:ptCount val="1"/>
                <c:pt idx="0">
                  <c:v>Nepasiektas patenkinamas</c:v>
                </c:pt>
              </c:strCache>
            </c:strRef>
          </c:tx>
          <c:spPr>
            <a:pattFill prst="dkDnDiag">
              <a:fgClr>
                <a:srgbClr val="FF0000"/>
              </a:fgClr>
              <a:bgClr>
                <a:schemeClr val="bg1"/>
              </a:bgClr>
            </a:pattFill>
            <a:ln>
              <a:solidFill>
                <a:schemeClr val="tx1">
                  <a:lumMod val="50000"/>
                  <a:lumOff val="50000"/>
                </a:schemeClr>
              </a:solidFill>
            </a:ln>
          </c:spPr>
          <c:invertIfNegative val="0"/>
          <c:dLbls>
            <c:dLbl>
              <c:idx val="0"/>
              <c:layout>
                <c:manualLayout>
                  <c:x val="-3.7147917449722338E-2"/>
                  <c:y val="8.7376142597864713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4.1837157325380778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4.5640535264051763E-2"/>
                  <c:y val="0"/>
                </c:manualLayout>
              </c:layout>
              <c:dLblPos val="ctr"/>
              <c:showLegendKey val="0"/>
              <c:showVal val="1"/>
              <c:showCatName val="0"/>
              <c:showSerName val="0"/>
              <c:showPercent val="0"/>
              <c:showBubbleSize val="0"/>
              <c:extLst>
                <c:ext xmlns:c15="http://schemas.microsoft.com/office/drawing/2012/chart" uri="{CE6537A1-D6FC-4f65-9D91-7224C49458BB}"/>
              </c:extLst>
            </c:dLbl>
            <c:numFmt formatCode="#,##0.0;#,##0.0" sourceLinked="0"/>
            <c:spPr>
              <a:noFill/>
              <a:ln>
                <a:noFill/>
              </a:ln>
              <a:effectLst/>
            </c:spPr>
            <c:txPr>
              <a:bodyPr/>
              <a:lstStyle/>
              <a:p>
                <a:pPr>
                  <a:defRPr sz="900">
                    <a:solidFill>
                      <a:schemeClr val="tx1"/>
                    </a:solidFill>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4kl'!$P$4:$P$6</c:f>
              <c:strCache>
                <c:ptCount val="3"/>
                <c:pt idx="0">
                  <c:v>Klaipėdos m. sav.</c:v>
                </c:pt>
                <c:pt idx="1">
                  <c:v>Šalies</c:v>
                </c:pt>
                <c:pt idx="2">
                  <c:v>Dalyvavusių savivaldybių</c:v>
                </c:pt>
              </c:strCache>
            </c:strRef>
          </c:cat>
          <c:val>
            <c:numRef>
              <c:f>'lygiai 4kl'!$Y$4:$Y$6</c:f>
              <c:numCache>
                <c:formatCode>0.0</c:formatCode>
                <c:ptCount val="3"/>
                <c:pt idx="0">
                  <c:v>-3.3716475095785441</c:v>
                </c:pt>
                <c:pt idx="1">
                  <c:v>-6.2264150943396226</c:v>
                </c:pt>
                <c:pt idx="2">
                  <c:v>-5.8860363180964308</c:v>
                </c:pt>
              </c:numCache>
            </c:numRef>
          </c:val>
        </c:ser>
        <c:ser>
          <c:idx val="1"/>
          <c:order val="1"/>
          <c:tx>
            <c:strRef>
              <c:f>'lygiai 4kl'!$Z$3</c:f>
              <c:strCache>
                <c:ptCount val="1"/>
                <c:pt idx="0">
                  <c:v>Patenkinamas</c:v>
                </c:pt>
              </c:strCache>
            </c:strRef>
          </c:tx>
          <c:spPr>
            <a:solidFill>
              <a:schemeClr val="accent3">
                <a:lumMod val="20000"/>
                <a:lumOff val="8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4kl'!$P$4:$P$6</c:f>
              <c:strCache>
                <c:ptCount val="3"/>
                <c:pt idx="0">
                  <c:v>Klaipėdos m. sav.</c:v>
                </c:pt>
                <c:pt idx="1">
                  <c:v>Šalies</c:v>
                </c:pt>
                <c:pt idx="2">
                  <c:v>Dalyvavusių savivaldybių</c:v>
                </c:pt>
              </c:strCache>
            </c:strRef>
          </c:cat>
          <c:val>
            <c:numRef>
              <c:f>'lygiai 4kl'!$Z$4:$Z$6</c:f>
              <c:numCache>
                <c:formatCode>0.0</c:formatCode>
                <c:ptCount val="3"/>
                <c:pt idx="0">
                  <c:v>25.517241379310345</c:v>
                </c:pt>
                <c:pt idx="1">
                  <c:v>28.30188679245283</c:v>
                </c:pt>
                <c:pt idx="2">
                  <c:v>29.878939678563974</c:v>
                </c:pt>
              </c:numCache>
            </c:numRef>
          </c:val>
        </c:ser>
        <c:ser>
          <c:idx val="2"/>
          <c:order val="2"/>
          <c:tx>
            <c:strRef>
              <c:f>'lygiai 4kl'!$AA$3</c:f>
              <c:strCache>
                <c:ptCount val="1"/>
                <c:pt idx="0">
                  <c:v>Pagrindinis</c:v>
                </c:pt>
              </c:strCache>
            </c:strRef>
          </c:tx>
          <c:spPr>
            <a:solidFill>
              <a:schemeClr val="accent3">
                <a:lumMod val="60000"/>
                <a:lumOff val="4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4kl'!$P$4:$P$6</c:f>
              <c:strCache>
                <c:ptCount val="3"/>
                <c:pt idx="0">
                  <c:v>Klaipėdos m. sav.</c:v>
                </c:pt>
                <c:pt idx="1">
                  <c:v>Šalies</c:v>
                </c:pt>
                <c:pt idx="2">
                  <c:v>Dalyvavusių savivaldybių</c:v>
                </c:pt>
              </c:strCache>
            </c:strRef>
          </c:cat>
          <c:val>
            <c:numRef>
              <c:f>'lygiai 4kl'!$AA$4:$AA$6</c:f>
              <c:numCache>
                <c:formatCode>0.0</c:formatCode>
                <c:ptCount val="3"/>
                <c:pt idx="0">
                  <c:v>39.080459770114942</c:v>
                </c:pt>
                <c:pt idx="1">
                  <c:v>43.584905660377359</c:v>
                </c:pt>
                <c:pt idx="2">
                  <c:v>35.838029638906285</c:v>
                </c:pt>
              </c:numCache>
            </c:numRef>
          </c:val>
        </c:ser>
        <c:ser>
          <c:idx val="3"/>
          <c:order val="3"/>
          <c:tx>
            <c:strRef>
              <c:f>'lygiai 4kl'!$AB$3</c:f>
              <c:strCache>
                <c:ptCount val="1"/>
                <c:pt idx="0">
                  <c:v>Aukštesnysis</c:v>
                </c:pt>
              </c:strCache>
            </c:strRef>
          </c:tx>
          <c:spPr>
            <a:solidFill>
              <a:schemeClr val="accent3">
                <a:lumMod val="75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4kl'!$P$4:$P$6</c:f>
              <c:strCache>
                <c:ptCount val="3"/>
                <c:pt idx="0">
                  <c:v>Klaipėdos m. sav.</c:v>
                </c:pt>
                <c:pt idx="1">
                  <c:v>Šalies</c:v>
                </c:pt>
                <c:pt idx="2">
                  <c:v>Dalyvavusių savivaldybių</c:v>
                </c:pt>
              </c:strCache>
            </c:strRef>
          </c:cat>
          <c:val>
            <c:numRef>
              <c:f>'lygiai 4kl'!$AB$4:$AB$6</c:f>
              <c:numCache>
                <c:formatCode>0.0</c:formatCode>
                <c:ptCount val="3"/>
                <c:pt idx="0">
                  <c:v>32.030651340996165</c:v>
                </c:pt>
                <c:pt idx="1">
                  <c:v>21.886792452830189</c:v>
                </c:pt>
                <c:pt idx="2">
                  <c:v>28.396994364433311</c:v>
                </c:pt>
              </c:numCache>
            </c:numRef>
          </c:val>
        </c:ser>
        <c:dLbls>
          <c:showLegendKey val="0"/>
          <c:showVal val="1"/>
          <c:showCatName val="0"/>
          <c:showSerName val="0"/>
          <c:showPercent val="0"/>
          <c:showBubbleSize val="0"/>
        </c:dLbls>
        <c:gapWidth val="70"/>
        <c:overlap val="100"/>
        <c:axId val="121670272"/>
        <c:axId val="121684352"/>
      </c:barChart>
      <c:catAx>
        <c:axId val="121670272"/>
        <c:scaling>
          <c:orientation val="maxMin"/>
        </c:scaling>
        <c:delete val="0"/>
        <c:axPos val="l"/>
        <c:numFmt formatCode="General" sourceLinked="0"/>
        <c:majorTickMark val="out"/>
        <c:minorTickMark val="none"/>
        <c:tickLblPos val="low"/>
        <c:txPr>
          <a:bodyPr/>
          <a:lstStyle/>
          <a:p>
            <a:pPr>
              <a:defRPr sz="900"/>
            </a:pPr>
            <a:endParaRPr lang="lt-LT"/>
          </a:p>
        </c:txPr>
        <c:crossAx val="121684352"/>
        <c:crosses val="autoZero"/>
        <c:auto val="1"/>
        <c:lblAlgn val="ctr"/>
        <c:lblOffset val="10"/>
        <c:noMultiLvlLbl val="0"/>
      </c:catAx>
      <c:valAx>
        <c:axId val="121684352"/>
        <c:scaling>
          <c:orientation val="minMax"/>
          <c:max val="100"/>
        </c:scaling>
        <c:delete val="0"/>
        <c:axPos val="t"/>
        <c:majorGridlines>
          <c:spPr>
            <a:ln>
              <a:solidFill>
                <a:schemeClr val="bg1">
                  <a:lumMod val="85000"/>
                </a:schemeClr>
              </a:solidFill>
            </a:ln>
          </c:spPr>
        </c:majorGridlines>
        <c:numFmt formatCode="#0&quot;%&quot;;#0&quot;%&quot;" sourceLinked="0"/>
        <c:majorTickMark val="out"/>
        <c:minorTickMark val="none"/>
        <c:tickLblPos val="nextTo"/>
        <c:txPr>
          <a:bodyPr/>
          <a:lstStyle/>
          <a:p>
            <a:pPr>
              <a:defRPr sz="800"/>
            </a:pPr>
            <a:endParaRPr lang="lt-LT"/>
          </a:p>
        </c:txPr>
        <c:crossAx val="121670272"/>
        <c:crosses val="autoZero"/>
        <c:crossBetween val="between"/>
        <c:majorUnit val="20"/>
      </c:valAx>
      <c:spPr>
        <a:ln>
          <a:solidFill>
            <a:schemeClr val="tx1">
              <a:lumMod val="50000"/>
              <a:lumOff val="50000"/>
            </a:schemeClr>
          </a:solidFill>
        </a:ln>
      </c:spPr>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9360375754557397"/>
          <c:y val="0.13855076938912048"/>
          <c:w val="0.55207955875744541"/>
          <c:h val="0.78879417492168313"/>
        </c:manualLayout>
      </c:layout>
      <c:barChart>
        <c:barDir val="bar"/>
        <c:grouping val="stacked"/>
        <c:varyColors val="0"/>
        <c:ser>
          <c:idx val="0"/>
          <c:order val="0"/>
          <c:tx>
            <c:strRef>
              <c:f>'lygiai 8kl'!$Y$3</c:f>
              <c:strCache>
                <c:ptCount val="1"/>
                <c:pt idx="0">
                  <c:v>Nepasiektas patenkinamas</c:v>
                </c:pt>
              </c:strCache>
            </c:strRef>
          </c:tx>
          <c:spPr>
            <a:pattFill prst="dkDnDiag">
              <a:fgClr>
                <a:srgbClr val="FF0000"/>
              </a:fgClr>
              <a:bgClr>
                <a:schemeClr val="bg1"/>
              </a:bgClr>
            </a:pattFill>
            <a:ln>
              <a:solidFill>
                <a:schemeClr val="tx1">
                  <a:lumMod val="50000"/>
                  <a:lumOff val="50000"/>
                </a:schemeClr>
              </a:solidFill>
            </a:ln>
          </c:spPr>
          <c:invertIfNegative val="0"/>
          <c:dLbls>
            <c:dLbl>
              <c:idx val="0"/>
              <c:layout>
                <c:manualLayout>
                  <c:x val="-3.6219894995673456E-2"/>
                  <c:y val="-7.0794305022926739E-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128407114253179E-2"/>
                  <c:y val="-8.2137641342064476E-1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3027256914025437E-2"/>
                  <c:y val="-1.6427528268412895E-16"/>
                </c:manualLayout>
              </c:layout>
              <c:showLegendKey val="0"/>
              <c:showVal val="1"/>
              <c:showCatName val="0"/>
              <c:showSerName val="0"/>
              <c:showPercent val="0"/>
              <c:showBubbleSize val="0"/>
              <c:extLst>
                <c:ext xmlns:c15="http://schemas.microsoft.com/office/drawing/2012/chart" uri="{CE6537A1-D6FC-4f65-9D91-7224C49458BB}"/>
              </c:extLst>
            </c:dLbl>
            <c:numFmt formatCode="#,##0.0;#,##0.0" sourceLinked="0"/>
            <c:spPr>
              <a:noFill/>
              <a:ln>
                <a:noFill/>
              </a:ln>
              <a:effectLst/>
            </c:spPr>
            <c:txPr>
              <a:bodyPr/>
              <a:lstStyle/>
              <a:p>
                <a:pPr>
                  <a:defRPr sz="900">
                    <a:solidFill>
                      <a:schemeClr val="tx1"/>
                    </a:solidFill>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8kl'!$T$4:$T$6</c:f>
              <c:strCache>
                <c:ptCount val="3"/>
                <c:pt idx="0">
                  <c:v>Klaipėdos m. sav.</c:v>
                </c:pt>
                <c:pt idx="1">
                  <c:v>Šalies</c:v>
                </c:pt>
                <c:pt idx="2">
                  <c:v>Dalyvavusių savivaldybių</c:v>
                </c:pt>
              </c:strCache>
            </c:strRef>
          </c:cat>
          <c:val>
            <c:numRef>
              <c:f>'lygiai 8kl'!$Y$4:$Y$6</c:f>
              <c:numCache>
                <c:formatCode>0.0</c:formatCode>
                <c:ptCount val="3"/>
                <c:pt idx="0">
                  <c:v>-3.1316725978647688</c:v>
                </c:pt>
                <c:pt idx="1">
                  <c:v>-7.4688796680497926</c:v>
                </c:pt>
                <c:pt idx="2">
                  <c:v>-3.1057563587684069</c:v>
                </c:pt>
              </c:numCache>
            </c:numRef>
          </c:val>
        </c:ser>
        <c:ser>
          <c:idx val="1"/>
          <c:order val="1"/>
          <c:tx>
            <c:strRef>
              <c:f>'lygiai 8kl'!$Z$3</c:f>
              <c:strCache>
                <c:ptCount val="1"/>
                <c:pt idx="0">
                  <c:v>Patenkinamas</c:v>
                </c:pt>
              </c:strCache>
            </c:strRef>
          </c:tx>
          <c:spPr>
            <a:solidFill>
              <a:schemeClr val="accent3">
                <a:lumMod val="20000"/>
                <a:lumOff val="8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8kl'!$T$4:$T$6</c:f>
              <c:strCache>
                <c:ptCount val="3"/>
                <c:pt idx="0">
                  <c:v>Klaipėdos m. sav.</c:v>
                </c:pt>
                <c:pt idx="1">
                  <c:v>Šalies</c:v>
                </c:pt>
                <c:pt idx="2">
                  <c:v>Dalyvavusių savivaldybių</c:v>
                </c:pt>
              </c:strCache>
            </c:strRef>
          </c:cat>
          <c:val>
            <c:numRef>
              <c:f>'lygiai 8kl'!$Z$4:$Z$6</c:f>
              <c:numCache>
                <c:formatCode>0.0</c:formatCode>
                <c:ptCount val="3"/>
                <c:pt idx="0">
                  <c:v>22.206405693950177</c:v>
                </c:pt>
                <c:pt idx="1">
                  <c:v>47.095435684647306</c:v>
                </c:pt>
                <c:pt idx="2">
                  <c:v>25.461847389558233</c:v>
                </c:pt>
              </c:numCache>
            </c:numRef>
          </c:val>
        </c:ser>
        <c:ser>
          <c:idx val="2"/>
          <c:order val="2"/>
          <c:tx>
            <c:strRef>
              <c:f>'lygiai 8kl'!$AA$3</c:f>
              <c:strCache>
                <c:ptCount val="1"/>
                <c:pt idx="0">
                  <c:v>Pagrindinis</c:v>
                </c:pt>
              </c:strCache>
            </c:strRef>
          </c:tx>
          <c:spPr>
            <a:solidFill>
              <a:schemeClr val="accent3">
                <a:lumMod val="60000"/>
                <a:lumOff val="4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8kl'!$T$4:$T$6</c:f>
              <c:strCache>
                <c:ptCount val="3"/>
                <c:pt idx="0">
                  <c:v>Klaipėdos m. sav.</c:v>
                </c:pt>
                <c:pt idx="1">
                  <c:v>Šalies</c:v>
                </c:pt>
                <c:pt idx="2">
                  <c:v>Dalyvavusių savivaldybių</c:v>
                </c:pt>
              </c:strCache>
            </c:strRef>
          </c:cat>
          <c:val>
            <c:numRef>
              <c:f>'lygiai 8kl'!$AA$4:$AA$6</c:f>
              <c:numCache>
                <c:formatCode>0.0</c:formatCode>
                <c:ptCount val="3"/>
                <c:pt idx="0">
                  <c:v>37.081850533807831</c:v>
                </c:pt>
                <c:pt idx="1">
                  <c:v>36.92946058091286</c:v>
                </c:pt>
                <c:pt idx="2">
                  <c:v>38.241856314145473</c:v>
                </c:pt>
              </c:numCache>
            </c:numRef>
          </c:val>
        </c:ser>
        <c:ser>
          <c:idx val="3"/>
          <c:order val="3"/>
          <c:tx>
            <c:strRef>
              <c:f>'lygiai 8kl'!$AB$3</c:f>
              <c:strCache>
                <c:ptCount val="1"/>
                <c:pt idx="0">
                  <c:v>Aukštesnysis</c:v>
                </c:pt>
              </c:strCache>
            </c:strRef>
          </c:tx>
          <c:spPr>
            <a:solidFill>
              <a:schemeClr val="accent3">
                <a:lumMod val="75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8kl'!$T$4:$T$6</c:f>
              <c:strCache>
                <c:ptCount val="3"/>
                <c:pt idx="0">
                  <c:v>Klaipėdos m. sav.</c:v>
                </c:pt>
                <c:pt idx="1">
                  <c:v>Šalies</c:v>
                </c:pt>
                <c:pt idx="2">
                  <c:v>Dalyvavusių savivaldybių</c:v>
                </c:pt>
              </c:strCache>
            </c:strRef>
          </c:cat>
          <c:val>
            <c:numRef>
              <c:f>'lygiai 8kl'!$AB$4:$AB$6</c:f>
              <c:numCache>
                <c:formatCode>0.0</c:formatCode>
                <c:ptCount val="3"/>
                <c:pt idx="0">
                  <c:v>37.580071174377224</c:v>
                </c:pt>
                <c:pt idx="1">
                  <c:v>8.5062240663900415</c:v>
                </c:pt>
                <c:pt idx="2">
                  <c:v>33.190539937527888</c:v>
                </c:pt>
              </c:numCache>
            </c:numRef>
          </c:val>
        </c:ser>
        <c:dLbls>
          <c:showLegendKey val="0"/>
          <c:showVal val="1"/>
          <c:showCatName val="0"/>
          <c:showSerName val="0"/>
          <c:showPercent val="0"/>
          <c:showBubbleSize val="0"/>
        </c:dLbls>
        <c:gapWidth val="70"/>
        <c:overlap val="100"/>
        <c:axId val="121724288"/>
        <c:axId val="121750656"/>
      </c:barChart>
      <c:catAx>
        <c:axId val="121724288"/>
        <c:scaling>
          <c:orientation val="maxMin"/>
        </c:scaling>
        <c:delete val="0"/>
        <c:axPos val="l"/>
        <c:numFmt formatCode="General" sourceLinked="0"/>
        <c:majorTickMark val="out"/>
        <c:minorTickMark val="none"/>
        <c:tickLblPos val="low"/>
        <c:txPr>
          <a:bodyPr/>
          <a:lstStyle/>
          <a:p>
            <a:pPr>
              <a:defRPr sz="900"/>
            </a:pPr>
            <a:endParaRPr lang="lt-LT"/>
          </a:p>
        </c:txPr>
        <c:crossAx val="121750656"/>
        <c:crosses val="autoZero"/>
        <c:auto val="1"/>
        <c:lblAlgn val="ctr"/>
        <c:lblOffset val="10"/>
        <c:noMultiLvlLbl val="0"/>
      </c:catAx>
      <c:valAx>
        <c:axId val="121750656"/>
        <c:scaling>
          <c:orientation val="minMax"/>
          <c:max val="100"/>
        </c:scaling>
        <c:delete val="0"/>
        <c:axPos val="t"/>
        <c:majorGridlines>
          <c:spPr>
            <a:ln>
              <a:solidFill>
                <a:schemeClr val="bg1">
                  <a:lumMod val="85000"/>
                </a:schemeClr>
              </a:solidFill>
            </a:ln>
          </c:spPr>
        </c:majorGridlines>
        <c:numFmt formatCode="#0&quot;%&quot;;#0&quot;%&quot;" sourceLinked="0"/>
        <c:majorTickMark val="out"/>
        <c:minorTickMark val="none"/>
        <c:tickLblPos val="nextTo"/>
        <c:txPr>
          <a:bodyPr/>
          <a:lstStyle/>
          <a:p>
            <a:pPr>
              <a:defRPr sz="800"/>
            </a:pPr>
            <a:endParaRPr lang="lt-LT"/>
          </a:p>
        </c:txPr>
        <c:crossAx val="121724288"/>
        <c:crosses val="autoZero"/>
        <c:crossBetween val="between"/>
        <c:majorUnit val="20"/>
      </c:valAx>
      <c:spPr>
        <a:ln>
          <a:solidFill>
            <a:schemeClr val="tx1">
              <a:lumMod val="50000"/>
              <a:lumOff val="50000"/>
            </a:schemeClr>
          </a:solidFill>
        </a:ln>
      </c:spPr>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9360375754557397"/>
          <c:y val="0.13855076938912048"/>
          <c:w val="0.55207955875744541"/>
          <c:h val="0.78879417492168313"/>
        </c:manualLayout>
      </c:layout>
      <c:barChart>
        <c:barDir val="bar"/>
        <c:grouping val="stacked"/>
        <c:varyColors val="0"/>
        <c:ser>
          <c:idx val="0"/>
          <c:order val="0"/>
          <c:tx>
            <c:strRef>
              <c:f>'lygiai 8kl'!$AC$3</c:f>
              <c:strCache>
                <c:ptCount val="1"/>
                <c:pt idx="0">
                  <c:v>Nepasiektas patenkinamas</c:v>
                </c:pt>
              </c:strCache>
            </c:strRef>
          </c:tx>
          <c:spPr>
            <a:pattFill prst="dkDnDiag">
              <a:fgClr>
                <a:srgbClr val="FF0000"/>
              </a:fgClr>
              <a:bgClr>
                <a:schemeClr val="bg1"/>
              </a:bgClr>
            </a:pattFill>
            <a:ln>
              <a:solidFill>
                <a:schemeClr val="tx1">
                  <a:lumMod val="50000"/>
                  <a:lumOff val="50000"/>
                </a:schemeClr>
              </a:solidFill>
            </a:ln>
          </c:spPr>
          <c:invertIfNegative val="0"/>
          <c:dLbls>
            <c:dLbl>
              <c:idx val="0"/>
              <c:layout>
                <c:manualLayout>
                  <c:x val="-3.6103534703456681E-2"/>
                  <c:y val="-7.0684715773223639E-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8132785849213627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0110654874344689E-2"/>
                  <c:y val="0"/>
                </c:manualLayout>
              </c:layout>
              <c:showLegendKey val="0"/>
              <c:showVal val="1"/>
              <c:showCatName val="0"/>
              <c:showSerName val="0"/>
              <c:showPercent val="0"/>
              <c:showBubbleSize val="0"/>
              <c:extLst>
                <c:ext xmlns:c15="http://schemas.microsoft.com/office/drawing/2012/chart" uri="{CE6537A1-D6FC-4f65-9D91-7224C49458BB}"/>
              </c:extLst>
            </c:dLbl>
            <c:numFmt formatCode="#,##0.0;#,##0.0" sourceLinked="0"/>
            <c:spPr>
              <a:noFill/>
              <a:ln>
                <a:noFill/>
              </a:ln>
              <a:effectLst/>
            </c:spPr>
            <c:txPr>
              <a:bodyPr/>
              <a:lstStyle/>
              <a:p>
                <a:pPr>
                  <a:defRPr sz="900">
                    <a:solidFill>
                      <a:schemeClr val="tx1"/>
                    </a:solidFill>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8kl'!$T$4:$T$6</c:f>
              <c:strCache>
                <c:ptCount val="3"/>
                <c:pt idx="0">
                  <c:v>Klaipėdos m. sav.</c:v>
                </c:pt>
                <c:pt idx="1">
                  <c:v>Šalies</c:v>
                </c:pt>
                <c:pt idx="2">
                  <c:v>Dalyvavusių savivaldybių</c:v>
                </c:pt>
              </c:strCache>
            </c:strRef>
          </c:cat>
          <c:val>
            <c:numRef>
              <c:f>'lygiai 8kl'!$AC$4:$AC$6</c:f>
              <c:numCache>
                <c:formatCode>0.0</c:formatCode>
                <c:ptCount val="3"/>
                <c:pt idx="0">
                  <c:v>-1.9508670520231215</c:v>
                </c:pt>
                <c:pt idx="1">
                  <c:v>-9.0019569471624266</c:v>
                </c:pt>
                <c:pt idx="2">
                  <c:v>-1.7396791058229675</c:v>
                </c:pt>
              </c:numCache>
            </c:numRef>
          </c:val>
        </c:ser>
        <c:ser>
          <c:idx val="1"/>
          <c:order val="1"/>
          <c:tx>
            <c:strRef>
              <c:f>'lygiai 8kl'!$AD$3</c:f>
              <c:strCache>
                <c:ptCount val="1"/>
                <c:pt idx="0">
                  <c:v>Patenkinamas</c:v>
                </c:pt>
              </c:strCache>
            </c:strRef>
          </c:tx>
          <c:spPr>
            <a:solidFill>
              <a:schemeClr val="accent3">
                <a:lumMod val="20000"/>
                <a:lumOff val="8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8kl'!$T$4:$T$6</c:f>
              <c:strCache>
                <c:ptCount val="3"/>
                <c:pt idx="0">
                  <c:v>Klaipėdos m. sav.</c:v>
                </c:pt>
                <c:pt idx="1">
                  <c:v>Šalies</c:v>
                </c:pt>
                <c:pt idx="2">
                  <c:v>Dalyvavusių savivaldybių</c:v>
                </c:pt>
              </c:strCache>
            </c:strRef>
          </c:cat>
          <c:val>
            <c:numRef>
              <c:f>'lygiai 8kl'!$AD$4:$AD$6</c:f>
              <c:numCache>
                <c:formatCode>0.0</c:formatCode>
                <c:ptCount val="3"/>
                <c:pt idx="0">
                  <c:v>13.222543352601155</c:v>
                </c:pt>
                <c:pt idx="1">
                  <c:v>23.091976516634052</c:v>
                </c:pt>
                <c:pt idx="2">
                  <c:v>13.412655489453758</c:v>
                </c:pt>
              </c:numCache>
            </c:numRef>
          </c:val>
        </c:ser>
        <c:ser>
          <c:idx val="2"/>
          <c:order val="2"/>
          <c:tx>
            <c:strRef>
              <c:f>'lygiai 8kl'!$AE$3</c:f>
              <c:strCache>
                <c:ptCount val="1"/>
                <c:pt idx="0">
                  <c:v>Pagrindinis</c:v>
                </c:pt>
              </c:strCache>
            </c:strRef>
          </c:tx>
          <c:spPr>
            <a:solidFill>
              <a:schemeClr val="accent3">
                <a:lumMod val="60000"/>
                <a:lumOff val="4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8kl'!$T$4:$T$6</c:f>
              <c:strCache>
                <c:ptCount val="3"/>
                <c:pt idx="0">
                  <c:v>Klaipėdos m. sav.</c:v>
                </c:pt>
                <c:pt idx="1">
                  <c:v>Šalies</c:v>
                </c:pt>
                <c:pt idx="2">
                  <c:v>Dalyvavusių savivaldybių</c:v>
                </c:pt>
              </c:strCache>
            </c:strRef>
          </c:cat>
          <c:val>
            <c:numRef>
              <c:f>'lygiai 8kl'!$AE$4:$AE$6</c:f>
              <c:numCache>
                <c:formatCode>0.0</c:formatCode>
                <c:ptCount val="3"/>
                <c:pt idx="0">
                  <c:v>49.638728323699425</c:v>
                </c:pt>
                <c:pt idx="1">
                  <c:v>56.947162426614483</c:v>
                </c:pt>
                <c:pt idx="2">
                  <c:v>49.846764016585539</c:v>
                </c:pt>
              </c:numCache>
            </c:numRef>
          </c:val>
        </c:ser>
        <c:ser>
          <c:idx val="3"/>
          <c:order val="3"/>
          <c:tx>
            <c:strRef>
              <c:f>'lygiai 8kl'!$AF$3</c:f>
              <c:strCache>
                <c:ptCount val="1"/>
                <c:pt idx="0">
                  <c:v>Aukštesnysis</c:v>
                </c:pt>
              </c:strCache>
            </c:strRef>
          </c:tx>
          <c:spPr>
            <a:solidFill>
              <a:schemeClr val="accent3">
                <a:lumMod val="75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8kl'!$T$4:$T$6</c:f>
              <c:strCache>
                <c:ptCount val="3"/>
                <c:pt idx="0">
                  <c:v>Klaipėdos m. sav.</c:v>
                </c:pt>
                <c:pt idx="1">
                  <c:v>Šalies</c:v>
                </c:pt>
                <c:pt idx="2">
                  <c:v>Dalyvavusių savivaldybių</c:v>
                </c:pt>
              </c:strCache>
            </c:strRef>
          </c:cat>
          <c:val>
            <c:numRef>
              <c:f>'lygiai 8kl'!$AF$4:$AF$6</c:f>
              <c:numCache>
                <c:formatCode>0.0</c:formatCode>
                <c:ptCount val="3"/>
                <c:pt idx="0">
                  <c:v>35.187861271676297</c:v>
                </c:pt>
                <c:pt idx="1">
                  <c:v>10.95890410958904</c:v>
                </c:pt>
                <c:pt idx="2">
                  <c:v>35.000901388137734</c:v>
                </c:pt>
              </c:numCache>
            </c:numRef>
          </c:val>
        </c:ser>
        <c:dLbls>
          <c:showLegendKey val="0"/>
          <c:showVal val="1"/>
          <c:showCatName val="0"/>
          <c:showSerName val="0"/>
          <c:showPercent val="0"/>
          <c:showBubbleSize val="0"/>
        </c:dLbls>
        <c:gapWidth val="70"/>
        <c:overlap val="100"/>
        <c:axId val="121786752"/>
        <c:axId val="121788288"/>
      </c:barChart>
      <c:catAx>
        <c:axId val="121786752"/>
        <c:scaling>
          <c:orientation val="maxMin"/>
        </c:scaling>
        <c:delete val="0"/>
        <c:axPos val="l"/>
        <c:numFmt formatCode="General" sourceLinked="0"/>
        <c:majorTickMark val="out"/>
        <c:minorTickMark val="none"/>
        <c:tickLblPos val="low"/>
        <c:txPr>
          <a:bodyPr/>
          <a:lstStyle/>
          <a:p>
            <a:pPr>
              <a:defRPr sz="900"/>
            </a:pPr>
            <a:endParaRPr lang="lt-LT"/>
          </a:p>
        </c:txPr>
        <c:crossAx val="121788288"/>
        <c:crosses val="autoZero"/>
        <c:auto val="1"/>
        <c:lblAlgn val="ctr"/>
        <c:lblOffset val="10"/>
        <c:noMultiLvlLbl val="0"/>
      </c:catAx>
      <c:valAx>
        <c:axId val="121788288"/>
        <c:scaling>
          <c:orientation val="minMax"/>
          <c:max val="100"/>
        </c:scaling>
        <c:delete val="0"/>
        <c:axPos val="t"/>
        <c:majorGridlines>
          <c:spPr>
            <a:ln>
              <a:solidFill>
                <a:schemeClr val="bg1">
                  <a:lumMod val="85000"/>
                </a:schemeClr>
              </a:solidFill>
            </a:ln>
          </c:spPr>
        </c:majorGridlines>
        <c:numFmt formatCode="#0&quot;%&quot;;#0&quot;%&quot;" sourceLinked="0"/>
        <c:majorTickMark val="out"/>
        <c:minorTickMark val="none"/>
        <c:tickLblPos val="nextTo"/>
        <c:txPr>
          <a:bodyPr/>
          <a:lstStyle/>
          <a:p>
            <a:pPr>
              <a:defRPr sz="800"/>
            </a:pPr>
            <a:endParaRPr lang="lt-LT"/>
          </a:p>
        </c:txPr>
        <c:crossAx val="121786752"/>
        <c:crosses val="autoZero"/>
        <c:crossBetween val="between"/>
        <c:majorUnit val="20"/>
      </c:valAx>
      <c:spPr>
        <a:ln>
          <a:solidFill>
            <a:schemeClr val="tx1">
              <a:lumMod val="50000"/>
              <a:lumOff val="50000"/>
            </a:schemeClr>
          </a:solidFill>
        </a:ln>
      </c:spPr>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0.08581</cdr:x>
      <cdr:y>0.3809</cdr:y>
    </cdr:from>
    <cdr:to>
      <cdr:x>0.9645</cdr:x>
      <cdr:y>0.382</cdr:y>
    </cdr:to>
    <cdr:cxnSp macro="">
      <cdr:nvCxnSpPr>
        <cdr:cNvPr id="3" name="Straight Connector 2"/>
        <cdr:cNvCxnSpPr/>
      </cdr:nvCxnSpPr>
      <cdr:spPr>
        <a:xfrm xmlns:a="http://schemas.openxmlformats.org/drawingml/2006/main">
          <a:off x="499154" y="765703"/>
          <a:ext cx="5111294" cy="2204"/>
        </a:xfrm>
        <a:prstGeom xmlns:a="http://schemas.openxmlformats.org/drawingml/2006/main" prst="line">
          <a:avLst/>
        </a:prstGeom>
        <a:ln xmlns:a="http://schemas.openxmlformats.org/drawingml/2006/main">
          <a:solidFill>
            <a:sysClr val="windowText" lastClr="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0.08581</cdr:x>
      <cdr:y>0.3809</cdr:y>
    </cdr:from>
    <cdr:to>
      <cdr:x>0.9645</cdr:x>
      <cdr:y>0.382</cdr:y>
    </cdr:to>
    <cdr:cxnSp macro="">
      <cdr:nvCxnSpPr>
        <cdr:cNvPr id="3" name="Straight Connector 2"/>
        <cdr:cNvCxnSpPr/>
      </cdr:nvCxnSpPr>
      <cdr:spPr>
        <a:xfrm xmlns:a="http://schemas.openxmlformats.org/drawingml/2006/main">
          <a:off x="499154" y="765703"/>
          <a:ext cx="5111294" cy="2204"/>
        </a:xfrm>
        <a:prstGeom xmlns:a="http://schemas.openxmlformats.org/drawingml/2006/main" prst="line">
          <a:avLst/>
        </a:prstGeom>
        <a:ln xmlns:a="http://schemas.openxmlformats.org/drawingml/2006/main">
          <a:solidFill>
            <a:sysClr val="windowText" lastClr="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A2632A386424584E8100719F9160DE50" ma:contentTypeVersion="0" ma:contentTypeDescription="Kurkite naują dokumentą." ma:contentTypeScope="" ma:versionID="e3ac061e931dfbf81b5b32996b07491f">
  <xsd:schema xmlns:xsd="http://www.w3.org/2001/XMLSchema" xmlns:xs="http://www.w3.org/2001/XMLSchema" xmlns:p="http://schemas.microsoft.com/office/2006/metadata/properties" targetNamespace="http://schemas.microsoft.com/office/2006/metadata/properties" ma:root="true" ma:fieldsID="bb184a0556433ebd5d1bfaa22cfe5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798F6-2E2A-4333-AA3A-1EB7BE068973}">
  <ds:schemaRefs>
    <ds:schemaRef ds:uri="http://schemas.microsoft.com/sharepoint/v3/contenttype/forms"/>
  </ds:schemaRefs>
</ds:datastoreItem>
</file>

<file path=customXml/itemProps2.xml><?xml version="1.0" encoding="utf-8"?>
<ds:datastoreItem xmlns:ds="http://schemas.openxmlformats.org/officeDocument/2006/customXml" ds:itemID="{29E96F54-61B7-4C73-B628-AE49BC446C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656C23-5FE5-40C2-9B10-0AC2EBFEB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8E3C69-A81F-41A5-B98F-293260BD3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10191</Words>
  <Characters>5810</Characters>
  <Application>Microsoft Office Word</Application>
  <DocSecurity>0</DocSecurity>
  <Lines>48</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Dargytė</dc:creator>
  <cp:lastModifiedBy>Virginija Kazakauskiene</cp:lastModifiedBy>
  <cp:revision>4</cp:revision>
  <cp:lastPrinted>2014-10-24T06:51:00Z</cp:lastPrinted>
  <dcterms:created xsi:type="dcterms:W3CDTF">2014-10-24T06:59:00Z</dcterms:created>
  <dcterms:modified xsi:type="dcterms:W3CDTF">2014-10-24T08:29:00Z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0x010100A2632A386424584E8100719F9160DE50</vt:lpwstr>
  </property>
</Properties>
</file>