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25F6E" w:rsidP="00CA4D3B">
      <w:pPr>
        <w:jc w:val="center"/>
      </w:pPr>
      <w:r w:rsidRPr="00F25F6E">
        <w:rPr>
          <w:b/>
        </w:rPr>
        <w:t>DĖL TURTO PERDAVIMO VALDYTI, NAUDOTI IR DISPONUOTI PATIKĖJIMO TEISE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25F6E" w:rsidRPr="00F25F6E" w:rsidRDefault="00F25F6E" w:rsidP="00F25F6E">
      <w:pPr>
        <w:ind w:firstLine="720"/>
        <w:jc w:val="both"/>
      </w:pPr>
      <w:r w:rsidRPr="00F25F6E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F25F6E">
        <w:rPr>
          <w:color w:val="000000"/>
        </w:rPr>
        <w:t xml:space="preserve"> ir</w:t>
      </w:r>
      <w:r w:rsidRPr="00F25F6E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F25F6E">
          <w:t>2011 m</w:t>
        </w:r>
      </w:smartTag>
      <w:r w:rsidRPr="00F25F6E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F25F6E">
        <w:rPr>
          <w:spacing w:val="60"/>
        </w:rPr>
        <w:t>nusprendži</w:t>
      </w:r>
      <w:r w:rsidRPr="00F25F6E">
        <w:t>a:</w:t>
      </w:r>
    </w:p>
    <w:p w:rsidR="00F25F6E" w:rsidRPr="00F25F6E" w:rsidRDefault="00F25F6E" w:rsidP="00F25F6E">
      <w:pPr>
        <w:ind w:firstLine="720"/>
        <w:jc w:val="both"/>
        <w:rPr>
          <w:lang w:eastAsia="lt-LT"/>
        </w:rPr>
      </w:pPr>
      <w:r w:rsidRPr="00F25F6E">
        <w:t>1. Perduoti Klaipėdos miesto savivaldybei nuosavybės teise priklausantį</w:t>
      </w:r>
      <w:r w:rsidRPr="00F25F6E">
        <w:rPr>
          <w:lang w:eastAsia="lt-LT"/>
        </w:rPr>
        <w:t xml:space="preserve"> ilgalaikį materialųjį turtą – gyvenamąsias patalpas: Šaulių g. 7-14, Klaipėda (unikalus Nr. 2199-6001-5028:0014, bendras plotas – </w:t>
      </w:r>
      <w:r w:rsidRPr="00F25F6E">
        <w:rPr>
          <w:rFonts w:eastAsia="Calibri"/>
        </w:rPr>
        <w:t>122,38 kv. m, su rūsiu (R1-13, plotas – 12,31 kv. m)</w:t>
      </w:r>
      <w:r w:rsidRPr="00F25F6E">
        <w:rPr>
          <w:lang w:eastAsia="lt-LT"/>
        </w:rPr>
        <w:t xml:space="preserve">), ir Vingio g. 27A-2, Klaipėda (unikalus Nr. 4400-0416-9015:8498, bendras plotas – </w:t>
      </w:r>
      <w:r w:rsidRPr="00F25F6E">
        <w:rPr>
          <w:rFonts w:eastAsia="Calibri"/>
        </w:rPr>
        <w:t>115,26 kv. m, su rūsiu, 22,63 kv. m (pažymėjimas plane – P2-1), ir bendro naudojimo patalpa, pažymėta a-1 (1/2 iš 4,19 kv. m)</w:t>
      </w:r>
      <w:r w:rsidRPr="00F25F6E">
        <w:rPr>
          <w:lang w:eastAsia="lt-LT"/>
        </w:rPr>
        <w:t>), valdyti, naudoti ir disponuoti patikėjimo teise biudžetinei įstaigai Klaipėdos vaikų globos namams „Rytas“.</w:t>
      </w:r>
    </w:p>
    <w:p w:rsidR="00F25F6E" w:rsidRPr="00F25F6E" w:rsidRDefault="00F25F6E" w:rsidP="00F25F6E">
      <w:pPr>
        <w:ind w:firstLine="720"/>
        <w:jc w:val="both"/>
        <w:rPr>
          <w:lang w:eastAsia="lt-LT"/>
        </w:rPr>
      </w:pPr>
      <w:r w:rsidRPr="00F25F6E">
        <w:rPr>
          <w:lang w:eastAsia="lt-LT"/>
        </w:rPr>
        <w:t>2. </w:t>
      </w:r>
      <w:r w:rsidRPr="00F25F6E">
        <w:t>Perduoti Klaipėdos miesto savivaldybei nuosavybės teise priklausantį</w:t>
      </w:r>
      <w:r w:rsidRPr="00F25F6E">
        <w:rPr>
          <w:lang w:eastAsia="lt-LT"/>
        </w:rPr>
        <w:t xml:space="preserve"> ir šiuo metu biudžetinės įstaigos „Klaipėdos paplūdimiai“ patikėjimo teise valdomą ilgalaikį materialųjį turtą – 6 pontonus (bendra turto įsigijimo vertė – 23 982,00 Eur, bendra likutinė vertė 2017-11-30 – 22 383,12 Eur) valdyti, naudoti ir disponuoti patikėjimo teise Klaipėdos miesto savivaldybės administracijai.</w:t>
      </w:r>
    </w:p>
    <w:p w:rsidR="00CA4D3B" w:rsidRDefault="00F25F6E" w:rsidP="00F25F6E">
      <w:pPr>
        <w:ind w:left="709"/>
        <w:jc w:val="both"/>
      </w:pPr>
      <w:r w:rsidRPr="00F25F6E">
        <w:t>3.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25F6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28E" w:rsidRDefault="0079628E" w:rsidP="00E014C1">
      <w:r>
        <w:separator/>
      </w:r>
    </w:p>
  </w:endnote>
  <w:endnote w:type="continuationSeparator" w:id="0">
    <w:p w:rsidR="0079628E" w:rsidRDefault="0079628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28E" w:rsidRDefault="0079628E" w:rsidP="00E014C1">
      <w:r>
        <w:separator/>
      </w:r>
    </w:p>
  </w:footnote>
  <w:footnote w:type="continuationSeparator" w:id="0">
    <w:p w:rsidR="0079628E" w:rsidRDefault="0079628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9628E"/>
    <w:rsid w:val="008354D5"/>
    <w:rsid w:val="00894D6F"/>
    <w:rsid w:val="00922CD4"/>
    <w:rsid w:val="00A12691"/>
    <w:rsid w:val="00A652E4"/>
    <w:rsid w:val="00AF7D08"/>
    <w:rsid w:val="00C56F56"/>
    <w:rsid w:val="00CA4D3B"/>
    <w:rsid w:val="00E014C1"/>
    <w:rsid w:val="00E33871"/>
    <w:rsid w:val="00F25F6E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E31324-9DA1-410E-8A04-7ED19607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2017-11-27T07:40:00Z</dcterms:created>
  <dcterms:modified xsi:type="dcterms:W3CDTF">2017-11-27T07:40:00Z</dcterms:modified>
</cp:coreProperties>
</file>