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26" w:rsidRPr="00CB7939" w:rsidRDefault="00C47A26" w:rsidP="00F33612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C47A26" w:rsidRPr="00FB5A61" w:rsidRDefault="00C47A26" w:rsidP="00F33612">
      <w:pPr>
        <w:keepNext/>
        <w:jc w:val="center"/>
        <w:outlineLvl w:val="1"/>
        <w:rPr>
          <w:sz w:val="24"/>
          <w:szCs w:val="24"/>
        </w:rPr>
      </w:pPr>
    </w:p>
    <w:p w:rsidR="00C47A26" w:rsidRPr="00F33612" w:rsidRDefault="00C47A26" w:rsidP="00F33612">
      <w:pPr>
        <w:keepNext/>
        <w:jc w:val="center"/>
        <w:outlineLvl w:val="1"/>
        <w:rPr>
          <w:b/>
          <w:sz w:val="24"/>
          <w:szCs w:val="24"/>
        </w:rPr>
      </w:pPr>
      <w:r w:rsidRPr="00F33612">
        <w:rPr>
          <w:b/>
          <w:sz w:val="24"/>
          <w:szCs w:val="24"/>
        </w:rPr>
        <w:t>SPRENDIMAS</w:t>
      </w:r>
    </w:p>
    <w:p w:rsidR="00C47A26" w:rsidRDefault="00C47A26" w:rsidP="00090304">
      <w:pPr>
        <w:jc w:val="center"/>
        <w:rPr>
          <w:b/>
          <w:sz w:val="24"/>
          <w:szCs w:val="24"/>
        </w:rPr>
      </w:pPr>
      <w:r w:rsidRPr="00F33612">
        <w:rPr>
          <w:b/>
          <w:caps/>
          <w:sz w:val="24"/>
          <w:szCs w:val="24"/>
        </w:rPr>
        <w:t xml:space="preserve">DĖL </w:t>
      </w:r>
      <w:r>
        <w:rPr>
          <w:b/>
          <w:sz w:val="24"/>
          <w:szCs w:val="24"/>
        </w:rPr>
        <w:t xml:space="preserve">KELEIVIŲ IR BAGAŽO VEŽIMO VIETINIO SUSISIEKIMO AUTOBUSAIS IR MARŠRUTINIAIS TAKSI KLAIPĖDOS MIESTE TVARKOS APRAŠO PATVIRTINIMO </w:t>
      </w:r>
    </w:p>
    <w:p w:rsidR="00C47A26" w:rsidRPr="00F33612" w:rsidRDefault="00C47A26" w:rsidP="00090304">
      <w:pPr>
        <w:jc w:val="center"/>
        <w:rPr>
          <w:szCs w:val="24"/>
        </w:rPr>
      </w:pPr>
    </w:p>
    <w:bookmarkStart w:id="1" w:name="registravimoDataIlga"/>
    <w:p w:rsidR="00C47A26" w:rsidRPr="003C09F9" w:rsidRDefault="00C47A26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2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2"/>
    </w:p>
    <w:p w:rsidR="00C47A26" w:rsidRPr="001456CE" w:rsidRDefault="00C47A26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:rsidR="00C47A26" w:rsidRDefault="00C47A26" w:rsidP="00AD2EE1">
      <w:pPr>
        <w:pStyle w:val="BodyText"/>
        <w:rPr>
          <w:szCs w:val="24"/>
        </w:rPr>
      </w:pPr>
    </w:p>
    <w:p w:rsidR="00C47A26" w:rsidRPr="00F33612" w:rsidRDefault="00C47A26" w:rsidP="00F41647">
      <w:pPr>
        <w:pStyle w:val="BodyText"/>
        <w:rPr>
          <w:szCs w:val="24"/>
        </w:rPr>
      </w:pPr>
    </w:p>
    <w:p w:rsidR="00C47A26" w:rsidRPr="00892A1C" w:rsidRDefault="00C47A26" w:rsidP="00363880">
      <w:pPr>
        <w:tabs>
          <w:tab w:val="left" w:pos="6360"/>
        </w:tabs>
        <w:ind w:firstLine="840"/>
        <w:jc w:val="both"/>
        <w:rPr>
          <w:color w:val="000000"/>
          <w:sz w:val="24"/>
          <w:szCs w:val="24"/>
        </w:rPr>
      </w:pPr>
      <w:r w:rsidRPr="00F07767">
        <w:rPr>
          <w:color w:val="000000"/>
          <w:sz w:val="24"/>
          <w:szCs w:val="24"/>
        </w:rPr>
        <w:t xml:space="preserve">Vadovaudamasi Lietuvos Respublikos vietos savivaldos įstatymo (Žin., 1994, Nr. 55-1049; </w:t>
      </w:r>
      <w:r w:rsidRPr="00C6695A">
        <w:rPr>
          <w:color w:val="000000"/>
          <w:sz w:val="24"/>
          <w:szCs w:val="24"/>
        </w:rPr>
        <w:t>2008, Nr. 113-4290</w:t>
      </w:r>
      <w:r w:rsidRPr="00F07767">
        <w:rPr>
          <w:color w:val="000000"/>
          <w:sz w:val="24"/>
          <w:szCs w:val="24"/>
        </w:rPr>
        <w:t>) 18 straipsnio 1 dalimi, Lietuvos Respublikos transporto veiklos pagrindų įstatymo (Žin., 1991, Nr. 30-804; 200</w:t>
      </w:r>
      <w:r>
        <w:rPr>
          <w:color w:val="000000"/>
          <w:sz w:val="24"/>
          <w:szCs w:val="24"/>
        </w:rPr>
        <w:t>2</w:t>
      </w:r>
      <w:r w:rsidRPr="00F07767">
        <w:rPr>
          <w:color w:val="000000"/>
          <w:sz w:val="24"/>
          <w:szCs w:val="24"/>
        </w:rPr>
        <w:t>, Nr</w:t>
      </w:r>
      <w:r>
        <w:rPr>
          <w:color w:val="000000"/>
          <w:sz w:val="24"/>
          <w:szCs w:val="24"/>
        </w:rPr>
        <w:t>. 29-1034</w:t>
      </w:r>
      <w:r w:rsidRPr="00F07767">
        <w:rPr>
          <w:color w:val="000000"/>
          <w:sz w:val="24"/>
          <w:szCs w:val="24"/>
        </w:rPr>
        <w:t>) 4 straipsnio 4 dalimi, Lietuvos Respublikos kelių transporto kodekso (Žin., 1996, Nr. 119-2772; 200</w:t>
      </w:r>
      <w:r>
        <w:rPr>
          <w:color w:val="000000"/>
          <w:sz w:val="24"/>
          <w:szCs w:val="24"/>
        </w:rPr>
        <w:t>2</w:t>
      </w:r>
      <w:r w:rsidRPr="00F07767">
        <w:rPr>
          <w:color w:val="000000"/>
          <w:sz w:val="24"/>
          <w:szCs w:val="24"/>
        </w:rPr>
        <w:t xml:space="preserve">, Nr. </w:t>
      </w:r>
      <w:r>
        <w:rPr>
          <w:color w:val="000000"/>
          <w:sz w:val="24"/>
          <w:szCs w:val="24"/>
        </w:rPr>
        <w:t>37</w:t>
      </w:r>
      <w:r w:rsidRPr="00F07767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1342</w:t>
      </w:r>
      <w:r w:rsidRPr="00F07767">
        <w:rPr>
          <w:color w:val="000000"/>
          <w:sz w:val="24"/>
          <w:szCs w:val="24"/>
        </w:rPr>
        <w:t>) 4 straipsnio 3 dalimi,</w:t>
      </w:r>
      <w:r>
        <w:rPr>
          <w:color w:val="000000"/>
          <w:sz w:val="24"/>
          <w:szCs w:val="24"/>
        </w:rPr>
        <w:t xml:space="preserve"> </w:t>
      </w:r>
      <w:r w:rsidRPr="00C6695A">
        <w:rPr>
          <w:color w:val="000000"/>
          <w:sz w:val="24"/>
          <w:szCs w:val="24"/>
        </w:rPr>
        <w:t>Keleivių ir bagažo vežimo kelių transportu taisykl</w:t>
      </w:r>
      <w:r>
        <w:rPr>
          <w:color w:val="000000"/>
          <w:sz w:val="24"/>
          <w:szCs w:val="24"/>
        </w:rPr>
        <w:t xml:space="preserve">ių, patvirtintų </w:t>
      </w:r>
      <w:r w:rsidRPr="00C6695A">
        <w:rPr>
          <w:color w:val="000000"/>
          <w:sz w:val="24"/>
          <w:szCs w:val="24"/>
        </w:rPr>
        <w:t xml:space="preserve">Lietuvos Respublikos susisiekimo ministro </w:t>
      </w:r>
      <w:smartTag w:uri="urn:schemas-microsoft-com:office:smarttags" w:element="metricconverter">
        <w:smartTagPr>
          <w:attr w:name="ProductID" w:val="2011 m"/>
        </w:smartTagPr>
        <w:r w:rsidRPr="00C6695A">
          <w:rPr>
            <w:color w:val="000000"/>
            <w:sz w:val="24"/>
            <w:szCs w:val="24"/>
          </w:rPr>
          <w:t>2011 m</w:t>
        </w:r>
      </w:smartTag>
      <w:r w:rsidRPr="00C6695A">
        <w:rPr>
          <w:color w:val="000000"/>
          <w:sz w:val="24"/>
          <w:szCs w:val="24"/>
        </w:rPr>
        <w:t>. balandžio 13 d. įsakymu Nr. 3-223</w:t>
      </w:r>
      <w:r>
        <w:rPr>
          <w:color w:val="000000"/>
          <w:sz w:val="24"/>
          <w:szCs w:val="24"/>
        </w:rPr>
        <w:t xml:space="preserve"> </w:t>
      </w:r>
      <w:r w:rsidRPr="00363880">
        <w:rPr>
          <w:color w:val="000000"/>
          <w:sz w:val="24"/>
          <w:szCs w:val="24"/>
        </w:rPr>
        <w:t>(</w:t>
      </w:r>
      <w:r w:rsidRPr="00F07767">
        <w:rPr>
          <w:color w:val="000000"/>
          <w:sz w:val="24"/>
          <w:szCs w:val="24"/>
        </w:rPr>
        <w:t xml:space="preserve">Žin., </w:t>
      </w:r>
      <w:r w:rsidRPr="00363880">
        <w:rPr>
          <w:color w:val="000000"/>
          <w:sz w:val="24"/>
          <w:szCs w:val="24"/>
        </w:rPr>
        <w:t xml:space="preserve">2011, Nr. </w:t>
      </w:r>
      <w:r w:rsidRPr="00363880">
        <w:rPr>
          <w:bCs/>
          <w:sz w:val="24"/>
          <w:szCs w:val="24"/>
        </w:rPr>
        <w:t>46-2190</w:t>
      </w:r>
      <w:r w:rsidRPr="00363880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, 6 punktu ir atsižvelgdama į </w:t>
      </w:r>
      <w:r w:rsidRPr="0036695B">
        <w:rPr>
          <w:sz w:val="24"/>
          <w:szCs w:val="24"/>
        </w:rPr>
        <w:t xml:space="preserve">Vyriausybės atstovo Klaipėdos apskrityje tarnybos 2013 m. </w:t>
      </w:r>
      <w:r>
        <w:rPr>
          <w:sz w:val="24"/>
          <w:szCs w:val="24"/>
        </w:rPr>
        <w:t>vasario</w:t>
      </w:r>
      <w:r w:rsidRPr="0036695B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36695B">
        <w:rPr>
          <w:sz w:val="24"/>
          <w:szCs w:val="24"/>
        </w:rPr>
        <w:t xml:space="preserve"> d. </w:t>
      </w:r>
      <w:r>
        <w:rPr>
          <w:sz w:val="24"/>
          <w:szCs w:val="24"/>
        </w:rPr>
        <w:t>teikimą</w:t>
      </w:r>
      <w:r w:rsidRPr="0036695B">
        <w:rPr>
          <w:sz w:val="24"/>
          <w:szCs w:val="24"/>
        </w:rPr>
        <w:t xml:space="preserve"> Nr.</w:t>
      </w:r>
      <w:r>
        <w:rPr>
          <w:sz w:val="24"/>
          <w:szCs w:val="24"/>
        </w:rPr>
        <w:t xml:space="preserve"> (5.1)-TR-39, </w:t>
      </w:r>
      <w:r w:rsidRPr="00F07767">
        <w:rPr>
          <w:color w:val="000000"/>
          <w:sz w:val="24"/>
          <w:szCs w:val="24"/>
        </w:rPr>
        <w:t xml:space="preserve">Klaipėdos miesto savivaldybės taryba </w:t>
      </w:r>
      <w:r w:rsidRPr="00F07767">
        <w:rPr>
          <w:color w:val="000000"/>
          <w:spacing w:val="60"/>
          <w:sz w:val="24"/>
          <w:szCs w:val="24"/>
        </w:rPr>
        <w:t>nusprendži</w:t>
      </w:r>
      <w:r w:rsidRPr="00F07767">
        <w:rPr>
          <w:color w:val="000000"/>
          <w:sz w:val="24"/>
          <w:szCs w:val="24"/>
        </w:rPr>
        <w:t>a:</w:t>
      </w:r>
    </w:p>
    <w:p w:rsidR="00C47A26" w:rsidRPr="003D0072" w:rsidRDefault="00C47A26" w:rsidP="0036388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sz w:val="24"/>
          <w:szCs w:val="24"/>
        </w:rPr>
      </w:pPr>
      <w:r w:rsidRPr="003D0072">
        <w:rPr>
          <w:color w:val="000000"/>
          <w:sz w:val="24"/>
          <w:szCs w:val="24"/>
        </w:rPr>
        <w:t xml:space="preserve">1. Patvirtinti </w:t>
      </w:r>
      <w:r w:rsidRPr="003D0072">
        <w:rPr>
          <w:kern w:val="16"/>
          <w:sz w:val="24"/>
          <w:szCs w:val="24"/>
        </w:rPr>
        <w:t>Keleivių ir bagažo vežimo vietinio susisiekimo autobusais ir maršr</w:t>
      </w:r>
      <w:r>
        <w:rPr>
          <w:kern w:val="16"/>
          <w:sz w:val="24"/>
          <w:szCs w:val="24"/>
        </w:rPr>
        <w:t>utiniais taksi Klaipėdos mieste</w:t>
      </w:r>
      <w:r w:rsidRPr="003D0072">
        <w:rPr>
          <w:kern w:val="16"/>
          <w:sz w:val="24"/>
          <w:szCs w:val="24"/>
        </w:rPr>
        <w:t xml:space="preserve"> tvarkos apraš</w:t>
      </w:r>
      <w:r>
        <w:rPr>
          <w:kern w:val="16"/>
          <w:sz w:val="24"/>
          <w:szCs w:val="24"/>
        </w:rPr>
        <w:t>ą</w:t>
      </w:r>
      <w:r w:rsidRPr="003D0072">
        <w:rPr>
          <w:color w:val="000000"/>
          <w:sz w:val="24"/>
          <w:szCs w:val="24"/>
        </w:rPr>
        <w:t xml:space="preserve"> (pridedama).</w:t>
      </w:r>
    </w:p>
    <w:p w:rsidR="00C47A26" w:rsidRPr="006F31F8" w:rsidRDefault="00C47A26" w:rsidP="0036388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B3B7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Nustatyti, kad šio sprendimo 1 punktu patvirtinto tvarkos aprašo </w:t>
      </w:r>
      <w:r w:rsidRPr="006F31F8">
        <w:rPr>
          <w:sz w:val="24"/>
          <w:szCs w:val="24"/>
        </w:rPr>
        <w:t xml:space="preserve">25 punktas įsigalioja </w:t>
      </w:r>
      <w:smartTag w:uri="urn:schemas-microsoft-com:office:smarttags" w:element="metricconverter">
        <w:smartTagPr>
          <w:attr w:name="ProductID" w:val="2007 m"/>
        </w:smartTagPr>
        <w:r w:rsidRPr="006F31F8">
          <w:rPr>
            <w:sz w:val="24"/>
            <w:szCs w:val="24"/>
          </w:rPr>
          <w:t>2014 m</w:t>
        </w:r>
      </w:smartTag>
      <w:r w:rsidRPr="006F31F8">
        <w:rPr>
          <w:sz w:val="24"/>
          <w:szCs w:val="24"/>
        </w:rPr>
        <w:t>. sausio 1 d.</w:t>
      </w:r>
    </w:p>
    <w:p w:rsidR="00C47A26" w:rsidRDefault="00C47A26" w:rsidP="0036388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3. Pripažinti netekusiais galios:</w:t>
      </w:r>
    </w:p>
    <w:p w:rsidR="00C47A26" w:rsidRDefault="00C47A26" w:rsidP="0036388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3.1. Klaipėdos miesto savivaldybės tarybos </w:t>
      </w:r>
      <w:smartTag w:uri="urn:schemas-microsoft-com:office:smarttags" w:element="metricconverter">
        <w:smartTagPr>
          <w:attr w:name="ProductID" w:val="2007 m"/>
        </w:smartTagPr>
        <w:r w:rsidRPr="00BD0680">
          <w:rPr>
            <w:bCs/>
            <w:sz w:val="24"/>
            <w:szCs w:val="24"/>
          </w:rPr>
          <w:t>2007 m</w:t>
        </w:r>
      </w:smartTag>
      <w:r w:rsidRPr="00BD0680">
        <w:rPr>
          <w:bCs/>
          <w:sz w:val="24"/>
          <w:szCs w:val="24"/>
        </w:rPr>
        <w:t>. vasario 15 d. sprendim</w:t>
      </w:r>
      <w:r>
        <w:rPr>
          <w:bCs/>
          <w:sz w:val="24"/>
          <w:szCs w:val="24"/>
        </w:rPr>
        <w:t>ą</w:t>
      </w:r>
      <w:r w:rsidRPr="00BD0680">
        <w:rPr>
          <w:bCs/>
          <w:sz w:val="24"/>
          <w:szCs w:val="24"/>
        </w:rPr>
        <w:t xml:space="preserve"> Nr. T2-41</w:t>
      </w:r>
      <w:r>
        <w:rPr>
          <w:bCs/>
          <w:sz w:val="24"/>
          <w:szCs w:val="24"/>
        </w:rPr>
        <w:t xml:space="preserve"> „Dėl </w:t>
      </w:r>
      <w:r w:rsidRPr="00DC2DC2">
        <w:rPr>
          <w:sz w:val="24"/>
          <w:szCs w:val="24"/>
        </w:rPr>
        <w:t>k</w:t>
      </w:r>
      <w:r w:rsidRPr="00771845">
        <w:rPr>
          <w:color w:val="000000"/>
          <w:sz w:val="24"/>
          <w:szCs w:val="24"/>
        </w:rPr>
        <w:t>eleivių vežimo autobusais ir maršrutiniais taksi Klaipėdoje tvarkos apraš</w:t>
      </w:r>
      <w:r>
        <w:rPr>
          <w:color w:val="000000"/>
          <w:sz w:val="24"/>
          <w:szCs w:val="24"/>
        </w:rPr>
        <w:t>o patvirtinimo“;</w:t>
      </w:r>
    </w:p>
    <w:p w:rsidR="00C47A26" w:rsidRDefault="00C47A26" w:rsidP="00363880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3.2.</w:t>
      </w:r>
      <w:r w:rsidRPr="00BD068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Klaipėdos miesto savivaldybės tarybos </w:t>
      </w:r>
      <w:smartTag w:uri="urn:schemas-microsoft-com:office:smarttags" w:element="metricconverter">
        <w:smartTagPr>
          <w:attr w:name="ProductID" w:val="2007 m"/>
        </w:smartTagPr>
        <w:r>
          <w:rPr>
            <w:bCs/>
            <w:sz w:val="24"/>
            <w:szCs w:val="24"/>
          </w:rPr>
          <w:t>2009 m</w:t>
        </w:r>
      </w:smartTag>
      <w:r>
        <w:rPr>
          <w:bCs/>
          <w:sz w:val="24"/>
          <w:szCs w:val="24"/>
        </w:rPr>
        <w:t xml:space="preserve">. lapkričio 26 d. sprendimą Nr. T2-424 „Dėl Klaipėdos miesto savivaldybės tarybos </w:t>
      </w:r>
      <w:smartTag w:uri="urn:schemas-microsoft-com:office:smarttags" w:element="metricconverter">
        <w:smartTagPr>
          <w:attr w:name="ProductID" w:val="2007 m"/>
        </w:smartTagPr>
        <w:r>
          <w:rPr>
            <w:bCs/>
            <w:sz w:val="24"/>
            <w:szCs w:val="24"/>
          </w:rPr>
          <w:t>2007 m</w:t>
        </w:r>
      </w:smartTag>
      <w:r>
        <w:rPr>
          <w:bCs/>
          <w:sz w:val="24"/>
          <w:szCs w:val="24"/>
        </w:rPr>
        <w:t xml:space="preserve">. vasario 15 d. sprendimo Nr. T2-41 „Dėl </w:t>
      </w:r>
      <w:r w:rsidRPr="00771845">
        <w:rPr>
          <w:rFonts w:ascii="Verdana" w:hAnsi="Verdana"/>
          <w:caps/>
          <w:color w:val="000000"/>
        </w:rPr>
        <w:t xml:space="preserve"> </w:t>
      </w:r>
      <w:r w:rsidRPr="00DC2DC2">
        <w:rPr>
          <w:sz w:val="24"/>
          <w:szCs w:val="24"/>
        </w:rPr>
        <w:t>k</w:t>
      </w:r>
      <w:r w:rsidRPr="00771845">
        <w:rPr>
          <w:color w:val="000000"/>
          <w:sz w:val="24"/>
          <w:szCs w:val="24"/>
        </w:rPr>
        <w:t>eleivių vežimo autobusais ir maršrutiniais taksi Klaipėdoje tvarkos apraš</w:t>
      </w:r>
      <w:r>
        <w:rPr>
          <w:color w:val="000000"/>
          <w:sz w:val="24"/>
          <w:szCs w:val="24"/>
        </w:rPr>
        <w:t>o patvirtinimo“ pakeitimo ir papildymo“.</w:t>
      </w:r>
    </w:p>
    <w:p w:rsidR="00C47A26" w:rsidRDefault="00C47A26" w:rsidP="0036388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54D31">
        <w:rPr>
          <w:sz w:val="24"/>
          <w:szCs w:val="24"/>
        </w:rPr>
        <w:t>Skelbti apie šį sprendimą vietinėje spaudoje ir visą sprendimo tekstą – Klaipėdos miesto savivaldybės interneto tinklalapyje.</w:t>
      </w:r>
    </w:p>
    <w:p w:rsidR="00C47A26" w:rsidRDefault="00C47A26" w:rsidP="00363880">
      <w:pPr>
        <w:ind w:firstLine="720"/>
        <w:jc w:val="both"/>
      </w:pPr>
      <w:r w:rsidRPr="00DC2DC2">
        <w:rPr>
          <w:sz w:val="24"/>
          <w:szCs w:val="24"/>
        </w:rPr>
        <w:t>Šis sprendimas gali būti skundžiamas Lietuvos Respublikos administracinių bylų teisenos įstatymo nustatyta tvarka Klaipėdos apygardos administraciniam teismui</w:t>
      </w:r>
      <w:r>
        <w:t>.</w:t>
      </w:r>
    </w:p>
    <w:p w:rsidR="00C47A26" w:rsidRPr="00F33612" w:rsidRDefault="00C47A26" w:rsidP="00363880">
      <w:pPr>
        <w:ind w:firstLine="720"/>
        <w:jc w:val="both"/>
        <w:rPr>
          <w:sz w:val="24"/>
          <w:szCs w:val="24"/>
        </w:rPr>
      </w:pPr>
    </w:p>
    <w:p w:rsidR="00C47A26" w:rsidRPr="00F33612" w:rsidRDefault="00C47A26" w:rsidP="00363880">
      <w:pPr>
        <w:jc w:val="both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7338"/>
        <w:gridCol w:w="2516"/>
      </w:tblGrid>
      <w:tr w:rsidR="00C47A26" w:rsidRPr="00F33612" w:rsidTr="00892A1C">
        <w:tc>
          <w:tcPr>
            <w:tcW w:w="7338" w:type="dxa"/>
          </w:tcPr>
          <w:p w:rsidR="00C47A26" w:rsidRPr="00F33612" w:rsidRDefault="00C47A26" w:rsidP="00892A1C">
            <w:pPr>
              <w:rPr>
                <w:sz w:val="24"/>
                <w:szCs w:val="24"/>
              </w:rPr>
            </w:pPr>
            <w:r w:rsidRPr="00F33612">
              <w:rPr>
                <w:sz w:val="24"/>
                <w:szCs w:val="24"/>
              </w:rPr>
              <w:t xml:space="preserve">Savivaldybės meras </w:t>
            </w:r>
          </w:p>
        </w:tc>
        <w:tc>
          <w:tcPr>
            <w:tcW w:w="2516" w:type="dxa"/>
          </w:tcPr>
          <w:p w:rsidR="00C47A26" w:rsidRPr="00F33612" w:rsidRDefault="00C47A26" w:rsidP="00892A1C">
            <w:pPr>
              <w:jc w:val="right"/>
              <w:rPr>
                <w:sz w:val="24"/>
                <w:szCs w:val="24"/>
              </w:rPr>
            </w:pPr>
          </w:p>
        </w:tc>
      </w:tr>
    </w:tbl>
    <w:p w:rsidR="00C47A26" w:rsidRPr="00F33612" w:rsidRDefault="00C47A26" w:rsidP="00363880">
      <w:pPr>
        <w:jc w:val="both"/>
        <w:rPr>
          <w:sz w:val="24"/>
          <w:szCs w:val="24"/>
        </w:rPr>
      </w:pPr>
    </w:p>
    <w:p w:rsidR="00C47A26" w:rsidRPr="00F33612" w:rsidRDefault="00C47A26" w:rsidP="00363880">
      <w:pPr>
        <w:jc w:val="both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7338"/>
        <w:gridCol w:w="2516"/>
      </w:tblGrid>
      <w:tr w:rsidR="00C47A26" w:rsidRPr="00F33612" w:rsidTr="00892A1C">
        <w:tc>
          <w:tcPr>
            <w:tcW w:w="7338" w:type="dxa"/>
          </w:tcPr>
          <w:p w:rsidR="00C47A26" w:rsidRPr="00F33612" w:rsidRDefault="00C47A26" w:rsidP="00892A1C">
            <w:pPr>
              <w:rPr>
                <w:sz w:val="24"/>
                <w:szCs w:val="24"/>
              </w:rPr>
            </w:pPr>
            <w:r w:rsidRPr="00F33612">
              <w:rPr>
                <w:sz w:val="24"/>
                <w:szCs w:val="24"/>
              </w:rPr>
              <w:t>Teikėja – Savivaldybės administracijos direktorė</w:t>
            </w:r>
          </w:p>
        </w:tc>
        <w:tc>
          <w:tcPr>
            <w:tcW w:w="2516" w:type="dxa"/>
          </w:tcPr>
          <w:p w:rsidR="00C47A26" w:rsidRPr="00F33612" w:rsidRDefault="00C47A26" w:rsidP="00892A1C">
            <w:pPr>
              <w:jc w:val="right"/>
              <w:rPr>
                <w:sz w:val="24"/>
                <w:szCs w:val="24"/>
              </w:rPr>
            </w:pPr>
            <w:r w:rsidRPr="00F33612">
              <w:rPr>
                <w:sz w:val="24"/>
                <w:szCs w:val="24"/>
              </w:rPr>
              <w:t>Judita Simonavičiūtė</w:t>
            </w:r>
          </w:p>
        </w:tc>
      </w:tr>
    </w:tbl>
    <w:p w:rsidR="00C47A26" w:rsidRPr="00F33612" w:rsidRDefault="00C47A26" w:rsidP="00363880">
      <w:pPr>
        <w:tabs>
          <w:tab w:val="left" w:pos="7560"/>
        </w:tabs>
        <w:jc w:val="both"/>
        <w:rPr>
          <w:sz w:val="24"/>
          <w:szCs w:val="24"/>
        </w:rPr>
      </w:pPr>
    </w:p>
    <w:p w:rsidR="00C47A26" w:rsidRDefault="00C47A26" w:rsidP="00363880">
      <w:pPr>
        <w:jc w:val="both"/>
        <w:rPr>
          <w:sz w:val="24"/>
          <w:szCs w:val="24"/>
        </w:rPr>
      </w:pPr>
    </w:p>
    <w:p w:rsidR="00C47A26" w:rsidRDefault="00C47A26" w:rsidP="00363880">
      <w:pPr>
        <w:jc w:val="both"/>
        <w:rPr>
          <w:sz w:val="24"/>
          <w:szCs w:val="24"/>
        </w:rPr>
      </w:pPr>
    </w:p>
    <w:p w:rsidR="00C47A26" w:rsidRDefault="00C47A26" w:rsidP="00363880">
      <w:pPr>
        <w:jc w:val="both"/>
        <w:rPr>
          <w:sz w:val="24"/>
          <w:szCs w:val="24"/>
        </w:rPr>
      </w:pPr>
    </w:p>
    <w:p w:rsidR="00C47A26" w:rsidRDefault="00C47A26" w:rsidP="00363880">
      <w:pPr>
        <w:rPr>
          <w:sz w:val="24"/>
          <w:szCs w:val="24"/>
        </w:rPr>
      </w:pPr>
    </w:p>
    <w:p w:rsidR="00C47A26" w:rsidRDefault="00C47A26" w:rsidP="00363880">
      <w:pPr>
        <w:rPr>
          <w:sz w:val="24"/>
          <w:szCs w:val="24"/>
        </w:rPr>
      </w:pPr>
    </w:p>
    <w:p w:rsidR="00C47A26" w:rsidRDefault="00C47A26" w:rsidP="00363880">
      <w:pPr>
        <w:rPr>
          <w:sz w:val="24"/>
          <w:szCs w:val="24"/>
        </w:rPr>
      </w:pPr>
    </w:p>
    <w:p w:rsidR="00C47A26" w:rsidRDefault="00C47A26" w:rsidP="00363880">
      <w:pPr>
        <w:rPr>
          <w:sz w:val="24"/>
          <w:szCs w:val="24"/>
        </w:rPr>
      </w:pPr>
    </w:p>
    <w:p w:rsidR="00C47A26" w:rsidRDefault="00C47A26" w:rsidP="00363880">
      <w:pPr>
        <w:rPr>
          <w:sz w:val="24"/>
          <w:szCs w:val="24"/>
        </w:rPr>
      </w:pPr>
    </w:p>
    <w:p w:rsidR="00C47A26" w:rsidRDefault="00C47A26" w:rsidP="00363880">
      <w:pPr>
        <w:rPr>
          <w:sz w:val="24"/>
          <w:szCs w:val="24"/>
        </w:rPr>
      </w:pPr>
    </w:p>
    <w:p w:rsidR="00C47A26" w:rsidRDefault="00C47A26" w:rsidP="00363880">
      <w:pPr>
        <w:rPr>
          <w:sz w:val="24"/>
          <w:szCs w:val="24"/>
        </w:rPr>
      </w:pPr>
    </w:p>
    <w:p w:rsidR="00C47A26" w:rsidRDefault="00C47A26" w:rsidP="00363880">
      <w:pPr>
        <w:rPr>
          <w:sz w:val="24"/>
          <w:szCs w:val="24"/>
        </w:rPr>
      </w:pPr>
      <w:r>
        <w:rPr>
          <w:sz w:val="24"/>
          <w:szCs w:val="24"/>
        </w:rPr>
        <w:t>Rimantas Mockus, tel. 39 60 90</w:t>
      </w:r>
    </w:p>
    <w:p w:rsidR="00C47A26" w:rsidRDefault="00C47A26" w:rsidP="00363880">
      <w:pPr>
        <w:rPr>
          <w:sz w:val="24"/>
          <w:szCs w:val="24"/>
        </w:rPr>
      </w:pPr>
      <w:r>
        <w:rPr>
          <w:sz w:val="24"/>
          <w:szCs w:val="24"/>
        </w:rPr>
        <w:t>2013-10-09</w:t>
      </w:r>
    </w:p>
    <w:sectPr w:rsidR="00C47A26" w:rsidSect="00B93C65">
      <w:headerReference w:type="default" r:id="rId7"/>
      <w:headerReference w:type="first" r:id="rId8"/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A26" w:rsidRDefault="00C47A26" w:rsidP="00F41647">
      <w:r>
        <w:separator/>
      </w:r>
    </w:p>
  </w:endnote>
  <w:endnote w:type="continuationSeparator" w:id="0">
    <w:p w:rsidR="00C47A26" w:rsidRDefault="00C47A26" w:rsidP="00F41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A26" w:rsidRDefault="00C47A26" w:rsidP="00F41647">
      <w:r>
        <w:separator/>
      </w:r>
    </w:p>
  </w:footnote>
  <w:footnote w:type="continuationSeparator" w:id="0">
    <w:p w:rsidR="00C47A26" w:rsidRDefault="00C47A26" w:rsidP="00F41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A26" w:rsidRPr="00B93C65" w:rsidRDefault="00C47A26">
    <w:pPr>
      <w:pStyle w:val="Header"/>
      <w:jc w:val="center"/>
      <w:rPr>
        <w:sz w:val="24"/>
        <w:szCs w:val="24"/>
      </w:rPr>
    </w:pPr>
    <w:r w:rsidRPr="00B93C65">
      <w:rPr>
        <w:sz w:val="24"/>
        <w:szCs w:val="24"/>
      </w:rPr>
      <w:fldChar w:fldCharType="begin"/>
    </w:r>
    <w:r w:rsidRPr="00B93C65">
      <w:rPr>
        <w:sz w:val="24"/>
        <w:szCs w:val="24"/>
      </w:rPr>
      <w:instrText>PAGE   \* MERGEFORMAT</w:instrText>
    </w:r>
    <w:r w:rsidRPr="00B93C65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B93C65">
      <w:rPr>
        <w:sz w:val="24"/>
        <w:szCs w:val="24"/>
      </w:rPr>
      <w:fldChar w:fldCharType="end"/>
    </w:r>
  </w:p>
  <w:p w:rsidR="00C47A26" w:rsidRDefault="00C47A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A26" w:rsidRPr="00B93C65" w:rsidRDefault="00C47A26" w:rsidP="00B93C65">
    <w:pPr>
      <w:pStyle w:val="Header"/>
      <w:jc w:val="right"/>
      <w:rPr>
        <w:b/>
        <w:sz w:val="24"/>
        <w:szCs w:val="24"/>
      </w:rPr>
    </w:pPr>
    <w:r w:rsidRPr="00B93C65">
      <w:rPr>
        <w:b/>
        <w:sz w:val="24"/>
        <w:szCs w:val="24"/>
      </w:rPr>
      <w:t>Projektas</w:t>
    </w:r>
  </w:p>
  <w:p w:rsidR="00C47A26" w:rsidRPr="00A72A47" w:rsidRDefault="00C47A26" w:rsidP="00A72A47">
    <w:pPr>
      <w:pStyle w:val="Head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57665"/>
    <w:multiLevelType w:val="hybridMultilevel"/>
    <w:tmpl w:val="205A64C4"/>
    <w:lvl w:ilvl="0" w:tplc="BE821230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5AD"/>
    <w:rsid w:val="00006313"/>
    <w:rsid w:val="00024730"/>
    <w:rsid w:val="000512FE"/>
    <w:rsid w:val="000516BF"/>
    <w:rsid w:val="00051916"/>
    <w:rsid w:val="00071EBB"/>
    <w:rsid w:val="00071F1E"/>
    <w:rsid w:val="00081A89"/>
    <w:rsid w:val="00090304"/>
    <w:rsid w:val="000944BF"/>
    <w:rsid w:val="00096899"/>
    <w:rsid w:val="000D5CBE"/>
    <w:rsid w:val="000E1708"/>
    <w:rsid w:val="000E1C84"/>
    <w:rsid w:val="000E6C34"/>
    <w:rsid w:val="000F04EF"/>
    <w:rsid w:val="000F2C1B"/>
    <w:rsid w:val="001444C8"/>
    <w:rsid w:val="001456CE"/>
    <w:rsid w:val="00163473"/>
    <w:rsid w:val="00186C36"/>
    <w:rsid w:val="001A44D7"/>
    <w:rsid w:val="001B01B1"/>
    <w:rsid w:val="001B0FF0"/>
    <w:rsid w:val="001D1AE7"/>
    <w:rsid w:val="0020233B"/>
    <w:rsid w:val="00237B69"/>
    <w:rsid w:val="00242B88"/>
    <w:rsid w:val="00276B28"/>
    <w:rsid w:val="00291226"/>
    <w:rsid w:val="002F5E80"/>
    <w:rsid w:val="0030319B"/>
    <w:rsid w:val="00324750"/>
    <w:rsid w:val="003315CF"/>
    <w:rsid w:val="00344C78"/>
    <w:rsid w:val="00347F54"/>
    <w:rsid w:val="00363880"/>
    <w:rsid w:val="0036695B"/>
    <w:rsid w:val="00376074"/>
    <w:rsid w:val="00384543"/>
    <w:rsid w:val="003946C7"/>
    <w:rsid w:val="003A3546"/>
    <w:rsid w:val="003C09F9"/>
    <w:rsid w:val="003C71C6"/>
    <w:rsid w:val="003D0072"/>
    <w:rsid w:val="003E168C"/>
    <w:rsid w:val="003E5D65"/>
    <w:rsid w:val="003E603A"/>
    <w:rsid w:val="00405B54"/>
    <w:rsid w:val="0041163A"/>
    <w:rsid w:val="00433CCC"/>
    <w:rsid w:val="00445CA9"/>
    <w:rsid w:val="004545AD"/>
    <w:rsid w:val="004621FB"/>
    <w:rsid w:val="00472954"/>
    <w:rsid w:val="00496D98"/>
    <w:rsid w:val="00524DA3"/>
    <w:rsid w:val="0054047E"/>
    <w:rsid w:val="00555034"/>
    <w:rsid w:val="00567CA6"/>
    <w:rsid w:val="0057590B"/>
    <w:rsid w:val="00576CF7"/>
    <w:rsid w:val="00583EA8"/>
    <w:rsid w:val="00590B0D"/>
    <w:rsid w:val="00593D66"/>
    <w:rsid w:val="005A3D21"/>
    <w:rsid w:val="005C29DF"/>
    <w:rsid w:val="005C73A8"/>
    <w:rsid w:val="005E0467"/>
    <w:rsid w:val="00602C87"/>
    <w:rsid w:val="0060600E"/>
    <w:rsid w:val="00606132"/>
    <w:rsid w:val="00646E91"/>
    <w:rsid w:val="00664949"/>
    <w:rsid w:val="006A09D2"/>
    <w:rsid w:val="006A2062"/>
    <w:rsid w:val="006B429F"/>
    <w:rsid w:val="006E106A"/>
    <w:rsid w:val="006F31F8"/>
    <w:rsid w:val="006F416F"/>
    <w:rsid w:val="006F4715"/>
    <w:rsid w:val="00706B4E"/>
    <w:rsid w:val="00710820"/>
    <w:rsid w:val="00713453"/>
    <w:rsid w:val="00752AFD"/>
    <w:rsid w:val="00762CB8"/>
    <w:rsid w:val="0076454C"/>
    <w:rsid w:val="00771845"/>
    <w:rsid w:val="007775F7"/>
    <w:rsid w:val="00791912"/>
    <w:rsid w:val="007C0430"/>
    <w:rsid w:val="007C1377"/>
    <w:rsid w:val="00801E4F"/>
    <w:rsid w:val="00852BF9"/>
    <w:rsid w:val="008623E9"/>
    <w:rsid w:val="00864F6F"/>
    <w:rsid w:val="00891287"/>
    <w:rsid w:val="00892A1C"/>
    <w:rsid w:val="008B3B75"/>
    <w:rsid w:val="008B7E4F"/>
    <w:rsid w:val="008C1588"/>
    <w:rsid w:val="008C5BF3"/>
    <w:rsid w:val="008C6BDA"/>
    <w:rsid w:val="008D3E3C"/>
    <w:rsid w:val="008D3F28"/>
    <w:rsid w:val="008D69DD"/>
    <w:rsid w:val="008D6B02"/>
    <w:rsid w:val="008E411C"/>
    <w:rsid w:val="008F30C5"/>
    <w:rsid w:val="008F665C"/>
    <w:rsid w:val="008F77DE"/>
    <w:rsid w:val="009076E6"/>
    <w:rsid w:val="0092295D"/>
    <w:rsid w:val="00932DDD"/>
    <w:rsid w:val="0093454C"/>
    <w:rsid w:val="00953F76"/>
    <w:rsid w:val="009A2A73"/>
    <w:rsid w:val="009C37F7"/>
    <w:rsid w:val="009D2CA8"/>
    <w:rsid w:val="009E3559"/>
    <w:rsid w:val="00A138BA"/>
    <w:rsid w:val="00A3260E"/>
    <w:rsid w:val="00A44DC7"/>
    <w:rsid w:val="00A56070"/>
    <w:rsid w:val="00A62975"/>
    <w:rsid w:val="00A65F19"/>
    <w:rsid w:val="00A72A47"/>
    <w:rsid w:val="00A8670A"/>
    <w:rsid w:val="00A9592B"/>
    <w:rsid w:val="00A95C0B"/>
    <w:rsid w:val="00AA5DFD"/>
    <w:rsid w:val="00AB0BA6"/>
    <w:rsid w:val="00AB78AE"/>
    <w:rsid w:val="00AD2EE1"/>
    <w:rsid w:val="00B26C80"/>
    <w:rsid w:val="00B40258"/>
    <w:rsid w:val="00B67EE3"/>
    <w:rsid w:val="00B7320C"/>
    <w:rsid w:val="00B93C65"/>
    <w:rsid w:val="00BB07E2"/>
    <w:rsid w:val="00BC30EC"/>
    <w:rsid w:val="00BC7E49"/>
    <w:rsid w:val="00BD0680"/>
    <w:rsid w:val="00BD4875"/>
    <w:rsid w:val="00BE48DE"/>
    <w:rsid w:val="00C16E65"/>
    <w:rsid w:val="00C47A26"/>
    <w:rsid w:val="00C515C8"/>
    <w:rsid w:val="00C525B9"/>
    <w:rsid w:val="00C6695A"/>
    <w:rsid w:val="00C70A51"/>
    <w:rsid w:val="00C73DF4"/>
    <w:rsid w:val="00C76A6D"/>
    <w:rsid w:val="00CA14C3"/>
    <w:rsid w:val="00CA7B58"/>
    <w:rsid w:val="00CB3E22"/>
    <w:rsid w:val="00CB7939"/>
    <w:rsid w:val="00CF5FF2"/>
    <w:rsid w:val="00D0065B"/>
    <w:rsid w:val="00D23FC8"/>
    <w:rsid w:val="00D54EFB"/>
    <w:rsid w:val="00D60B3F"/>
    <w:rsid w:val="00D72D12"/>
    <w:rsid w:val="00D81831"/>
    <w:rsid w:val="00D95837"/>
    <w:rsid w:val="00DC13DC"/>
    <w:rsid w:val="00DC2DC2"/>
    <w:rsid w:val="00DE0BFB"/>
    <w:rsid w:val="00E159C4"/>
    <w:rsid w:val="00E1753A"/>
    <w:rsid w:val="00E258D9"/>
    <w:rsid w:val="00E37B92"/>
    <w:rsid w:val="00E40D49"/>
    <w:rsid w:val="00E42FA6"/>
    <w:rsid w:val="00E50229"/>
    <w:rsid w:val="00E65B25"/>
    <w:rsid w:val="00E76F78"/>
    <w:rsid w:val="00E834D8"/>
    <w:rsid w:val="00E96582"/>
    <w:rsid w:val="00EA65AF"/>
    <w:rsid w:val="00EC10BA"/>
    <w:rsid w:val="00EC5237"/>
    <w:rsid w:val="00EC6946"/>
    <w:rsid w:val="00ED1DA5"/>
    <w:rsid w:val="00ED3397"/>
    <w:rsid w:val="00F07767"/>
    <w:rsid w:val="00F33612"/>
    <w:rsid w:val="00F41647"/>
    <w:rsid w:val="00F44908"/>
    <w:rsid w:val="00F54D31"/>
    <w:rsid w:val="00F60107"/>
    <w:rsid w:val="00F71567"/>
    <w:rsid w:val="00F767DE"/>
    <w:rsid w:val="00F85F16"/>
    <w:rsid w:val="00FB5A61"/>
    <w:rsid w:val="00FD3D48"/>
    <w:rsid w:val="00FE273D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08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D3397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D3397"/>
    <w:rPr>
      <w:rFonts w:cs="Times New Roman"/>
      <w:sz w:val="24"/>
      <w:lang w:val="lt-LT"/>
    </w:rPr>
  </w:style>
  <w:style w:type="table" w:styleId="TableGrid">
    <w:name w:val="Table Grid"/>
    <w:basedOn w:val="TableNormal"/>
    <w:uiPriority w:val="99"/>
    <w:rsid w:val="001634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rsid w:val="0016347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Header">
    <w:name w:val="header"/>
    <w:basedOn w:val="Normal"/>
    <w:link w:val="HeaderChar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41647"/>
    <w:rPr>
      <w:rFonts w:cs="Times New Roman"/>
      <w:lang w:val="lt-LT"/>
    </w:rPr>
  </w:style>
  <w:style w:type="paragraph" w:styleId="Footer">
    <w:name w:val="footer"/>
    <w:basedOn w:val="Normal"/>
    <w:link w:val="FooterChar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41647"/>
    <w:rPr>
      <w:rFonts w:cs="Times New Roman"/>
      <w:lang w:val="lt-LT"/>
    </w:rPr>
  </w:style>
  <w:style w:type="paragraph" w:styleId="BalloonText">
    <w:name w:val="Balloon Text"/>
    <w:basedOn w:val="Normal"/>
    <w:link w:val="BalloonTextChar"/>
    <w:uiPriority w:val="99"/>
    <w:rsid w:val="00F41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yperlink">
    <w:name w:val="Hyperlink"/>
    <w:basedOn w:val="DefaultParagraphFont"/>
    <w:uiPriority w:val="99"/>
    <w:rsid w:val="00F41647"/>
    <w:rPr>
      <w:rFonts w:cs="Times New Roman"/>
      <w:color w:val="0000FF"/>
      <w:u w:val="single"/>
    </w:rPr>
  </w:style>
  <w:style w:type="character" w:customStyle="1" w:styleId="bigentry1">
    <w:name w:val="bigentry1"/>
    <w:basedOn w:val="DefaultParagraphFont"/>
    <w:uiPriority w:val="99"/>
    <w:rsid w:val="00C73DF4"/>
    <w:rPr>
      <w:rFonts w:cs="Times New Roman"/>
    </w:rPr>
  </w:style>
  <w:style w:type="paragraph" w:styleId="ListParagraph">
    <w:name w:val="List Paragraph"/>
    <w:basedOn w:val="Normal"/>
    <w:uiPriority w:val="99"/>
    <w:qFormat/>
    <w:rsid w:val="00BD0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0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1369</Words>
  <Characters>781</Characters>
  <Application>Microsoft Office Outlook</Application>
  <DocSecurity>0</DocSecurity>
  <Lines>0</Lines>
  <Paragraphs>0</Paragraphs>
  <ScaleCrop>false</ScaleCrop>
  <Company>SINTAGMA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subject/>
  <dc:creator>-</dc:creator>
  <cp:keywords/>
  <dc:description/>
  <cp:lastModifiedBy>V.Palaimiene</cp:lastModifiedBy>
  <cp:revision>2</cp:revision>
  <cp:lastPrinted>2013-10-08T06:09:00Z</cp:lastPrinted>
  <dcterms:created xsi:type="dcterms:W3CDTF">2013-10-15T08:15:00Z</dcterms:created>
  <dcterms:modified xsi:type="dcterms:W3CDTF">2013-10-15T08:15:00Z</dcterms:modified>
</cp:coreProperties>
</file>