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B4E" w:rsidRPr="00546A4A" w:rsidRDefault="00B27B4E" w:rsidP="00546A4A">
      <w:pPr>
        <w:ind w:left="5102"/>
        <w:jc w:val="both"/>
      </w:pPr>
      <w:r w:rsidRPr="00546A4A">
        <w:rPr>
          <w:b/>
        </w:rPr>
        <w:t xml:space="preserve"> </w:t>
      </w:r>
      <w:r w:rsidR="00546A4A" w:rsidRPr="00546A4A">
        <w:rPr>
          <w:b/>
        </w:rPr>
        <w:t xml:space="preserve"> </w:t>
      </w:r>
      <w:r w:rsidRPr="00546A4A">
        <w:t>PATVIRTINTA</w:t>
      </w:r>
    </w:p>
    <w:p w:rsidR="00B27B4E" w:rsidRPr="00546A4A" w:rsidRDefault="00546A4A" w:rsidP="00546A4A">
      <w:pPr>
        <w:ind w:left="5102"/>
        <w:jc w:val="both"/>
      </w:pPr>
      <w:r w:rsidRPr="00546A4A">
        <w:t xml:space="preserve"> </w:t>
      </w:r>
      <w:r w:rsidR="00B27B4E" w:rsidRPr="00546A4A">
        <w:t xml:space="preserve">Klaipėdos miesto savivaldybės tarybos </w:t>
      </w:r>
    </w:p>
    <w:p w:rsidR="00B27B4E" w:rsidRPr="00546A4A" w:rsidRDefault="00546A4A" w:rsidP="00546A4A">
      <w:pPr>
        <w:ind w:left="5102"/>
        <w:jc w:val="both"/>
      </w:pPr>
      <w:r w:rsidRPr="00546A4A">
        <w:t xml:space="preserve"> </w:t>
      </w:r>
      <w:smartTag w:uri="urn:schemas-microsoft-com:office:smarttags" w:element="metricconverter">
        <w:smartTagPr>
          <w:attr w:name="ProductID" w:val="2008 m"/>
        </w:smartTagPr>
        <w:r w:rsidR="00B27B4E" w:rsidRPr="00546A4A">
          <w:t>2008 m</w:t>
        </w:r>
      </w:smartTag>
      <w:r w:rsidR="00B27B4E" w:rsidRPr="00546A4A">
        <w:t>.</w:t>
      </w:r>
      <w:r w:rsidR="002208F3" w:rsidRPr="00546A4A">
        <w:t xml:space="preserve"> </w:t>
      </w:r>
      <w:r w:rsidR="00073B49" w:rsidRPr="00546A4A">
        <w:t>balandžio</w:t>
      </w:r>
      <w:r w:rsidR="002208F3" w:rsidRPr="00546A4A">
        <w:t xml:space="preserve"> </w:t>
      </w:r>
      <w:r w:rsidR="00771D56" w:rsidRPr="00546A4A">
        <w:t>3</w:t>
      </w:r>
      <w:r w:rsidR="00B27B4E" w:rsidRPr="00546A4A">
        <w:t xml:space="preserve"> d. sprendimu Nr. T</w:t>
      </w:r>
      <w:r w:rsidR="00073B49" w:rsidRPr="00546A4A">
        <w:t>2-89</w:t>
      </w:r>
    </w:p>
    <w:p w:rsidR="00E034C2" w:rsidRPr="00546A4A" w:rsidRDefault="00E034C2" w:rsidP="000E4C1C">
      <w:pPr>
        <w:rPr>
          <w:b/>
        </w:rPr>
      </w:pPr>
    </w:p>
    <w:p w:rsidR="00D66FC0" w:rsidRPr="00546A4A" w:rsidRDefault="00AC5189" w:rsidP="00546A4A">
      <w:pPr>
        <w:jc w:val="center"/>
        <w:rPr>
          <w:b/>
        </w:rPr>
      </w:pPr>
      <w:r w:rsidRPr="00546A4A">
        <w:rPr>
          <w:b/>
        </w:rPr>
        <w:t>KLAIPĖDOS MIESTO SAVIVALDYBĖS ADMINISTRACIJOS DIREKTORIAUS 2007 METŲ VEIKLOS ATASKAITA</w:t>
      </w:r>
    </w:p>
    <w:p w:rsidR="00DC7151" w:rsidRPr="00546A4A" w:rsidRDefault="00DC7151" w:rsidP="00546A4A">
      <w:pPr>
        <w:ind w:firstLine="720"/>
        <w:jc w:val="both"/>
      </w:pPr>
    </w:p>
    <w:p w:rsidR="009406AC" w:rsidRPr="00546A4A" w:rsidRDefault="00427299" w:rsidP="00546A4A">
      <w:pPr>
        <w:ind w:left="1440"/>
        <w:jc w:val="center"/>
        <w:rPr>
          <w:b/>
          <w:bCs/>
          <w:color w:val="000000"/>
        </w:rPr>
      </w:pPr>
      <w:r w:rsidRPr="00546A4A">
        <w:rPr>
          <w:b/>
          <w:bCs/>
          <w:color w:val="000000"/>
        </w:rPr>
        <w:t>1. SAVIVALDYBĖS ADMINISTRACIJOS DIREKTORIUI</w:t>
      </w:r>
      <w:r w:rsidR="00546A4A" w:rsidRPr="00546A4A">
        <w:rPr>
          <w:b/>
          <w:bCs/>
          <w:color w:val="000000"/>
        </w:rPr>
        <w:t xml:space="preserve"> </w:t>
      </w:r>
      <w:r w:rsidRPr="00546A4A">
        <w:rPr>
          <w:b/>
          <w:bCs/>
          <w:color w:val="000000"/>
        </w:rPr>
        <w:t>TIESIOGIAI PAVALDŽIŲ PADALINIŲ KURUOJAMOS SRITYS</w:t>
      </w:r>
    </w:p>
    <w:p w:rsidR="0037447F" w:rsidRPr="00546A4A" w:rsidRDefault="0037447F" w:rsidP="00546A4A">
      <w:pPr>
        <w:ind w:left="1440"/>
        <w:jc w:val="center"/>
        <w:rPr>
          <w:b/>
          <w:bCs/>
          <w:color w:val="000000"/>
        </w:rPr>
      </w:pPr>
    </w:p>
    <w:p w:rsidR="0085642D" w:rsidRDefault="0037447F" w:rsidP="00546A4A">
      <w:pPr>
        <w:ind w:left="1440"/>
        <w:jc w:val="center"/>
        <w:rPr>
          <w:b/>
          <w:bCs/>
          <w:color w:val="000000"/>
        </w:rPr>
      </w:pPr>
      <w:r w:rsidRPr="00546A4A">
        <w:rPr>
          <w:b/>
          <w:bCs/>
          <w:color w:val="000000"/>
        </w:rPr>
        <w:t>1.1. PARENGT</w:t>
      </w:r>
      <w:r w:rsidR="0085642D" w:rsidRPr="00546A4A">
        <w:rPr>
          <w:b/>
          <w:bCs/>
          <w:color w:val="000000"/>
        </w:rPr>
        <w:t>I</w:t>
      </w:r>
      <w:r w:rsidR="0065599A" w:rsidRPr="00546A4A">
        <w:rPr>
          <w:b/>
          <w:bCs/>
          <w:color w:val="000000"/>
        </w:rPr>
        <w:t xml:space="preserve"> TVARKOMIEJI </w:t>
      </w:r>
      <w:r w:rsidRPr="00546A4A">
        <w:rPr>
          <w:b/>
          <w:bCs/>
          <w:color w:val="000000"/>
        </w:rPr>
        <w:t>DOKUM</w:t>
      </w:r>
      <w:bookmarkStart w:id="0" w:name="_GoBack"/>
      <w:bookmarkEnd w:id="0"/>
      <w:r w:rsidRPr="00546A4A">
        <w:rPr>
          <w:b/>
          <w:bCs/>
          <w:color w:val="000000"/>
        </w:rPr>
        <w:t>ENTAI</w:t>
      </w:r>
    </w:p>
    <w:p w:rsidR="000E4C1C" w:rsidRPr="00546A4A" w:rsidRDefault="000E4C1C" w:rsidP="00546A4A">
      <w:pPr>
        <w:ind w:left="1440"/>
        <w:jc w:val="center"/>
        <w:rPr>
          <w:b/>
          <w:bCs/>
          <w:color w:val="000000"/>
        </w:rPr>
      </w:pPr>
    </w:p>
    <w:p w:rsidR="0085642D" w:rsidRPr="00546A4A" w:rsidRDefault="0085642D" w:rsidP="00546A4A">
      <w:pPr>
        <w:ind w:firstLine="720"/>
        <w:jc w:val="both"/>
      </w:pPr>
      <w:r w:rsidRPr="00546A4A">
        <w:rPr>
          <w:bCs/>
          <w:color w:val="000000"/>
        </w:rPr>
        <w:tab/>
        <w:t xml:space="preserve">2007 metais Savivaldybės administracija parengė </w:t>
      </w:r>
      <w:r w:rsidRPr="00546A4A">
        <w:t>452 Savivaldybės tarybos sprendimus, 59 Savivaldybės mero potvarkius. Savivaldybės administracijos direktorius patvirtino 2910 Savivaldybės administracijos direktoriaus įsakymų.</w:t>
      </w:r>
    </w:p>
    <w:p w:rsidR="0037447F" w:rsidRPr="00546A4A" w:rsidRDefault="0037447F" w:rsidP="00546A4A">
      <w:pPr>
        <w:ind w:left="1440"/>
        <w:jc w:val="center"/>
        <w:rPr>
          <w:b/>
          <w:bCs/>
          <w:color w:val="000000"/>
        </w:rPr>
      </w:pPr>
    </w:p>
    <w:p w:rsidR="002D5852" w:rsidRDefault="00427299" w:rsidP="00546A4A">
      <w:pPr>
        <w:ind w:left="-180"/>
        <w:jc w:val="center"/>
        <w:rPr>
          <w:b/>
        </w:rPr>
      </w:pPr>
      <w:r w:rsidRPr="00546A4A">
        <w:rPr>
          <w:b/>
        </w:rPr>
        <w:t>1.</w:t>
      </w:r>
      <w:r w:rsidR="009406AC" w:rsidRPr="00546A4A">
        <w:rPr>
          <w:b/>
        </w:rPr>
        <w:t xml:space="preserve"> </w:t>
      </w:r>
      <w:r w:rsidR="0037447F" w:rsidRPr="00546A4A">
        <w:rPr>
          <w:b/>
        </w:rPr>
        <w:t>2</w:t>
      </w:r>
      <w:r w:rsidRPr="00546A4A">
        <w:rPr>
          <w:b/>
        </w:rPr>
        <w:t xml:space="preserve">. </w:t>
      </w:r>
      <w:r w:rsidR="002F4675" w:rsidRPr="00546A4A">
        <w:rPr>
          <w:b/>
        </w:rPr>
        <w:t xml:space="preserve">SAVIVALDYBĖS ADMINISTRACIJOS </w:t>
      </w:r>
      <w:r w:rsidR="005F0A07" w:rsidRPr="00546A4A">
        <w:rPr>
          <w:b/>
        </w:rPr>
        <w:t xml:space="preserve">STRUKTŪRA IR </w:t>
      </w:r>
      <w:r w:rsidRPr="00546A4A">
        <w:rPr>
          <w:b/>
        </w:rPr>
        <w:t>PERSONAL</w:t>
      </w:r>
      <w:r w:rsidR="0065599A" w:rsidRPr="00546A4A">
        <w:rPr>
          <w:b/>
        </w:rPr>
        <w:t>AS</w:t>
      </w:r>
    </w:p>
    <w:p w:rsidR="000E4C1C" w:rsidRPr="00546A4A" w:rsidRDefault="000E4C1C" w:rsidP="00546A4A">
      <w:pPr>
        <w:ind w:left="-180"/>
        <w:jc w:val="center"/>
        <w:rPr>
          <w:b/>
          <w:bCs/>
          <w:color w:val="000000"/>
        </w:rPr>
      </w:pPr>
    </w:p>
    <w:p w:rsidR="002D5852" w:rsidRPr="00546A4A" w:rsidRDefault="002D5852" w:rsidP="00546A4A">
      <w:pPr>
        <w:pStyle w:val="Pagrindiniotekstotrauka"/>
        <w:spacing w:after="0"/>
        <w:ind w:left="0" w:firstLine="720"/>
        <w:jc w:val="both"/>
      </w:pPr>
      <w:r w:rsidRPr="00546A4A">
        <w:tab/>
      </w:r>
      <w:r w:rsidR="008F38F6" w:rsidRPr="00546A4A">
        <w:t xml:space="preserve">2007 </w:t>
      </w:r>
      <w:r w:rsidR="000058DF" w:rsidRPr="00546A4A">
        <w:t xml:space="preserve">metais </w:t>
      </w:r>
      <w:r w:rsidRPr="00546A4A">
        <w:t>vykd</w:t>
      </w:r>
      <w:r w:rsidR="00AA16BC" w:rsidRPr="00546A4A">
        <w:t>ytas</w:t>
      </w:r>
      <w:r w:rsidRPr="00546A4A">
        <w:t xml:space="preserve"> </w:t>
      </w:r>
      <w:r w:rsidR="000058DF" w:rsidRPr="00546A4A">
        <w:t>darbo organizavimo pakeitimo priemonių plan</w:t>
      </w:r>
      <w:r w:rsidR="00AA16BC" w:rsidRPr="00546A4A">
        <w:t>as</w:t>
      </w:r>
      <w:r w:rsidRPr="00546A4A">
        <w:t>, įgyvendin</w:t>
      </w:r>
      <w:r w:rsidR="00AA16BC" w:rsidRPr="00546A4A">
        <w:t xml:space="preserve">ant </w:t>
      </w:r>
      <w:r w:rsidRPr="00546A4A">
        <w:t xml:space="preserve">Klaipėdos miesto savivaldybės tarybos </w:t>
      </w:r>
      <w:smartTag w:uri="urn:schemas-microsoft-com:office:smarttags" w:element="metricconverter">
        <w:smartTagPr>
          <w:attr w:name="ProductID" w:val="2006 m"/>
        </w:smartTagPr>
        <w:r w:rsidR="000058DF" w:rsidRPr="00546A4A">
          <w:t>2006 m</w:t>
        </w:r>
      </w:smartTag>
      <w:r w:rsidR="000058DF" w:rsidRPr="00546A4A">
        <w:t xml:space="preserve">. lapkričio 30 d. sprendimu </w:t>
      </w:r>
      <w:bookmarkStart w:id="1" w:name="n_2"/>
      <w:r w:rsidR="000058DF" w:rsidRPr="000E4C1C">
        <w:t>Nr. T2-383</w:t>
      </w:r>
      <w:bookmarkEnd w:id="1"/>
      <w:r w:rsidR="000058DF" w:rsidRPr="00546A4A">
        <w:t xml:space="preserve"> patvirtintą naujos redakcijos </w:t>
      </w:r>
      <w:r w:rsidRPr="00546A4A">
        <w:t>S</w:t>
      </w:r>
      <w:r w:rsidR="000058DF" w:rsidRPr="00546A4A">
        <w:t xml:space="preserve">avivaldybės administracijos struktūrą bei </w:t>
      </w:r>
      <w:r w:rsidRPr="00546A4A">
        <w:t>nuostatus. Į</w:t>
      </w:r>
      <w:r w:rsidR="000058DF" w:rsidRPr="00546A4A">
        <w:t>steigta</w:t>
      </w:r>
      <w:r w:rsidR="00546A4A" w:rsidRPr="00546A4A">
        <w:t xml:space="preserve"> </w:t>
      </w:r>
      <w:r w:rsidR="000058DF" w:rsidRPr="00546A4A">
        <w:t xml:space="preserve">Gyvenamosios vietos deklaravimo tarnyba, </w:t>
      </w:r>
      <w:r w:rsidRPr="00546A4A">
        <w:t xml:space="preserve">Socialinio departamento </w:t>
      </w:r>
      <w:r w:rsidR="000058DF" w:rsidRPr="00546A4A">
        <w:t>Sveikatos apsaugos skyriuje atskirtos kontrolinės funkcijos ir įsteigtas Sanitarinės kontrolės poskyris.</w:t>
      </w:r>
      <w:r w:rsidR="00546A4A" w:rsidRPr="00546A4A">
        <w:t xml:space="preserve"> </w:t>
      </w:r>
      <w:r w:rsidRPr="00546A4A">
        <w:t>Siekiant sustiprinti</w:t>
      </w:r>
      <w:r w:rsidR="000058DF" w:rsidRPr="00546A4A">
        <w:t xml:space="preserve"> Klaipėdos miesto savivaldybės tarybos priimtų sprendim</w:t>
      </w:r>
      <w:r w:rsidRPr="00546A4A">
        <w:t>ų</w:t>
      </w:r>
      <w:r w:rsidR="000058DF" w:rsidRPr="00546A4A">
        <w:t>, už kurių pažeidimą numatyta administracinė atsakomybė,</w:t>
      </w:r>
      <w:r w:rsidRPr="00546A4A">
        <w:t xml:space="preserve"> priežiūrą, Miesto ūkio departamente</w:t>
      </w:r>
      <w:r w:rsidR="000058DF" w:rsidRPr="00546A4A">
        <w:t xml:space="preserve"> įsteigtas Viešosios tvarkos skyrius</w:t>
      </w:r>
      <w:r w:rsidRPr="00546A4A">
        <w:t>. Urbanistinės plėtros departamento</w:t>
      </w:r>
      <w:r w:rsidR="000058DF" w:rsidRPr="00546A4A">
        <w:t xml:space="preserve"> </w:t>
      </w:r>
      <w:r w:rsidRPr="00546A4A">
        <w:t>Statybos leidimų ir statinių priežiūros skyriuje atskirtos dvi ribotai savarankiškos savivaldybės funkcijos – statybos leidimų išdavimas ir statinių priežiūra bei įsteigti Statybos leidimų ir Statybos priežiūros poskyriai.</w:t>
      </w:r>
    </w:p>
    <w:p w:rsidR="000058DF" w:rsidRPr="00546A4A" w:rsidRDefault="000058DF" w:rsidP="00546A4A">
      <w:pPr>
        <w:ind w:firstLine="720"/>
        <w:jc w:val="both"/>
      </w:pPr>
      <w:smartTag w:uri="urn:schemas-microsoft-com:office:smarttags" w:element="metricconverter">
        <w:smartTagPr>
          <w:attr w:name="ProductID" w:val="2007 m"/>
        </w:smartTagPr>
        <w:r w:rsidRPr="00546A4A">
          <w:t>2007 m</w:t>
        </w:r>
      </w:smartTag>
      <w:r w:rsidRPr="00546A4A">
        <w:t xml:space="preserve">. struktūra dar kartą buvo keičiama Savivaldybės tarybai patvirtinus antrą </w:t>
      </w:r>
      <w:r w:rsidR="008F38F6" w:rsidRPr="00546A4A">
        <w:t>Savivaldybės a</w:t>
      </w:r>
      <w:r w:rsidRPr="00546A4A">
        <w:t>dministracijos direktoriaus pavaduotojo pareigybę ir priskyrus</w:t>
      </w:r>
      <w:r w:rsidR="00546A4A" w:rsidRPr="00546A4A">
        <w:t xml:space="preserve"> </w:t>
      </w:r>
      <w:r w:rsidRPr="00546A4A">
        <w:t xml:space="preserve">kuruoti Miesto ūkio departamentą. </w:t>
      </w:r>
    </w:p>
    <w:p w:rsidR="002D5852" w:rsidRPr="00546A4A" w:rsidRDefault="002D5852" w:rsidP="00546A4A">
      <w:pPr>
        <w:pStyle w:val="Pagrindiniotekstotrauka"/>
        <w:spacing w:after="0"/>
        <w:ind w:left="0" w:firstLine="720"/>
        <w:jc w:val="both"/>
      </w:pPr>
      <w:r w:rsidRPr="00546A4A">
        <w:t xml:space="preserve">Po aukščiau išvardintų pakeitimų Savivaldybės administracijos organizacinę struktūrą </w:t>
      </w:r>
      <w:smartTag w:uri="urn:schemas-microsoft-com:office:smarttags" w:element="metricconverter">
        <w:smartTagPr>
          <w:attr w:name="ProductID" w:val="2007 m"/>
        </w:smartTagPr>
        <w:r w:rsidRPr="00546A4A">
          <w:t>2007 m</w:t>
        </w:r>
      </w:smartTag>
      <w:r w:rsidRPr="00546A4A">
        <w:t xml:space="preserve">. gruodžio mėn. 31 d. sudarė: </w:t>
      </w:r>
    </w:p>
    <w:p w:rsidR="002D5852" w:rsidRPr="00546A4A" w:rsidRDefault="00546A4A" w:rsidP="00546A4A">
      <w:pPr>
        <w:pStyle w:val="Pagrindiniotekstotrauka"/>
        <w:spacing w:after="0"/>
        <w:ind w:left="0" w:firstLine="720"/>
        <w:jc w:val="both"/>
      </w:pPr>
      <w:r w:rsidRPr="00546A4A">
        <w:rPr>
          <w:i/>
        </w:rPr>
        <w:t xml:space="preserve"> </w:t>
      </w:r>
      <w:r w:rsidR="002D5852" w:rsidRPr="00546A4A">
        <w:rPr>
          <w:i/>
        </w:rPr>
        <w:t xml:space="preserve">- </w:t>
      </w:r>
      <w:r w:rsidR="002D5852" w:rsidRPr="00546A4A">
        <w:rPr>
          <w:caps/>
        </w:rPr>
        <w:t>s</w:t>
      </w:r>
      <w:r w:rsidR="002D5852" w:rsidRPr="00546A4A">
        <w:t xml:space="preserve">avivaldybės administracijos direktoriui </w:t>
      </w:r>
      <w:r w:rsidR="00B05F4A" w:rsidRPr="00546A4A">
        <w:t xml:space="preserve">tiesiogiai </w:t>
      </w:r>
      <w:r w:rsidR="002D5852" w:rsidRPr="00546A4A">
        <w:t xml:space="preserve">pavaldūs struktūriniai padaliniai: Socialinis departamentas, Urbanistinės plėtros departamentas, Ekonomikos ir strategijos departamentas, Finansų skyrius, Juridinis skyrius, Personalo skyrius, Buhalterija, Centralizuota vidaus audito tarnyba ir karo prievolės specialistai, kurie nėra struktūrinis padalinys; </w:t>
      </w:r>
    </w:p>
    <w:p w:rsidR="00AA16BC" w:rsidRPr="00546A4A" w:rsidRDefault="00546A4A" w:rsidP="00546A4A">
      <w:pPr>
        <w:pStyle w:val="Pagrindiniotekstotrauka"/>
        <w:spacing w:after="0"/>
        <w:ind w:left="0" w:firstLine="720"/>
        <w:jc w:val="both"/>
      </w:pPr>
      <w:r w:rsidRPr="00546A4A">
        <w:t xml:space="preserve"> </w:t>
      </w:r>
      <w:r w:rsidR="00AA16BC" w:rsidRPr="00546A4A">
        <w:t>- Savivaldybės administracijos direktoriaus pavaduotojui tiesiogiai pavaldus struktūrinis padalinys – Miesto ūkio departamentas;</w:t>
      </w:r>
    </w:p>
    <w:p w:rsidR="002D5852" w:rsidRPr="00546A4A" w:rsidRDefault="00546A4A" w:rsidP="00546A4A">
      <w:pPr>
        <w:pStyle w:val="Pagrindiniotekstotrauka"/>
        <w:spacing w:after="0"/>
        <w:ind w:left="0" w:firstLine="720"/>
        <w:jc w:val="both"/>
      </w:pPr>
      <w:r w:rsidRPr="00546A4A">
        <w:t xml:space="preserve"> </w:t>
      </w:r>
      <w:r w:rsidR="00B05F4A" w:rsidRPr="00546A4A">
        <w:rPr>
          <w:i/>
        </w:rPr>
        <w:t xml:space="preserve">- </w:t>
      </w:r>
      <w:r w:rsidR="002D5852" w:rsidRPr="00546A4A">
        <w:rPr>
          <w:caps/>
        </w:rPr>
        <w:t>s</w:t>
      </w:r>
      <w:r w:rsidR="002D5852" w:rsidRPr="00546A4A">
        <w:t>avivaldybės administracijos direktoriaus pavaduotoj</w:t>
      </w:r>
      <w:r w:rsidR="00B05F4A" w:rsidRPr="00546A4A">
        <w:t xml:space="preserve">ui tiesiogiai </w:t>
      </w:r>
      <w:r w:rsidR="002D5852" w:rsidRPr="00546A4A">
        <w:t>pavald</w:t>
      </w:r>
      <w:r w:rsidR="00B05F4A" w:rsidRPr="00546A4A">
        <w:t>ūs</w:t>
      </w:r>
      <w:r w:rsidR="002D5852" w:rsidRPr="00546A4A">
        <w:t xml:space="preserve"> struktūrini</w:t>
      </w:r>
      <w:r w:rsidR="00B05F4A" w:rsidRPr="00546A4A">
        <w:t>ai</w:t>
      </w:r>
      <w:r w:rsidR="002D5852" w:rsidRPr="00546A4A">
        <w:t xml:space="preserve"> padalini</w:t>
      </w:r>
      <w:r w:rsidR="00B05F4A" w:rsidRPr="00546A4A">
        <w:t>ai</w:t>
      </w:r>
      <w:r w:rsidR="002D5852" w:rsidRPr="00546A4A">
        <w:t>: Kanceliarija, Archyvas, Civilinės metrikacijos skyrius, Gyvenamosios vietos deklaravimo tarnyba, Civilinės saugos tarnyba, Ryšių su visuomene skyrius, Viešųjų pirkimų tarnyba, Informacinių technologijų skyrius, Ūkio tarnyba bei vienas struktūrinis teritorinis padalinys –Melnragės ir Girulių seniūnija.</w:t>
      </w:r>
    </w:p>
    <w:p w:rsidR="00AA16BC" w:rsidRPr="00546A4A" w:rsidRDefault="00AA16BC" w:rsidP="00546A4A">
      <w:pPr>
        <w:pStyle w:val="Pagrindinistekstas"/>
        <w:spacing w:after="0"/>
        <w:ind w:firstLine="720"/>
        <w:jc w:val="both"/>
      </w:pPr>
      <w:r w:rsidRPr="00546A4A">
        <w:t>2007</w:t>
      </w:r>
      <w:r w:rsidR="000058DF" w:rsidRPr="00546A4A">
        <w:t xml:space="preserve"> </w:t>
      </w:r>
      <w:r w:rsidRPr="00546A4A">
        <w:t xml:space="preserve">metų pradžioje Savivaldybės administracijoje buvo patvirtinta </w:t>
      </w:r>
      <w:r w:rsidR="000058DF" w:rsidRPr="00546A4A">
        <w:t xml:space="preserve">366,5 </w:t>
      </w:r>
      <w:r w:rsidRPr="00546A4A">
        <w:t>etato (</w:t>
      </w:r>
      <w:r w:rsidR="000058DF" w:rsidRPr="00546A4A">
        <w:t>201 valstybės tarnautoj</w:t>
      </w:r>
      <w:r w:rsidRPr="00546A4A">
        <w:t>ų</w:t>
      </w:r>
      <w:r w:rsidR="000058DF" w:rsidRPr="00546A4A">
        <w:t xml:space="preserve"> ir 165,5 darbuotojų, dirbančių pagal darbo </w:t>
      </w:r>
      <w:r w:rsidR="002208F3" w:rsidRPr="00546A4A">
        <w:t>sutartis</w:t>
      </w:r>
      <w:r w:rsidR="000058DF" w:rsidRPr="00546A4A">
        <w:t>, pareigyb</w:t>
      </w:r>
      <w:r w:rsidRPr="00546A4A">
        <w:t>ės)</w:t>
      </w:r>
      <w:r w:rsidR="000058DF" w:rsidRPr="00546A4A">
        <w:t xml:space="preserve">. </w:t>
      </w:r>
    </w:p>
    <w:p w:rsidR="00E05C67" w:rsidRPr="00546A4A" w:rsidRDefault="00E05C67" w:rsidP="00546A4A">
      <w:pPr>
        <w:ind w:firstLine="720"/>
        <w:jc w:val="both"/>
      </w:pPr>
      <w:r w:rsidRPr="00546A4A">
        <w:t xml:space="preserve">Įgyvendinant </w:t>
      </w:r>
      <w:r w:rsidR="00AA16BC" w:rsidRPr="00546A4A">
        <w:t>Savivaldybės administracijos struktūr</w:t>
      </w:r>
      <w:r w:rsidRPr="00546A4A">
        <w:t>os struktūros pakeitimus</w:t>
      </w:r>
      <w:r w:rsidR="00AA16BC" w:rsidRPr="00546A4A">
        <w:t>,</w:t>
      </w:r>
      <w:r w:rsidRPr="00546A4A">
        <w:t xml:space="preserve"> 2007 metų pradžioje darbuotojų skaičius nebuvo papildomai didinamas. Trys papildomos pareigybės įvestos tik valstybės deleguotoms funkcijoms įgyvendinti (valstybei skyrus finansavimą) - vaikų ir jaunimo teisių apsaugai, archyv</w:t>
      </w:r>
      <w:r w:rsidR="00CC5082" w:rsidRPr="00546A4A">
        <w:t xml:space="preserve">o </w:t>
      </w:r>
      <w:r w:rsidRPr="00546A4A">
        <w:t>tvarkymui ir</w:t>
      </w:r>
      <w:r w:rsidR="00546A4A" w:rsidRPr="00546A4A">
        <w:t xml:space="preserve"> </w:t>
      </w:r>
      <w:r w:rsidRPr="00546A4A">
        <w:t>valstybinės kalbos vartojimo bei taisyklingumo kontrolei.</w:t>
      </w:r>
      <w:r w:rsidR="00AA16BC" w:rsidRPr="00546A4A">
        <w:t xml:space="preserve"> </w:t>
      </w:r>
      <w:r w:rsidRPr="00546A4A">
        <w:t xml:space="preserve">Dalis </w:t>
      </w:r>
      <w:r w:rsidR="000058DF" w:rsidRPr="00546A4A">
        <w:t>darbuotojų</w:t>
      </w:r>
      <w:r w:rsidR="00AA16BC" w:rsidRPr="00546A4A">
        <w:t>, dirbančių pagal darbo sutartis,</w:t>
      </w:r>
      <w:r w:rsidR="000058DF" w:rsidRPr="00546A4A">
        <w:t xml:space="preserve"> pareigybių buvo performuotos į valstybės tarnautojo pareigybes. </w:t>
      </w:r>
      <w:r w:rsidRPr="00546A4A">
        <w:t>Vėliau Savivaldybės a</w:t>
      </w:r>
      <w:r w:rsidR="000058DF" w:rsidRPr="00546A4A">
        <w:t>dministracijos darbuotojų skaičius buvo</w:t>
      </w:r>
      <w:r w:rsidR="00546A4A" w:rsidRPr="00546A4A">
        <w:t xml:space="preserve"> </w:t>
      </w:r>
      <w:r w:rsidRPr="00546A4A">
        <w:t xml:space="preserve">padidintas 4 </w:t>
      </w:r>
      <w:r w:rsidRPr="00546A4A">
        <w:lastRenderedPageBreak/>
        <w:t>pareigybėmis,</w:t>
      </w:r>
      <w:r w:rsidR="000058DF" w:rsidRPr="00546A4A">
        <w:t xml:space="preserve"> iš kurių 2 valstybės deleguot</w:t>
      </w:r>
      <w:r w:rsidRPr="00546A4A">
        <w:t>oms</w:t>
      </w:r>
      <w:r w:rsidR="000058DF" w:rsidRPr="00546A4A">
        <w:t xml:space="preserve"> funkcij</w:t>
      </w:r>
      <w:r w:rsidRPr="00546A4A">
        <w:t>oms</w:t>
      </w:r>
      <w:r w:rsidR="000058DF" w:rsidRPr="00546A4A">
        <w:t xml:space="preserve"> vykdy</w:t>
      </w:r>
      <w:r w:rsidRPr="00546A4A">
        <w:t>ti</w:t>
      </w:r>
      <w:r w:rsidR="000058DF" w:rsidRPr="00546A4A">
        <w:t xml:space="preserve">, </w:t>
      </w:r>
      <w:r w:rsidRPr="00546A4A">
        <w:t>viena</w:t>
      </w:r>
      <w:r w:rsidR="002208F3" w:rsidRPr="00546A4A">
        <w:t xml:space="preserve"> –</w:t>
      </w:r>
      <w:r w:rsidR="000058DF" w:rsidRPr="00546A4A">
        <w:t xml:space="preserve"> Miesto ūkio departamentui </w:t>
      </w:r>
      <w:r w:rsidRPr="00546A4A">
        <w:t>(</w:t>
      </w:r>
      <w:r w:rsidR="000058DF" w:rsidRPr="00546A4A">
        <w:t>kiemų priežiūrai</w:t>
      </w:r>
      <w:r w:rsidRPr="00546A4A">
        <w:t>)</w:t>
      </w:r>
      <w:r w:rsidR="000058DF" w:rsidRPr="00546A4A">
        <w:t xml:space="preserve"> ir vien</w:t>
      </w:r>
      <w:r w:rsidRPr="00546A4A">
        <w:t>a</w:t>
      </w:r>
      <w:r w:rsidR="000058DF" w:rsidRPr="00546A4A">
        <w:t xml:space="preserve"> </w:t>
      </w:r>
      <w:r w:rsidRPr="00546A4A">
        <w:t>–</w:t>
      </w:r>
      <w:r w:rsidR="000058DF" w:rsidRPr="00546A4A">
        <w:t xml:space="preserve"> Buhalterijai</w:t>
      </w:r>
      <w:r w:rsidRPr="00546A4A">
        <w:t xml:space="preserve"> (ekonomisto)</w:t>
      </w:r>
      <w:r w:rsidR="000058DF" w:rsidRPr="00546A4A">
        <w:t xml:space="preserve">. </w:t>
      </w:r>
    </w:p>
    <w:p w:rsidR="00E05C67" w:rsidRPr="00546A4A" w:rsidRDefault="00E05C67" w:rsidP="00546A4A">
      <w:pPr>
        <w:pStyle w:val="Pagrindinistekstas"/>
        <w:spacing w:after="0"/>
        <w:ind w:firstLine="720"/>
        <w:jc w:val="both"/>
      </w:pPr>
      <w:r w:rsidRPr="00546A4A">
        <w:t>2007</w:t>
      </w:r>
      <w:r w:rsidR="000058DF" w:rsidRPr="00546A4A">
        <w:t xml:space="preserve"> metų pabaigoje </w:t>
      </w:r>
      <w:r w:rsidRPr="00546A4A">
        <w:t>Savivaldybės administracijoje buvo patvirtinta 373,5 etato (229 valstybės tarnautojų ir 144,5 darbuotojų, dirbančių pagal darbo sutartis, pareigybės). Darbuotojų skaičius per metus išaugo 7 etatais.</w:t>
      </w:r>
    </w:p>
    <w:p w:rsidR="00184C20" w:rsidRPr="00546A4A" w:rsidRDefault="00BB397A" w:rsidP="00546A4A">
      <w:pPr>
        <w:pStyle w:val="Pagrindiniotekstotrauka"/>
        <w:spacing w:after="0"/>
        <w:ind w:left="0" w:firstLine="720"/>
        <w:jc w:val="both"/>
      </w:pPr>
      <w:r w:rsidRPr="00546A4A">
        <w:t>Daugiausia Savivaldybės administracijos valstybės tarnautojų pareigybių 2007 metais buvo</w:t>
      </w:r>
      <w:r w:rsidR="00546A4A" w:rsidRPr="00546A4A">
        <w:t xml:space="preserve"> </w:t>
      </w:r>
      <w:r w:rsidRPr="00546A4A">
        <w:t>7 kategorijos (48 etatai) ir 8 kategorijos (36 etatai), žr. 1 diagramą.</w:t>
      </w:r>
    </w:p>
    <w:p w:rsidR="00D63850" w:rsidRPr="00546A4A" w:rsidRDefault="00BB397A" w:rsidP="00546A4A">
      <w:pPr>
        <w:jc w:val="center"/>
      </w:pPr>
      <w:r w:rsidRPr="00546A4A">
        <w:tab/>
      </w:r>
    </w:p>
    <w:p w:rsidR="00BB397A" w:rsidRPr="00546A4A" w:rsidRDefault="00BB397A" w:rsidP="00546A4A">
      <w:pPr>
        <w:jc w:val="center"/>
        <w:rPr>
          <w:b/>
        </w:rPr>
      </w:pPr>
      <w:r w:rsidRPr="00546A4A">
        <w:rPr>
          <w:b/>
        </w:rPr>
        <w:t xml:space="preserve">1 diagrama. </w:t>
      </w:r>
      <w:smartTag w:uri="urn:schemas-microsoft-com:office:smarttags" w:element="metricconverter">
        <w:smartTagPr>
          <w:attr w:name="ProductID" w:val="2007 m"/>
        </w:smartTagPr>
        <w:r w:rsidRPr="00546A4A">
          <w:rPr>
            <w:b/>
          </w:rPr>
          <w:t>2007 m</w:t>
        </w:r>
      </w:smartTag>
      <w:r w:rsidRPr="00546A4A">
        <w:rPr>
          <w:b/>
        </w:rPr>
        <w:t>. Valstybės tarnautojų etatų pasiskirstymas pagal kategorijas Klaipėdos miesto savivaldybės administracijoje</w:t>
      </w:r>
    </w:p>
    <w:p w:rsidR="00BB397A" w:rsidRPr="00546A4A" w:rsidRDefault="009B0241" w:rsidP="00546A4A">
      <w:pPr>
        <w:pStyle w:val="Pagrindinistekstas"/>
        <w:spacing w:after="0"/>
        <w:ind w:firstLine="720"/>
        <w:jc w:val="both"/>
      </w:pPr>
      <w:r>
        <w:rPr>
          <w:noProof/>
        </w:rPr>
        <w:drawing>
          <wp:inline distT="0" distB="0" distL="0" distR="0">
            <wp:extent cx="4867275" cy="19431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7275" cy="1943100"/>
                    </a:xfrm>
                    <a:prstGeom prst="rect">
                      <a:avLst/>
                    </a:prstGeom>
                    <a:noFill/>
                    <a:ln>
                      <a:noFill/>
                    </a:ln>
                  </pic:spPr>
                </pic:pic>
              </a:graphicData>
            </a:graphic>
          </wp:inline>
        </w:drawing>
      </w:r>
    </w:p>
    <w:p w:rsidR="000058DF" w:rsidRPr="00546A4A" w:rsidRDefault="00CA2B25" w:rsidP="00546A4A">
      <w:pPr>
        <w:ind w:firstLine="720"/>
        <w:jc w:val="both"/>
      </w:pPr>
      <w:smartTag w:uri="urn:schemas-microsoft-com:office:smarttags" w:element="metricconverter">
        <w:smartTagPr>
          <w:attr w:name="ProductID" w:val="2007 m"/>
        </w:smartTagPr>
        <w:r w:rsidRPr="00546A4A">
          <w:t>2007 m</w:t>
        </w:r>
      </w:smartTag>
      <w:r w:rsidRPr="00546A4A">
        <w:t xml:space="preserve">. duomenimis, </w:t>
      </w:r>
      <w:r w:rsidR="00184C20" w:rsidRPr="00546A4A">
        <w:t>38,7 proc. Klaipėdos miesto savivaldybės administracijos valstybės tarnautojų tu</w:t>
      </w:r>
      <w:r w:rsidR="002071B0" w:rsidRPr="00546A4A">
        <w:t>rėjo</w:t>
      </w:r>
      <w:r w:rsidR="00184C20" w:rsidRPr="00546A4A">
        <w:t xml:space="preserve"> ilgametį valstybės tarnybos darbo stažą, t. y. dirba nuo šešių iki dvylikos ir daugiau metų. 43,3 procentai Savivaldybės darbuotojų dirb</w:t>
      </w:r>
      <w:r w:rsidR="007D457B" w:rsidRPr="00546A4A">
        <w:t>o</w:t>
      </w:r>
      <w:r w:rsidR="00184C20" w:rsidRPr="00546A4A">
        <w:t xml:space="preserve"> ne ilgiau kaip treji metai</w:t>
      </w:r>
      <w:r w:rsidR="00731A3D" w:rsidRPr="00546A4A">
        <w:t>.</w:t>
      </w:r>
      <w:r w:rsidR="00184C20" w:rsidRPr="00546A4A">
        <w:t xml:space="preserve"> Klaipėdos miesto savivaldybės administracijos darbuotojų pasiskirstymas pagal darbo stažą pavaizduotas </w:t>
      </w:r>
      <w:r w:rsidR="00AC6CDA" w:rsidRPr="00546A4A">
        <w:t>2</w:t>
      </w:r>
      <w:r w:rsidR="00823E86" w:rsidRPr="00546A4A">
        <w:t xml:space="preserve"> </w:t>
      </w:r>
      <w:r w:rsidR="00184C20" w:rsidRPr="00546A4A">
        <w:t>diagramoje.</w:t>
      </w:r>
    </w:p>
    <w:p w:rsidR="00184C20" w:rsidRPr="00546A4A" w:rsidRDefault="002071B0" w:rsidP="00546A4A">
      <w:pPr>
        <w:jc w:val="center"/>
      </w:pPr>
      <w:r w:rsidRPr="00546A4A">
        <w:rPr>
          <w:b/>
        </w:rPr>
        <w:tab/>
      </w:r>
      <w:r w:rsidR="00AC6CDA" w:rsidRPr="00546A4A">
        <w:rPr>
          <w:b/>
        </w:rPr>
        <w:t>2</w:t>
      </w:r>
      <w:r w:rsidR="00184C20" w:rsidRPr="00546A4A">
        <w:rPr>
          <w:b/>
        </w:rPr>
        <w:t xml:space="preserve"> diagrama. </w:t>
      </w:r>
      <w:r w:rsidR="00F21A03" w:rsidRPr="00546A4A">
        <w:rPr>
          <w:b/>
        </w:rPr>
        <w:t>S</w:t>
      </w:r>
      <w:r w:rsidR="00184C20" w:rsidRPr="00546A4A">
        <w:rPr>
          <w:b/>
        </w:rPr>
        <w:t xml:space="preserve">avivaldybės administracijos </w:t>
      </w:r>
      <w:r w:rsidR="00F21A03" w:rsidRPr="00546A4A">
        <w:rPr>
          <w:b/>
        </w:rPr>
        <w:t>valstybės tarnautojų</w:t>
      </w:r>
      <w:r w:rsidR="00184C20" w:rsidRPr="00546A4A">
        <w:rPr>
          <w:b/>
        </w:rPr>
        <w:t xml:space="preserve"> pasiskirstymas pagal tarnybos stažą</w:t>
      </w:r>
    </w:p>
    <w:p w:rsidR="00CA2B25" w:rsidRPr="00546A4A" w:rsidRDefault="009B0241" w:rsidP="00546A4A">
      <w:pPr>
        <w:jc w:val="center"/>
      </w:pPr>
      <w:r>
        <w:rPr>
          <w:noProof/>
        </w:rPr>
        <w:drawing>
          <wp:inline distT="0" distB="0" distL="0" distR="0">
            <wp:extent cx="4029075" cy="1933575"/>
            <wp:effectExtent l="0" t="0" r="0"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9075" cy="1933575"/>
                    </a:xfrm>
                    <a:prstGeom prst="rect">
                      <a:avLst/>
                    </a:prstGeom>
                    <a:noFill/>
                    <a:ln>
                      <a:noFill/>
                    </a:ln>
                  </pic:spPr>
                </pic:pic>
              </a:graphicData>
            </a:graphic>
          </wp:inline>
        </w:drawing>
      </w:r>
    </w:p>
    <w:p w:rsidR="007D457B" w:rsidRPr="00546A4A" w:rsidRDefault="000058DF" w:rsidP="00546A4A">
      <w:pPr>
        <w:pStyle w:val="Pagrindinistekstas"/>
        <w:spacing w:after="0"/>
        <w:ind w:firstLine="720"/>
        <w:jc w:val="both"/>
      </w:pPr>
      <w:smartTag w:uri="urn:schemas-microsoft-com:office:smarttags" w:element="metricconverter">
        <w:smartTagPr>
          <w:attr w:name="ProductID" w:val="2007 m"/>
        </w:smartTagPr>
        <w:r w:rsidRPr="00546A4A">
          <w:t>2007 m</w:t>
        </w:r>
      </w:smartTag>
      <w:r w:rsidRPr="00546A4A">
        <w:t>. buvo didelė darbuotojų kaita: atleisti iš pareigų 58 darbuotojai, priimti 89, 15 - perkelti į kitus padalinius. Vidutiniškai per metus 20 pareigybių buvo neužimtos, iš kurių 14 valstybės tarnautojų ir 6 darbuotojų, dirbančių pagal darbo sutartis. Atleidžiami darbuotojai pagrindines priežastis įvardij</w:t>
      </w:r>
      <w:r w:rsidR="007D457B" w:rsidRPr="00546A4A">
        <w:t>o</w:t>
      </w:r>
      <w:r w:rsidRPr="00546A4A">
        <w:t xml:space="preserve"> </w:t>
      </w:r>
      <w:r w:rsidR="007D457B" w:rsidRPr="00546A4A">
        <w:t>šias: mažą</w:t>
      </w:r>
      <w:r w:rsidRPr="00546A4A">
        <w:t xml:space="preserve"> darbo užmokestį, didelius darbo krūvius, didelę atsakomyb</w:t>
      </w:r>
      <w:r w:rsidR="002208F3" w:rsidRPr="00546A4A">
        <w:t>ę</w:t>
      </w:r>
      <w:r w:rsidRPr="00546A4A">
        <w:t xml:space="preserve"> ir darbų tempą.</w:t>
      </w:r>
      <w:r w:rsidR="00546A4A" w:rsidRPr="00546A4A">
        <w:t xml:space="preserve"> </w:t>
      </w:r>
      <w:r w:rsidRPr="00546A4A">
        <w:t>Kadangi priėmimo į valstybės tarnybą procedūros yra labai ilgos, tokia darbuotojų kaita dar</w:t>
      </w:r>
      <w:r w:rsidR="007D457B" w:rsidRPr="00546A4A">
        <w:t>ė</w:t>
      </w:r>
      <w:r w:rsidRPr="00546A4A">
        <w:t xml:space="preserve"> neigiamą įtaką darbo kokybei</w:t>
      </w:r>
      <w:r w:rsidR="007D457B" w:rsidRPr="00546A4A">
        <w:t>. K</w:t>
      </w:r>
      <w:r w:rsidRPr="00546A4A">
        <w:t xml:space="preserve">adangi Savivaldybės administracijos darbas labai specifinis, tiesiogiai susietas su Savivaldybės institucijų darbu, naujai priimtam specialistui adaptavimosi laikotarpis būna ne mažesnis kaip 2 mėnesiai. </w:t>
      </w:r>
    </w:p>
    <w:p w:rsidR="000058DF" w:rsidRPr="00546A4A" w:rsidRDefault="000058DF" w:rsidP="00546A4A">
      <w:pPr>
        <w:pStyle w:val="Pagrindinistekstas"/>
        <w:spacing w:after="0"/>
        <w:ind w:firstLine="720"/>
        <w:jc w:val="both"/>
      </w:pPr>
      <w:smartTag w:uri="urn:schemas-microsoft-com:office:smarttags" w:element="metricconverter">
        <w:smartTagPr>
          <w:attr w:name="ProductID" w:val="2007 m"/>
        </w:smartTagPr>
        <w:r w:rsidRPr="00546A4A">
          <w:t>2007 m</w:t>
        </w:r>
      </w:smartTag>
      <w:r w:rsidRPr="00546A4A">
        <w:t xml:space="preserve">. </w:t>
      </w:r>
      <w:r w:rsidR="007D457B" w:rsidRPr="00546A4A">
        <w:t>Personalo skyrius</w:t>
      </w:r>
      <w:r w:rsidR="002208F3" w:rsidRPr="00546A4A">
        <w:t xml:space="preserve"> organizavo konkursus į </w:t>
      </w:r>
      <w:r w:rsidRPr="00546A4A">
        <w:t>valstybės tarnautojų</w:t>
      </w:r>
      <w:r w:rsidR="007D457B" w:rsidRPr="00546A4A">
        <w:t>,</w:t>
      </w:r>
      <w:r w:rsidRPr="00546A4A">
        <w:t xml:space="preserve"> darbuotojų</w:t>
      </w:r>
      <w:r w:rsidR="002208F3" w:rsidRPr="00546A4A">
        <w:t>,</w:t>
      </w:r>
      <w:r w:rsidRPr="00546A4A">
        <w:t xml:space="preserve"> dirbančių pagal darbo sutartis bei biudžetinių įstaigų vadovų pareigas. Iš viso buvo organizuoti 66 konkursai, iš jų 59 į valstybės tarnautojų pareigas ir 7 į įstaigų vadovų pareigas. Įregistruoti 166 pretenduojančių į valstybės tarnybą pretendentų prašymai.</w:t>
      </w:r>
    </w:p>
    <w:p w:rsidR="001D4EFA" w:rsidRPr="00546A4A" w:rsidRDefault="002071B0" w:rsidP="00546A4A">
      <w:pPr>
        <w:ind w:firstLine="720"/>
        <w:jc w:val="both"/>
      </w:pPr>
      <w:r w:rsidRPr="00546A4A">
        <w:lastRenderedPageBreak/>
        <w:t xml:space="preserve">2007 metais </w:t>
      </w:r>
      <w:r w:rsidR="007D457B" w:rsidRPr="00546A4A">
        <w:t xml:space="preserve">Personalo skyrius organizavo </w:t>
      </w:r>
      <w:r w:rsidR="00C52701" w:rsidRPr="00546A4A">
        <w:t>darbuotojų mokym</w:t>
      </w:r>
      <w:r w:rsidR="007D457B" w:rsidRPr="00546A4A">
        <w:t>us</w:t>
      </w:r>
      <w:r w:rsidR="00C52701" w:rsidRPr="00546A4A">
        <w:t xml:space="preserve"> šiomis temomis: įvadinis mokymas, efektyvus skyriaus veiklos darbo organizavimas, valdymas ir kova su korupcija, derybų vedimo įgūdžiai, buhalterinė apskaita, finansų valdymas, kompiuterinio raštingumo ugdymas</w:t>
      </w:r>
      <w:r w:rsidR="00E862B4" w:rsidRPr="00546A4A">
        <w:t xml:space="preserve"> </w:t>
      </w:r>
      <w:r w:rsidR="00C52701" w:rsidRPr="00546A4A">
        <w:t>ir kt.</w:t>
      </w:r>
      <w:r w:rsidR="00546A4A" w:rsidRPr="00546A4A">
        <w:t xml:space="preserve"> </w:t>
      </w:r>
      <w:r w:rsidR="00C52701" w:rsidRPr="00546A4A">
        <w:t>Apmokyti 94 valstybės tarnautojai.</w:t>
      </w:r>
      <w:r w:rsidR="000058DF" w:rsidRPr="00546A4A">
        <w:t xml:space="preserve"> </w:t>
      </w:r>
      <w:r w:rsidR="00E862B4" w:rsidRPr="00546A4A">
        <w:t xml:space="preserve">Savivaldybės administracija </w:t>
      </w:r>
      <w:smartTag w:uri="urn:schemas-microsoft-com:office:smarttags" w:element="metricconverter">
        <w:smartTagPr>
          <w:attr w:name="ProductID" w:val="2007 m"/>
        </w:smartTagPr>
        <w:r w:rsidR="00E862B4" w:rsidRPr="00546A4A">
          <w:t>2007 m</w:t>
        </w:r>
      </w:smartTag>
      <w:r w:rsidR="00E862B4" w:rsidRPr="00546A4A">
        <w:t>.</w:t>
      </w:r>
      <w:r w:rsidR="00546A4A" w:rsidRPr="00546A4A">
        <w:t xml:space="preserve"> </w:t>
      </w:r>
      <w:r w:rsidR="00E862B4" w:rsidRPr="00546A4A">
        <w:t xml:space="preserve">įgyvendino ES lėšomis finansuojamą projektą </w:t>
      </w:r>
      <w:r w:rsidR="00546A4A" w:rsidRPr="00546A4A">
        <w:t>„</w:t>
      </w:r>
      <w:r w:rsidR="00E862B4" w:rsidRPr="00546A4A">
        <w:t>K4 (Kompleksinis kvalifikacijos kėlimas Klaipėdoje) – Klaipėdos miesto savivaldybės administracijos darbuotojų administracinių gebėjimų tobulinimas</w:t>
      </w:r>
      <w:r w:rsidR="00546A4A" w:rsidRPr="00546A4A">
        <w:t>“</w:t>
      </w:r>
      <w:r w:rsidR="00E862B4" w:rsidRPr="00546A4A">
        <w:t>.</w:t>
      </w:r>
    </w:p>
    <w:p w:rsidR="0037447F" w:rsidRPr="00546A4A" w:rsidRDefault="0037447F" w:rsidP="00546A4A">
      <w:pPr>
        <w:ind w:left="4140"/>
        <w:jc w:val="center"/>
      </w:pPr>
    </w:p>
    <w:p w:rsidR="007874A4" w:rsidRDefault="0037447F" w:rsidP="00546A4A">
      <w:pPr>
        <w:ind w:left="1080"/>
        <w:jc w:val="center"/>
        <w:rPr>
          <w:b/>
        </w:rPr>
      </w:pPr>
      <w:r w:rsidRPr="00546A4A">
        <w:rPr>
          <w:b/>
        </w:rPr>
        <w:t xml:space="preserve">1.3. </w:t>
      </w:r>
      <w:r w:rsidR="00C36BD1" w:rsidRPr="00546A4A">
        <w:rPr>
          <w:b/>
        </w:rPr>
        <w:t>FINANSAI</w:t>
      </w:r>
    </w:p>
    <w:p w:rsidR="000E4C1C" w:rsidRPr="00546A4A" w:rsidRDefault="000E4C1C" w:rsidP="00546A4A">
      <w:pPr>
        <w:ind w:left="1080"/>
        <w:jc w:val="center"/>
        <w:rPr>
          <w:b/>
        </w:rPr>
      </w:pPr>
    </w:p>
    <w:p w:rsidR="00877759" w:rsidRPr="00546A4A" w:rsidRDefault="00877759" w:rsidP="00546A4A">
      <w:pPr>
        <w:pStyle w:val="Antrat3"/>
        <w:rPr>
          <w:rFonts w:ascii="Times New Roman" w:hAnsi="Times New Roman" w:cs="Times New Roman"/>
          <w:u w:val="none"/>
        </w:rPr>
      </w:pPr>
      <w:r w:rsidRPr="00546A4A">
        <w:rPr>
          <w:rFonts w:ascii="Times New Roman" w:hAnsi="Times New Roman" w:cs="Times New Roman"/>
          <w:u w:val="none"/>
        </w:rPr>
        <w:t xml:space="preserve">Klaipėdos miesto savivaldybės biudžeto pajamos kasmet palaipsniui auga. Nuo </w:t>
      </w:r>
      <w:smartTag w:uri="urn:schemas-microsoft-com:office:smarttags" w:element="metricconverter">
        <w:smartTagPr>
          <w:attr w:name="ProductID" w:val="2002 m"/>
        </w:smartTagPr>
        <w:r w:rsidRPr="00546A4A">
          <w:rPr>
            <w:rFonts w:ascii="Times New Roman" w:hAnsi="Times New Roman" w:cs="Times New Roman"/>
            <w:u w:val="none"/>
          </w:rPr>
          <w:t>2002 m</w:t>
        </w:r>
      </w:smartTag>
      <w:r w:rsidRPr="00546A4A">
        <w:rPr>
          <w:rFonts w:ascii="Times New Roman" w:hAnsi="Times New Roman" w:cs="Times New Roman"/>
          <w:u w:val="none"/>
        </w:rPr>
        <w:t>. biudžeto pajamos padidėjo 72 proc.</w:t>
      </w:r>
      <w:r w:rsidR="00546A4A" w:rsidRPr="00546A4A">
        <w:rPr>
          <w:rFonts w:ascii="Times New Roman" w:hAnsi="Times New Roman" w:cs="Times New Roman"/>
          <w:u w:val="none"/>
        </w:rPr>
        <w:t xml:space="preserve"> </w:t>
      </w:r>
      <w:smartTag w:uri="urn:schemas-microsoft-com:office:smarttags" w:element="metricconverter">
        <w:smartTagPr>
          <w:attr w:name="ProductID" w:val="2007 m"/>
        </w:smartTagPr>
        <w:r w:rsidRPr="00546A4A">
          <w:rPr>
            <w:rFonts w:ascii="Times New Roman" w:hAnsi="Times New Roman" w:cs="Times New Roman"/>
            <w:u w:val="none"/>
          </w:rPr>
          <w:t>2007 m</w:t>
        </w:r>
      </w:smartTag>
      <w:r w:rsidRPr="00546A4A">
        <w:rPr>
          <w:rFonts w:ascii="Times New Roman" w:hAnsi="Times New Roman" w:cs="Times New Roman"/>
          <w:u w:val="none"/>
        </w:rPr>
        <w:t xml:space="preserve">. planuota surinkti 290 676,8 tūkst. Lt. Lyginant su </w:t>
      </w:r>
      <w:smartTag w:uri="urn:schemas-microsoft-com:office:smarttags" w:element="metricconverter">
        <w:smartTagPr>
          <w:attr w:name="ProductID" w:val="2006 m"/>
        </w:smartTagPr>
        <w:r w:rsidRPr="00546A4A">
          <w:rPr>
            <w:rFonts w:ascii="Times New Roman" w:hAnsi="Times New Roman" w:cs="Times New Roman"/>
            <w:u w:val="none"/>
          </w:rPr>
          <w:t>2006 m</w:t>
        </w:r>
      </w:smartTag>
      <w:r w:rsidRPr="00546A4A">
        <w:rPr>
          <w:rFonts w:ascii="Times New Roman" w:hAnsi="Times New Roman" w:cs="Times New Roman"/>
          <w:u w:val="none"/>
        </w:rPr>
        <w:t xml:space="preserve">. patvirtintu pajamų planu, </w:t>
      </w:r>
      <w:smartTag w:uri="urn:schemas-microsoft-com:office:smarttags" w:element="metricconverter">
        <w:smartTagPr>
          <w:attr w:name="ProductID" w:val="2007 m"/>
        </w:smartTagPr>
        <w:r w:rsidRPr="00546A4A">
          <w:rPr>
            <w:rFonts w:ascii="Times New Roman" w:hAnsi="Times New Roman" w:cs="Times New Roman"/>
            <w:u w:val="none"/>
          </w:rPr>
          <w:t>2007 m</w:t>
        </w:r>
      </w:smartTag>
      <w:r w:rsidRPr="00546A4A">
        <w:rPr>
          <w:rFonts w:ascii="Times New Roman" w:hAnsi="Times New Roman" w:cs="Times New Roman"/>
          <w:u w:val="none"/>
        </w:rPr>
        <w:t xml:space="preserve">. patvirtinto biudžeto pajamos padidėjo 11,3 proc. (žr. </w:t>
      </w:r>
      <w:r w:rsidR="00AC6CDA" w:rsidRPr="00546A4A">
        <w:rPr>
          <w:rFonts w:ascii="Times New Roman" w:hAnsi="Times New Roman" w:cs="Times New Roman"/>
          <w:u w:val="none"/>
        </w:rPr>
        <w:t>3</w:t>
      </w:r>
      <w:r w:rsidRPr="00546A4A">
        <w:rPr>
          <w:rFonts w:ascii="Times New Roman" w:hAnsi="Times New Roman" w:cs="Times New Roman"/>
          <w:u w:val="none"/>
        </w:rPr>
        <w:t xml:space="preserve"> diagramą).</w:t>
      </w:r>
    </w:p>
    <w:p w:rsidR="00877759" w:rsidRPr="00546A4A" w:rsidRDefault="00877759" w:rsidP="00546A4A">
      <w:pPr>
        <w:ind w:firstLine="720"/>
        <w:jc w:val="both"/>
        <w:rPr>
          <w:szCs w:val="16"/>
        </w:rPr>
      </w:pPr>
    </w:p>
    <w:p w:rsidR="00877759" w:rsidRPr="00546A4A" w:rsidRDefault="00AC6CDA" w:rsidP="00546A4A">
      <w:pPr>
        <w:pStyle w:val="Pagrindiniotekstotrauka2"/>
        <w:spacing w:after="0" w:line="240" w:lineRule="auto"/>
        <w:ind w:left="0" w:firstLine="720"/>
        <w:jc w:val="both"/>
        <w:rPr>
          <w:b/>
        </w:rPr>
      </w:pPr>
      <w:r w:rsidRPr="00546A4A">
        <w:rPr>
          <w:b/>
        </w:rPr>
        <w:t>3</w:t>
      </w:r>
      <w:r w:rsidR="00877759" w:rsidRPr="00546A4A">
        <w:rPr>
          <w:b/>
        </w:rPr>
        <w:t xml:space="preserve"> diagrama. Klaipėdos miesto savivaldybės 2002–2006 m. biudžeto dinamika</w:t>
      </w:r>
    </w:p>
    <w:p w:rsidR="00A64692" w:rsidRPr="00546A4A" w:rsidRDefault="009B0241" w:rsidP="00546A4A">
      <w:pPr>
        <w:ind w:firstLine="720"/>
        <w:jc w:val="both"/>
      </w:pPr>
      <w:r>
        <w:rPr>
          <w:noProof/>
        </w:rPr>
        <w:drawing>
          <wp:inline distT="0" distB="0" distL="0" distR="0">
            <wp:extent cx="5953125" cy="1695450"/>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3125" cy="1695450"/>
                    </a:xfrm>
                    <a:prstGeom prst="rect">
                      <a:avLst/>
                    </a:prstGeom>
                    <a:noFill/>
                    <a:ln>
                      <a:noFill/>
                    </a:ln>
                  </pic:spPr>
                </pic:pic>
              </a:graphicData>
            </a:graphic>
          </wp:inline>
        </w:drawing>
      </w:r>
    </w:p>
    <w:p w:rsidR="00A64692" w:rsidRPr="00546A4A" w:rsidRDefault="00A64692" w:rsidP="00546A4A">
      <w:pPr>
        <w:ind w:firstLine="720"/>
        <w:jc w:val="both"/>
      </w:pPr>
      <w:r w:rsidRPr="00546A4A">
        <w:t xml:space="preserve">Klaipėdos miesto savivaldybės </w:t>
      </w:r>
      <w:smartTag w:uri="urn:schemas-microsoft-com:office:smarttags" w:element="metricconverter">
        <w:smartTagPr>
          <w:attr w:name="ProductID" w:val="2007 m"/>
        </w:smartTagPr>
        <w:r w:rsidRPr="00546A4A">
          <w:t>2007 m</w:t>
        </w:r>
      </w:smartTag>
      <w:r w:rsidRPr="00546A4A">
        <w:t xml:space="preserve">. biudžeto patikslintas pajamų planas – 295627,7 tūkst. Lt, faktiškai gauta – 289990,5 tūkst. Lt arba 5637,2 tūkst. Lt mažiau negu planuota. Biudžeto pajamų planas įvykdytas 98,1%. </w:t>
      </w:r>
    </w:p>
    <w:p w:rsidR="002F2D7F" w:rsidRPr="00546A4A" w:rsidRDefault="00A64692" w:rsidP="00546A4A">
      <w:pPr>
        <w:ind w:firstLine="720"/>
        <w:jc w:val="both"/>
      </w:pPr>
      <w:r w:rsidRPr="00546A4A">
        <w:t xml:space="preserve">Didžiausią savivaldybės biudžeto pajamų dalį sudarė mokestinės pajamos (surinkta 153479,1 tūkst. Lt) bei dotacijos (gauta 91247,6 tūkst. pajamų). Patikslintų planuotų ir faktiškai gautų savivaldybės biudžeto pajamų palyginimas pateikiamas </w:t>
      </w:r>
      <w:r w:rsidR="00AC6CDA" w:rsidRPr="00546A4A">
        <w:t>4</w:t>
      </w:r>
      <w:r w:rsidR="002F2D7F" w:rsidRPr="00546A4A">
        <w:t xml:space="preserve"> diagramoje.</w:t>
      </w:r>
    </w:p>
    <w:p w:rsidR="006661B3" w:rsidRPr="00546A4A" w:rsidRDefault="006661B3" w:rsidP="00546A4A">
      <w:pPr>
        <w:ind w:firstLine="720"/>
        <w:jc w:val="both"/>
        <w:rPr>
          <w:b/>
        </w:rPr>
      </w:pPr>
    </w:p>
    <w:p w:rsidR="00A64692" w:rsidRPr="00546A4A" w:rsidRDefault="00AC6CDA" w:rsidP="00546A4A">
      <w:pPr>
        <w:tabs>
          <w:tab w:val="left" w:pos="0"/>
        </w:tabs>
        <w:jc w:val="center"/>
        <w:rPr>
          <w:b/>
        </w:rPr>
      </w:pPr>
      <w:r w:rsidRPr="00546A4A">
        <w:rPr>
          <w:b/>
        </w:rPr>
        <w:t>4</w:t>
      </w:r>
      <w:r w:rsidR="002F2D7F" w:rsidRPr="00546A4A">
        <w:rPr>
          <w:b/>
        </w:rPr>
        <w:t xml:space="preserve"> diagrama. Patikslintų planuotų ir faktiškai gautų savivaldybės biudžeto pajamų palyginimas, tūkst. Lt.</w:t>
      </w:r>
    </w:p>
    <w:p w:rsidR="00A64692" w:rsidRPr="00546A4A" w:rsidRDefault="009B0241" w:rsidP="00546A4A">
      <w:pPr>
        <w:ind w:left="180"/>
        <w:jc w:val="center"/>
        <w:rPr>
          <w:b/>
        </w:rPr>
      </w:pPr>
      <w:r>
        <w:rPr>
          <w:noProof/>
        </w:rPr>
        <w:drawing>
          <wp:inline distT="0" distB="0" distL="0" distR="0">
            <wp:extent cx="4838700" cy="2686050"/>
            <wp:effectExtent l="0" t="0" r="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38700" cy="2686050"/>
                    </a:xfrm>
                    <a:prstGeom prst="rect">
                      <a:avLst/>
                    </a:prstGeom>
                    <a:noFill/>
                    <a:ln>
                      <a:noFill/>
                    </a:ln>
                  </pic:spPr>
                </pic:pic>
              </a:graphicData>
            </a:graphic>
          </wp:inline>
        </w:drawing>
      </w:r>
    </w:p>
    <w:p w:rsidR="00A64692" w:rsidRPr="00546A4A" w:rsidRDefault="00A64692" w:rsidP="00546A4A">
      <w:pPr>
        <w:ind w:left="1440"/>
        <w:jc w:val="center"/>
        <w:rPr>
          <w:b/>
        </w:rPr>
      </w:pPr>
    </w:p>
    <w:p w:rsidR="001D4EFA" w:rsidRPr="00546A4A" w:rsidRDefault="009406AC" w:rsidP="00546A4A">
      <w:pPr>
        <w:pStyle w:val="Antrat3"/>
        <w:rPr>
          <w:rFonts w:ascii="Times New Roman" w:hAnsi="Times New Roman" w:cs="Times New Roman"/>
          <w:u w:val="none"/>
        </w:rPr>
      </w:pPr>
      <w:smartTag w:uri="urn:schemas-microsoft-com:office:smarttags" w:element="metricconverter">
        <w:smartTagPr>
          <w:attr w:name="ProductID" w:val="2007 m"/>
        </w:smartTagPr>
        <w:r w:rsidRPr="00546A4A">
          <w:rPr>
            <w:rFonts w:ascii="Times New Roman" w:hAnsi="Times New Roman" w:cs="Times New Roman"/>
            <w:u w:val="none"/>
          </w:rPr>
          <w:t>2007 m</w:t>
        </w:r>
      </w:smartTag>
      <w:r w:rsidRPr="00546A4A">
        <w:rPr>
          <w:rFonts w:ascii="Times New Roman" w:hAnsi="Times New Roman" w:cs="Times New Roman"/>
          <w:u w:val="none"/>
        </w:rPr>
        <w:t>. patvirtint</w:t>
      </w:r>
      <w:r w:rsidR="00C071BC" w:rsidRPr="00546A4A">
        <w:rPr>
          <w:rFonts w:ascii="Times New Roman" w:hAnsi="Times New Roman" w:cs="Times New Roman"/>
          <w:u w:val="none"/>
        </w:rPr>
        <w:t>o</w:t>
      </w:r>
      <w:r w:rsidRPr="00546A4A">
        <w:rPr>
          <w:rFonts w:ascii="Times New Roman" w:hAnsi="Times New Roman" w:cs="Times New Roman"/>
          <w:u w:val="none"/>
        </w:rPr>
        <w:t xml:space="preserve"> biudžet</w:t>
      </w:r>
      <w:r w:rsidR="00C071BC" w:rsidRPr="00546A4A">
        <w:rPr>
          <w:rFonts w:ascii="Times New Roman" w:hAnsi="Times New Roman" w:cs="Times New Roman"/>
          <w:u w:val="none"/>
        </w:rPr>
        <w:t>o išlaidos</w:t>
      </w:r>
      <w:r w:rsidRPr="00546A4A">
        <w:rPr>
          <w:rFonts w:ascii="Times New Roman" w:hAnsi="Times New Roman" w:cs="Times New Roman"/>
          <w:u w:val="none"/>
        </w:rPr>
        <w:t xml:space="preserve"> sudarė </w:t>
      </w:r>
      <w:r w:rsidRPr="00546A4A">
        <w:rPr>
          <w:rFonts w:ascii="Times New Roman" w:hAnsi="Times New Roman" w:cs="Times New Roman"/>
          <w:color w:val="000000"/>
          <w:u w:val="none"/>
        </w:rPr>
        <w:t>290676,8 tūkst. litų asignavimų</w:t>
      </w:r>
      <w:r w:rsidRPr="00546A4A">
        <w:rPr>
          <w:rFonts w:ascii="Times New Roman" w:hAnsi="Times New Roman" w:cs="Times New Roman"/>
          <w:u w:val="none"/>
        </w:rPr>
        <w:t xml:space="preserve">. Didžiausia dalis patvirtinto biudžeto asignavimų teko švietimo funkcijai vykdyti – 59,0 proc. arba 171642,4 </w:t>
      </w:r>
      <w:r w:rsidRPr="00546A4A">
        <w:rPr>
          <w:rFonts w:ascii="Times New Roman" w:hAnsi="Times New Roman" w:cs="Times New Roman"/>
          <w:u w:val="none"/>
        </w:rPr>
        <w:lastRenderedPageBreak/>
        <w:t xml:space="preserve">tūkst. Lt, socialinei apsaugai – 8,2 proc. arba 24032,6 tūkst. Lt bei poilsiui, kultūrai ir religijai – 8,2 proc. arba 23639,7 tūkst. Lt. </w:t>
      </w:r>
      <w:r w:rsidR="002208F3" w:rsidRPr="00546A4A">
        <w:rPr>
          <w:rFonts w:ascii="Times New Roman" w:hAnsi="Times New Roman" w:cs="Times New Roman"/>
          <w:u w:val="none"/>
        </w:rPr>
        <w:t>2006 ir 2007 metų</w:t>
      </w:r>
      <w:r w:rsidR="002F2D7F" w:rsidRPr="00546A4A">
        <w:rPr>
          <w:rFonts w:ascii="Times New Roman" w:hAnsi="Times New Roman" w:cs="Times New Roman"/>
          <w:u w:val="none"/>
        </w:rPr>
        <w:t xml:space="preserve"> savivaldybės biudžeto a</w:t>
      </w:r>
      <w:r w:rsidRPr="00546A4A">
        <w:rPr>
          <w:rFonts w:ascii="Times New Roman" w:hAnsi="Times New Roman" w:cs="Times New Roman"/>
          <w:u w:val="none"/>
        </w:rPr>
        <w:t>signavimų struktūr</w:t>
      </w:r>
      <w:r w:rsidR="002F2D7F" w:rsidRPr="00546A4A">
        <w:rPr>
          <w:rFonts w:ascii="Times New Roman" w:hAnsi="Times New Roman" w:cs="Times New Roman"/>
          <w:u w:val="none"/>
        </w:rPr>
        <w:t>os</w:t>
      </w:r>
      <w:r w:rsidRPr="00546A4A">
        <w:rPr>
          <w:rFonts w:ascii="Times New Roman" w:hAnsi="Times New Roman" w:cs="Times New Roman"/>
          <w:u w:val="none"/>
        </w:rPr>
        <w:t xml:space="preserve"> pagal vykdomas funkcijas </w:t>
      </w:r>
      <w:r w:rsidR="002F2D7F" w:rsidRPr="00546A4A">
        <w:rPr>
          <w:rFonts w:ascii="Times New Roman" w:hAnsi="Times New Roman" w:cs="Times New Roman"/>
          <w:u w:val="none"/>
        </w:rPr>
        <w:t xml:space="preserve">palyginimas </w:t>
      </w:r>
      <w:r w:rsidRPr="00546A4A">
        <w:rPr>
          <w:rFonts w:ascii="Times New Roman" w:hAnsi="Times New Roman" w:cs="Times New Roman"/>
          <w:u w:val="none"/>
        </w:rPr>
        <w:t>pavaizduota</w:t>
      </w:r>
      <w:r w:rsidR="002F2D7F" w:rsidRPr="00546A4A">
        <w:rPr>
          <w:rFonts w:ascii="Times New Roman" w:hAnsi="Times New Roman" w:cs="Times New Roman"/>
          <w:u w:val="none"/>
        </w:rPr>
        <w:t>s</w:t>
      </w:r>
      <w:r w:rsidRPr="00546A4A">
        <w:rPr>
          <w:rFonts w:ascii="Times New Roman" w:hAnsi="Times New Roman" w:cs="Times New Roman"/>
          <w:u w:val="none"/>
        </w:rPr>
        <w:t xml:space="preserve"> </w:t>
      </w:r>
      <w:r w:rsidR="00AC6CDA" w:rsidRPr="00546A4A">
        <w:rPr>
          <w:rFonts w:ascii="Times New Roman" w:hAnsi="Times New Roman" w:cs="Times New Roman"/>
          <w:u w:val="none"/>
        </w:rPr>
        <w:t>5</w:t>
      </w:r>
      <w:r w:rsidRPr="00546A4A">
        <w:rPr>
          <w:rFonts w:ascii="Times New Roman" w:hAnsi="Times New Roman" w:cs="Times New Roman"/>
          <w:u w:val="none"/>
        </w:rPr>
        <w:t xml:space="preserve"> diagramoje.</w:t>
      </w:r>
    </w:p>
    <w:p w:rsidR="007D457B" w:rsidRPr="00546A4A" w:rsidRDefault="007D457B" w:rsidP="00546A4A">
      <w:pPr>
        <w:ind w:firstLine="720"/>
        <w:jc w:val="both"/>
        <w:rPr>
          <w:lang w:eastAsia="en-US"/>
        </w:rPr>
      </w:pPr>
    </w:p>
    <w:p w:rsidR="009406AC" w:rsidRPr="00546A4A" w:rsidRDefault="00AC6CDA" w:rsidP="00546A4A">
      <w:pPr>
        <w:jc w:val="center"/>
        <w:rPr>
          <w:b/>
        </w:rPr>
      </w:pPr>
      <w:r w:rsidRPr="00546A4A">
        <w:rPr>
          <w:b/>
        </w:rPr>
        <w:t>5</w:t>
      </w:r>
      <w:r w:rsidR="009406AC" w:rsidRPr="00546A4A">
        <w:rPr>
          <w:b/>
        </w:rPr>
        <w:t xml:space="preserve"> diagrama. </w:t>
      </w:r>
      <w:r w:rsidR="002F2D7F" w:rsidRPr="00546A4A">
        <w:rPr>
          <w:b/>
        </w:rPr>
        <w:t>S</w:t>
      </w:r>
      <w:r w:rsidR="009406AC" w:rsidRPr="00546A4A">
        <w:rPr>
          <w:b/>
        </w:rPr>
        <w:t>avivaldybės 2006-</w:t>
      </w:r>
      <w:smartTag w:uri="urn:schemas-microsoft-com:office:smarttags" w:element="metricconverter">
        <w:smartTagPr>
          <w:attr w:name="ProductID" w:val="2007 m"/>
        </w:smartTagPr>
        <w:r w:rsidR="009406AC" w:rsidRPr="00546A4A">
          <w:rPr>
            <w:b/>
          </w:rPr>
          <w:t>2007 m</w:t>
        </w:r>
      </w:smartTag>
      <w:r w:rsidR="009406AC" w:rsidRPr="00546A4A">
        <w:rPr>
          <w:b/>
        </w:rPr>
        <w:t xml:space="preserve">. </w:t>
      </w:r>
      <w:r w:rsidR="007874A4" w:rsidRPr="00546A4A">
        <w:rPr>
          <w:b/>
        </w:rPr>
        <w:t xml:space="preserve">patvirtintų </w:t>
      </w:r>
      <w:r w:rsidR="009406AC" w:rsidRPr="00546A4A">
        <w:rPr>
          <w:b/>
        </w:rPr>
        <w:t>biudžeto asignavimų struktūra pagal funkcijas, mln. Lt</w:t>
      </w:r>
    </w:p>
    <w:p w:rsidR="009406AC" w:rsidRPr="00546A4A" w:rsidRDefault="009B0241" w:rsidP="00546A4A">
      <w:pPr>
        <w:jc w:val="center"/>
      </w:pPr>
      <w:r>
        <w:rPr>
          <w:noProof/>
        </w:rPr>
        <w:drawing>
          <wp:inline distT="0" distB="0" distL="0" distR="0">
            <wp:extent cx="4676775" cy="2628900"/>
            <wp:effectExtent l="0" t="0" r="0"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76775" cy="2628900"/>
                    </a:xfrm>
                    <a:prstGeom prst="rect">
                      <a:avLst/>
                    </a:prstGeom>
                    <a:noFill/>
                    <a:ln>
                      <a:noFill/>
                    </a:ln>
                  </pic:spPr>
                </pic:pic>
              </a:graphicData>
            </a:graphic>
          </wp:inline>
        </w:drawing>
      </w:r>
    </w:p>
    <w:p w:rsidR="005F5414" w:rsidRPr="00546A4A" w:rsidRDefault="009406AC" w:rsidP="00546A4A">
      <w:pPr>
        <w:pStyle w:val="Pagrindiniotekstotrauka2"/>
        <w:spacing w:after="0" w:line="240" w:lineRule="auto"/>
        <w:ind w:left="0" w:firstLine="720"/>
        <w:jc w:val="both"/>
        <w:rPr>
          <w:bCs/>
        </w:rPr>
      </w:pPr>
      <w:r w:rsidRPr="00546A4A">
        <w:rPr>
          <w:bCs/>
        </w:rPr>
        <w:t xml:space="preserve">Savivaldybės administracijos </w:t>
      </w:r>
      <w:r w:rsidR="006024F9" w:rsidRPr="00546A4A">
        <w:rPr>
          <w:bCs/>
        </w:rPr>
        <w:t xml:space="preserve">strateginio veiklos plano </w:t>
      </w:r>
      <w:r w:rsidRPr="00546A4A">
        <w:rPr>
          <w:bCs/>
        </w:rPr>
        <w:t xml:space="preserve">programų įgyvendinimui </w:t>
      </w:r>
      <w:r w:rsidR="006024F9" w:rsidRPr="00546A4A">
        <w:rPr>
          <w:bCs/>
        </w:rPr>
        <w:t xml:space="preserve">2007 metais buvo </w:t>
      </w:r>
      <w:r w:rsidRPr="00546A4A">
        <w:rPr>
          <w:bCs/>
        </w:rPr>
        <w:t xml:space="preserve">skirta </w:t>
      </w:r>
      <w:r w:rsidR="006024F9" w:rsidRPr="00546A4A">
        <w:rPr>
          <w:bCs/>
        </w:rPr>
        <w:t>92879,1</w:t>
      </w:r>
      <w:r w:rsidRPr="00546A4A">
        <w:rPr>
          <w:bCs/>
        </w:rPr>
        <w:t xml:space="preserve"> tūkst. Lt Savivaldybės biudžeto</w:t>
      </w:r>
      <w:r w:rsidR="00127F71" w:rsidRPr="00546A4A">
        <w:rPr>
          <w:bCs/>
        </w:rPr>
        <w:t xml:space="preserve"> (patikslinto) </w:t>
      </w:r>
      <w:r w:rsidR="006024F9" w:rsidRPr="00546A4A">
        <w:rPr>
          <w:bCs/>
        </w:rPr>
        <w:t xml:space="preserve">asignavimų. Panaudota – 84734,6 tūkst. Lt. Nepanaudota – 8144,5 tūkst. Lt. </w:t>
      </w:r>
      <w:r w:rsidR="00F928FA" w:rsidRPr="00546A4A">
        <w:rPr>
          <w:bCs/>
        </w:rPr>
        <w:t xml:space="preserve">Pagrindinės biudžeto asignavimų nepanaudojimo priežastys: dėl ilgų viešųjų pirkimų ir teritorijų planavimo dokumentų derinimo procedūrų bei nevykdomo biudžeto (nesurenkamų pajamų) užstrigo suplanuotų investicinių projektų įgyvendinimas; iš dalies nepanaudojimą lėmė organizacinės priežastys – </w:t>
      </w:r>
      <w:r w:rsidR="00893A73" w:rsidRPr="00546A4A">
        <w:rPr>
          <w:bCs/>
        </w:rPr>
        <w:t>žmogiškųjų išteklių trūkumas,</w:t>
      </w:r>
      <w:r w:rsidR="00F928FA" w:rsidRPr="00546A4A">
        <w:rPr>
          <w:bCs/>
        </w:rPr>
        <w:t xml:space="preserve"> darbuotojų kaita.</w:t>
      </w:r>
      <w:r w:rsidR="00984EB5" w:rsidRPr="00546A4A">
        <w:rPr>
          <w:bCs/>
        </w:rPr>
        <w:t xml:space="preserve"> Nepanaudoti asignavimai įtraukti į </w:t>
      </w:r>
      <w:smartTag w:uri="urn:schemas-microsoft-com:office:smarttags" w:element="metricconverter">
        <w:smartTagPr>
          <w:attr w:name="ProductID" w:val="2008 m"/>
        </w:smartTagPr>
        <w:r w:rsidR="00984EB5" w:rsidRPr="00546A4A">
          <w:rPr>
            <w:bCs/>
          </w:rPr>
          <w:t>2008 m</w:t>
        </w:r>
      </w:smartTag>
      <w:r w:rsidR="00984EB5" w:rsidRPr="00546A4A">
        <w:rPr>
          <w:bCs/>
        </w:rPr>
        <w:t>. Savivaldybės biudžetą ir skirti tęstiniams projektams vykdyti.</w:t>
      </w:r>
      <w:r w:rsidR="00F928FA" w:rsidRPr="00546A4A">
        <w:rPr>
          <w:bCs/>
        </w:rPr>
        <w:t xml:space="preserve"> </w:t>
      </w:r>
      <w:r w:rsidR="006024F9" w:rsidRPr="00546A4A">
        <w:rPr>
          <w:bCs/>
        </w:rPr>
        <w:t>Detali biudžeto asignavimų naudojimo analizė ir nepanaudojimo priežastys pateikiamos atskiroje Savivaldybės biudžeto įvykdymo ataskaitoje.</w:t>
      </w:r>
    </w:p>
    <w:p w:rsidR="007D457B" w:rsidRPr="00546A4A" w:rsidRDefault="007D457B" w:rsidP="00546A4A">
      <w:pPr>
        <w:pStyle w:val="Pagrindiniotekstotrauka2"/>
        <w:spacing w:after="0" w:line="240" w:lineRule="auto"/>
        <w:ind w:left="0" w:firstLine="720"/>
        <w:jc w:val="both"/>
        <w:rPr>
          <w:bCs/>
        </w:rPr>
      </w:pPr>
    </w:p>
    <w:p w:rsidR="00E337FB" w:rsidRDefault="00427299" w:rsidP="00546A4A">
      <w:pPr>
        <w:pStyle w:val="Pagrindiniotekstotrauka2"/>
        <w:spacing w:after="0" w:line="240" w:lineRule="auto"/>
        <w:ind w:left="0"/>
        <w:jc w:val="center"/>
        <w:rPr>
          <w:b/>
          <w:bCs/>
        </w:rPr>
      </w:pPr>
      <w:r w:rsidRPr="00546A4A">
        <w:rPr>
          <w:b/>
          <w:bCs/>
        </w:rPr>
        <w:t>1.</w:t>
      </w:r>
      <w:r w:rsidR="0037447F" w:rsidRPr="00546A4A">
        <w:rPr>
          <w:b/>
          <w:bCs/>
        </w:rPr>
        <w:t>4</w:t>
      </w:r>
      <w:r w:rsidRPr="00546A4A">
        <w:rPr>
          <w:b/>
          <w:bCs/>
        </w:rPr>
        <w:t>.</w:t>
      </w:r>
      <w:r w:rsidR="00A66981" w:rsidRPr="00546A4A">
        <w:rPr>
          <w:b/>
          <w:bCs/>
        </w:rPr>
        <w:t>VIDAUS AUDITAS</w:t>
      </w:r>
    </w:p>
    <w:p w:rsidR="000E4C1C" w:rsidRPr="00546A4A" w:rsidRDefault="000E4C1C" w:rsidP="00546A4A">
      <w:pPr>
        <w:pStyle w:val="Pagrindiniotekstotrauka2"/>
        <w:spacing w:after="0" w:line="240" w:lineRule="auto"/>
        <w:ind w:left="0"/>
        <w:jc w:val="center"/>
        <w:rPr>
          <w:b/>
          <w:bCs/>
        </w:rPr>
      </w:pPr>
    </w:p>
    <w:p w:rsidR="00E337FB" w:rsidRPr="00546A4A" w:rsidRDefault="00E337FB" w:rsidP="00546A4A">
      <w:pPr>
        <w:ind w:firstLine="720"/>
        <w:jc w:val="both"/>
      </w:pPr>
      <w:r w:rsidRPr="00546A4A">
        <w:t xml:space="preserve">2007 metais Centralizuotos vidaus audito darbuotojai Savivaldybės administracijos struktūriniuose padaliniuose ir kituose viešuosiuose juridiniuose asmenyse atliko 12 vidaus auditų: 9 iš jų Savivaldybės administracijos struktūriniuose padaliniuose, 3 – Savivaldybės administracijai pavaldžiuose ir (arba) jos valdymo sričiai priskirtuose viešuosiuose juridiniuose asmenyse. </w:t>
      </w:r>
    </w:p>
    <w:p w:rsidR="00E337FB" w:rsidRPr="00546A4A" w:rsidRDefault="00E337FB" w:rsidP="00546A4A">
      <w:pPr>
        <w:ind w:firstLine="720"/>
        <w:jc w:val="both"/>
      </w:pPr>
      <w:r w:rsidRPr="00546A4A">
        <w:t>Atliktų vidaus auditų metu buvo vertinama: 1) audituojamųjų subjektų vidaus kontrolės sistema; 2) Kelių priežiūros ir plėtros programos lėšų panaudojimas; 3) projektų, finansuojamų iš ES ir kitų paramos fondų lėšų, ūkinių operacijų apskaita, mokėjimo prašymų rengimas ir teikimas; 4)</w:t>
      </w:r>
      <w:r w:rsidR="00546A4A" w:rsidRPr="00546A4A">
        <w:t xml:space="preserve"> </w:t>
      </w:r>
      <w:r w:rsidRPr="00546A4A">
        <w:t>audituojamų viešųjų juridinių asmenų veiklos organizavimas, personalo valdymas; 5)</w:t>
      </w:r>
      <w:r w:rsidR="00546A4A" w:rsidRPr="00546A4A">
        <w:t xml:space="preserve"> </w:t>
      </w:r>
      <w:r w:rsidRPr="00546A4A">
        <w:t>Savivaldybės administracijos atsiskaitymų su debitoriais ir kreditoriais apskaita ir kontrolė; 6)</w:t>
      </w:r>
      <w:r w:rsidR="00546A4A" w:rsidRPr="00546A4A">
        <w:t xml:space="preserve"> </w:t>
      </w:r>
      <w:r w:rsidRPr="00546A4A">
        <w:t>Miesto kultūros savitumo puoselėjimo bei kultūrinių paslaugų gerinimo programos vykdymas (savivaldybės kultūros centre); 7) Kūno kultūros ir sporto plėtros programos vykdymas (sporto centre); 8) maitinimo paslaugų organizavimas ikimokyklinėse įstaigose; 9) Savivaldybės administracijos vykdoma veikla, susijusi su švietimo įstaigų veiklos priežiūra; 10) negyvenamųjų patalpų nuomos sutarties vykdymas; 11) valstybės, savivaldybės biudžeto lėšų socialinėms išmokoms ir kompensacijoms bei socialinei paramai mokiniams administravimas; 12) Savivaldybės administracijos vykdoma veikla, susijusi su leidimų (licencijų) išdavimu.</w:t>
      </w:r>
    </w:p>
    <w:p w:rsidR="001F32AD" w:rsidRPr="00546A4A" w:rsidRDefault="00E337FB" w:rsidP="00546A4A">
      <w:pPr>
        <w:ind w:firstLine="720"/>
        <w:jc w:val="both"/>
      </w:pPr>
      <w:r w:rsidRPr="00546A4A">
        <w:t xml:space="preserve">Įvertinę audituojamojo subjekto vidaus kontrolės sistemos funkcionavimą bei galimą rizikos veiksnių įtaką, vidaus auditoriai vidaus audito ataskaitose pateikė rekomendacijas, kaip sustiprinti vidaus kontrolės procedūras, rizikos valdymą Savivaldybės administracijoje. Pateiktos </w:t>
      </w:r>
      <w:r w:rsidRPr="00546A4A">
        <w:lastRenderedPageBreak/>
        <w:t xml:space="preserve">rekomendacijos dėl biudžeto ir kitų lėšų apskaitos tvarkymo, biudžeto lėšų socialinėms išmokoms ir kompensacijoms bei socialinei paramai mokiniams administravimo, maitinimo paslaugų organizavimo ikimokyklinėse įstaigose, švietimo įstaigų veiklos priežiūros, leidimų (licencijų) išdavimo tvarkos tobulinimo, veiklos, valdymo, projektų, programų, joms įgyvendinti skirtų lėšų panaudojimo ekonomiškumo, efektyvumo, rezultatyvumo. </w:t>
      </w:r>
    </w:p>
    <w:p w:rsidR="0037447F" w:rsidRPr="00546A4A" w:rsidRDefault="0037447F" w:rsidP="00546A4A">
      <w:pPr>
        <w:pStyle w:val="Pagrindiniotekstotrauka2"/>
        <w:spacing w:after="0" w:line="240" w:lineRule="auto"/>
        <w:ind w:left="0"/>
        <w:jc w:val="center"/>
        <w:rPr>
          <w:b/>
          <w:bCs/>
        </w:rPr>
      </w:pPr>
    </w:p>
    <w:p w:rsidR="007612AA" w:rsidRDefault="001F32AD" w:rsidP="00546A4A">
      <w:pPr>
        <w:pStyle w:val="Pagrindiniotekstotrauka2"/>
        <w:spacing w:after="0" w:line="240" w:lineRule="auto"/>
        <w:ind w:left="0"/>
        <w:jc w:val="center"/>
        <w:rPr>
          <w:b/>
          <w:bCs/>
        </w:rPr>
      </w:pPr>
      <w:r w:rsidRPr="00546A4A">
        <w:rPr>
          <w:b/>
          <w:bCs/>
        </w:rPr>
        <w:t>1.</w:t>
      </w:r>
      <w:r w:rsidR="0037447F" w:rsidRPr="00546A4A">
        <w:rPr>
          <w:b/>
          <w:bCs/>
        </w:rPr>
        <w:t>5</w:t>
      </w:r>
      <w:r w:rsidRPr="00546A4A">
        <w:rPr>
          <w:b/>
          <w:bCs/>
        </w:rPr>
        <w:t xml:space="preserve">. JURIDINIO SKYRIAUS KURUOJAMA SRITIS </w:t>
      </w:r>
    </w:p>
    <w:p w:rsidR="000E4C1C" w:rsidRPr="00546A4A" w:rsidRDefault="000E4C1C" w:rsidP="00546A4A">
      <w:pPr>
        <w:pStyle w:val="Pagrindiniotekstotrauka2"/>
        <w:spacing w:after="0" w:line="240" w:lineRule="auto"/>
        <w:ind w:left="0"/>
        <w:jc w:val="center"/>
        <w:rPr>
          <w:b/>
          <w:bCs/>
        </w:rPr>
      </w:pPr>
    </w:p>
    <w:p w:rsidR="00C10384" w:rsidRPr="00546A4A" w:rsidRDefault="00C10384" w:rsidP="00546A4A">
      <w:pPr>
        <w:tabs>
          <w:tab w:val="num" w:pos="720"/>
        </w:tabs>
        <w:ind w:firstLine="720"/>
        <w:jc w:val="both"/>
      </w:pPr>
      <w:r w:rsidRPr="00546A4A">
        <w:t>Juridinis skyrius atstovavo savivaldybei ir jos institucijoms teismuose. Iš viso 180 bylų, iš kurių Savivaldybės pareikštų ieškinių – 75</w:t>
      </w:r>
      <w:r w:rsidR="00B94E05" w:rsidRPr="00546A4A">
        <w:t xml:space="preserve">, iš jų </w:t>
      </w:r>
      <w:r w:rsidRPr="00546A4A">
        <w:t>12 – patenkint</w:t>
      </w:r>
      <w:r w:rsidR="00B94E05" w:rsidRPr="00546A4A">
        <w:t>a</w:t>
      </w:r>
      <w:r w:rsidRPr="00546A4A">
        <w:t>;</w:t>
      </w:r>
      <w:r w:rsidR="00546A4A" w:rsidRPr="00546A4A">
        <w:t xml:space="preserve"> </w:t>
      </w:r>
      <w:r w:rsidRPr="00546A4A">
        <w:t>2 – atmesta,</w:t>
      </w:r>
      <w:r w:rsidR="00546A4A" w:rsidRPr="00546A4A">
        <w:t xml:space="preserve"> </w:t>
      </w:r>
      <w:r w:rsidRPr="00546A4A">
        <w:t>1 –</w:t>
      </w:r>
      <w:r w:rsidR="00546A4A" w:rsidRPr="00546A4A">
        <w:t xml:space="preserve"> </w:t>
      </w:r>
      <w:r w:rsidRPr="00546A4A">
        <w:t>taikos sutartis,</w:t>
      </w:r>
      <w:r w:rsidR="00546A4A" w:rsidRPr="00546A4A">
        <w:t xml:space="preserve"> </w:t>
      </w:r>
      <w:r w:rsidRPr="00546A4A">
        <w:t xml:space="preserve">2 – nutraukta, kitos bylos neišnagrinėtos, arba nežinomas jų rezultatas, nes bylos </w:t>
      </w:r>
      <w:smartTag w:uri="urn:schemas-microsoft-com:office:smarttags" w:element="metricconverter">
        <w:smartTagPr>
          <w:attr w:name="ProductID" w:val="2007 m"/>
        </w:smartTagPr>
        <w:r w:rsidRPr="00546A4A">
          <w:t>2007 m</w:t>
        </w:r>
      </w:smartTag>
      <w:r w:rsidRPr="00546A4A">
        <w:t>.</w:t>
      </w:r>
      <w:r w:rsidR="00546A4A" w:rsidRPr="00546A4A">
        <w:t xml:space="preserve"> </w:t>
      </w:r>
      <w:r w:rsidRPr="00546A4A">
        <w:t xml:space="preserve">liepos mėn. perduotos VšĮ </w:t>
      </w:r>
      <w:r w:rsidR="00546A4A" w:rsidRPr="00546A4A">
        <w:t>„</w:t>
      </w:r>
      <w:r w:rsidRPr="00546A4A">
        <w:t>Klaipėdos butai</w:t>
      </w:r>
      <w:r w:rsidR="00546A4A" w:rsidRPr="00546A4A">
        <w:t>“</w:t>
      </w:r>
      <w:r w:rsidR="00B94E05" w:rsidRPr="00546A4A">
        <w:t xml:space="preserve">. </w:t>
      </w:r>
      <w:r w:rsidR="00896A2D" w:rsidRPr="00546A4A">
        <w:t>105 bylos, kuri</w:t>
      </w:r>
      <w:r w:rsidRPr="00546A4A">
        <w:t xml:space="preserve">ose savivaldybė patraukta atsakovu, arba trečiuoju asmeniu, iš jų: </w:t>
      </w:r>
      <w:r w:rsidR="00B94E05" w:rsidRPr="00546A4A">
        <w:t>58 – patenkinta, 3 – iš dalie</w:t>
      </w:r>
      <w:r w:rsidR="00FF6BDA" w:rsidRPr="00546A4A">
        <w:t>s</w:t>
      </w:r>
      <w:r w:rsidR="00B94E05" w:rsidRPr="00546A4A">
        <w:t>,</w:t>
      </w:r>
      <w:r w:rsidR="00546A4A" w:rsidRPr="00546A4A">
        <w:t xml:space="preserve"> </w:t>
      </w:r>
      <w:r w:rsidRPr="00546A4A">
        <w:t>21 – atmesta,</w:t>
      </w:r>
      <w:r w:rsidR="00B94E05" w:rsidRPr="00546A4A">
        <w:t xml:space="preserve"> </w:t>
      </w:r>
      <w:r w:rsidRPr="00546A4A">
        <w:t>4 – nutraukta,</w:t>
      </w:r>
      <w:r w:rsidR="00B94E05" w:rsidRPr="00546A4A">
        <w:t xml:space="preserve"> </w:t>
      </w:r>
      <w:r w:rsidRPr="00546A4A">
        <w:t>kitos nebaigtos.</w:t>
      </w:r>
      <w:r w:rsidR="00546A4A" w:rsidRPr="00546A4A">
        <w:rPr>
          <w:i/>
        </w:rPr>
        <w:t xml:space="preserve"> </w:t>
      </w:r>
    </w:p>
    <w:p w:rsidR="00C10384" w:rsidRPr="00546A4A" w:rsidRDefault="00546A4A" w:rsidP="00546A4A">
      <w:pPr>
        <w:ind w:firstLine="720"/>
        <w:jc w:val="both"/>
        <w:rPr>
          <w:i/>
        </w:rPr>
      </w:pPr>
      <w:r w:rsidRPr="00546A4A">
        <w:rPr>
          <w:i/>
        </w:rPr>
        <w:t xml:space="preserve"> </w:t>
      </w:r>
      <w:r w:rsidR="00C10384" w:rsidRPr="00546A4A">
        <w:t>Teismui pateikti 7 pareiškimai dėl teismo įsakymo išdavimo už komercinių patalpų bei žemės nuomos mokesčio nepriemokos.</w:t>
      </w:r>
      <w:r w:rsidRPr="00546A4A">
        <w:rPr>
          <w:i/>
        </w:rPr>
        <w:t xml:space="preserve"> </w:t>
      </w:r>
    </w:p>
    <w:p w:rsidR="00AF1A35" w:rsidRPr="00546A4A" w:rsidRDefault="00AF1A35" w:rsidP="00546A4A">
      <w:pPr>
        <w:pStyle w:val="Pagrindiniotekstotrauka2"/>
        <w:spacing w:after="0" w:line="240" w:lineRule="auto"/>
        <w:ind w:left="0"/>
        <w:jc w:val="center"/>
        <w:rPr>
          <w:b/>
          <w:bCs/>
        </w:rPr>
      </w:pPr>
    </w:p>
    <w:p w:rsidR="00AF1A35" w:rsidRDefault="00AF1A35" w:rsidP="00546A4A">
      <w:pPr>
        <w:pStyle w:val="Pagrindiniotekstotrauka2"/>
        <w:spacing w:after="0" w:line="240" w:lineRule="auto"/>
        <w:ind w:left="0"/>
        <w:jc w:val="center"/>
        <w:rPr>
          <w:b/>
          <w:bCs/>
        </w:rPr>
      </w:pPr>
      <w:r w:rsidRPr="00546A4A">
        <w:rPr>
          <w:b/>
          <w:bCs/>
        </w:rPr>
        <w:t>1.</w:t>
      </w:r>
      <w:r w:rsidR="0037447F" w:rsidRPr="00546A4A">
        <w:rPr>
          <w:b/>
          <w:bCs/>
        </w:rPr>
        <w:t>6</w:t>
      </w:r>
      <w:r w:rsidRPr="00546A4A">
        <w:rPr>
          <w:b/>
          <w:bCs/>
        </w:rPr>
        <w:t>. KARO PRIEVOLĖS ADMINISTRAVIMAS</w:t>
      </w:r>
    </w:p>
    <w:p w:rsidR="000E4C1C" w:rsidRPr="00546A4A" w:rsidRDefault="000E4C1C" w:rsidP="00546A4A">
      <w:pPr>
        <w:pStyle w:val="Pagrindiniotekstotrauka2"/>
        <w:spacing w:after="0" w:line="240" w:lineRule="auto"/>
        <w:ind w:left="0"/>
        <w:jc w:val="center"/>
        <w:rPr>
          <w:b/>
          <w:bCs/>
        </w:rPr>
      </w:pPr>
    </w:p>
    <w:p w:rsidR="00AF1A35" w:rsidRPr="00546A4A" w:rsidRDefault="00AF1A35" w:rsidP="00546A4A">
      <w:pPr>
        <w:tabs>
          <w:tab w:val="num" w:pos="720"/>
        </w:tabs>
        <w:ind w:firstLine="720"/>
        <w:jc w:val="both"/>
        <w:rPr>
          <w:bCs/>
        </w:rPr>
      </w:pPr>
      <w:r w:rsidRPr="00546A4A">
        <w:rPr>
          <w:bCs/>
        </w:rPr>
        <w:tab/>
      </w:r>
      <w:r w:rsidRPr="00546A4A">
        <w:t>2007 metais įvyko 50 savivaldybės karo prievolininkų atrankos komisijos posėdžių, į posėdžius pakviesti 4099 šaukiamojo amžiaus jaunuoliai. Privalomoji pradinė karo tarnyba atidėta 3106 šaukiamojo amžiaus jaunuoliams, iš jų 2888 dėl mokslo, 202 – dėl socialinių ir šeimyninių priežasčių, 14 – nesibaigus bausmės atidėjimo terminui ar teisminiam tyrimui, 2 - dėl kitų ypač svarbių aplinkybių.</w:t>
      </w:r>
      <w:r w:rsidRPr="00546A4A">
        <w:rPr>
          <w:bCs/>
        </w:rPr>
        <w:t xml:space="preserve"> </w:t>
      </w:r>
      <w:r w:rsidRPr="00546A4A">
        <w:t>480 jaunuolių atleisti nuo privalomosios pradinės karo tarnybos, iš jų 136 – dėl netinkamos sveikatos, 12 našlaičių, 65 – teisti, 267 – aukštųjų ir aukštesniųjų mokyklų.</w:t>
      </w:r>
    </w:p>
    <w:p w:rsidR="00AF1A35" w:rsidRPr="00546A4A" w:rsidRDefault="00AF1A35" w:rsidP="00546A4A">
      <w:pPr>
        <w:tabs>
          <w:tab w:val="num" w:pos="720"/>
        </w:tabs>
        <w:ind w:firstLine="720"/>
        <w:jc w:val="both"/>
        <w:rPr>
          <w:bCs/>
        </w:rPr>
      </w:pPr>
      <w:r w:rsidRPr="00546A4A">
        <w:rPr>
          <w:bCs/>
        </w:rPr>
        <w:tab/>
      </w:r>
      <w:r w:rsidRPr="00546A4A">
        <w:t>Karinėje įskaitoje įrašyta 7800 šaukiamojo amžiaus jaunuolių, 4045</w:t>
      </w:r>
      <w:r w:rsidR="00546A4A" w:rsidRPr="00546A4A">
        <w:t xml:space="preserve"> </w:t>
      </w:r>
      <w:r w:rsidRPr="00546A4A">
        <w:t>ikišaukiamojo amžiaus jaunuoliai.</w:t>
      </w:r>
    </w:p>
    <w:p w:rsidR="00A66981" w:rsidRPr="00546A4A" w:rsidRDefault="00546A4A" w:rsidP="00546A4A">
      <w:pPr>
        <w:ind w:firstLine="720"/>
        <w:jc w:val="both"/>
      </w:pPr>
      <w:r w:rsidRPr="00546A4A">
        <w:t xml:space="preserve"> </w:t>
      </w:r>
    </w:p>
    <w:p w:rsidR="00000E42" w:rsidRPr="00546A4A" w:rsidRDefault="00FF6BDA" w:rsidP="00546A4A">
      <w:pPr>
        <w:pStyle w:val="Pagrindiniotekstotrauka2"/>
        <w:spacing w:after="0" w:line="240" w:lineRule="auto"/>
        <w:ind w:left="0"/>
        <w:jc w:val="center"/>
        <w:rPr>
          <w:b/>
          <w:bCs/>
        </w:rPr>
      </w:pPr>
      <w:r w:rsidRPr="00546A4A">
        <w:rPr>
          <w:b/>
          <w:bCs/>
        </w:rPr>
        <w:t>1.</w:t>
      </w:r>
      <w:r w:rsidR="0037447F" w:rsidRPr="00546A4A">
        <w:rPr>
          <w:b/>
          <w:bCs/>
        </w:rPr>
        <w:t>7</w:t>
      </w:r>
      <w:r w:rsidR="00427299" w:rsidRPr="00546A4A">
        <w:rPr>
          <w:b/>
          <w:bCs/>
        </w:rPr>
        <w:t xml:space="preserve">. </w:t>
      </w:r>
      <w:r w:rsidR="005F5414" w:rsidRPr="00546A4A">
        <w:rPr>
          <w:b/>
          <w:bCs/>
        </w:rPr>
        <w:t>EKONOMIKOS IR STRATEGIJOS DEPARTAMENTO KURUOJAMOS SRITYS</w:t>
      </w:r>
    </w:p>
    <w:p w:rsidR="005F5414" w:rsidRPr="00546A4A" w:rsidRDefault="005F5414" w:rsidP="00546A4A">
      <w:pPr>
        <w:pStyle w:val="Pagrindiniotekstotrauka2"/>
        <w:spacing w:after="0" w:line="240" w:lineRule="auto"/>
        <w:ind w:left="0"/>
        <w:jc w:val="center"/>
        <w:rPr>
          <w:b/>
          <w:bCs/>
        </w:rPr>
      </w:pPr>
    </w:p>
    <w:p w:rsidR="00A1132A" w:rsidRDefault="00FF6BDA" w:rsidP="00546A4A">
      <w:pPr>
        <w:pStyle w:val="Pagrindiniotekstotrauka2"/>
        <w:spacing w:after="0" w:line="240" w:lineRule="auto"/>
        <w:ind w:left="0"/>
        <w:jc w:val="center"/>
        <w:rPr>
          <w:b/>
          <w:bCs/>
        </w:rPr>
      </w:pPr>
      <w:r w:rsidRPr="00546A4A">
        <w:rPr>
          <w:b/>
          <w:bCs/>
        </w:rPr>
        <w:t>1.</w:t>
      </w:r>
      <w:r w:rsidR="0037447F" w:rsidRPr="00546A4A">
        <w:rPr>
          <w:b/>
          <w:bCs/>
        </w:rPr>
        <w:t>7</w:t>
      </w:r>
      <w:r w:rsidR="00427299" w:rsidRPr="00546A4A">
        <w:rPr>
          <w:b/>
          <w:bCs/>
        </w:rPr>
        <w:t xml:space="preserve">.1. </w:t>
      </w:r>
      <w:r w:rsidR="005F5414" w:rsidRPr="00546A4A">
        <w:rPr>
          <w:b/>
          <w:bCs/>
        </w:rPr>
        <w:t>STRATEGINIS PLANAVIMAS</w:t>
      </w:r>
    </w:p>
    <w:p w:rsidR="000E4C1C" w:rsidRPr="00546A4A" w:rsidRDefault="000E4C1C" w:rsidP="00546A4A">
      <w:pPr>
        <w:pStyle w:val="Pagrindiniotekstotrauka2"/>
        <w:spacing w:after="0" w:line="240" w:lineRule="auto"/>
        <w:ind w:left="0"/>
        <w:jc w:val="center"/>
        <w:rPr>
          <w:b/>
          <w:bCs/>
        </w:rPr>
      </w:pPr>
    </w:p>
    <w:p w:rsidR="00E63E5E" w:rsidRPr="00546A4A" w:rsidRDefault="00322B39" w:rsidP="00546A4A">
      <w:pPr>
        <w:ind w:firstLine="720"/>
        <w:jc w:val="both"/>
      </w:pPr>
      <w:r w:rsidRPr="00546A4A">
        <w:rPr>
          <w:bCs/>
        </w:rPr>
        <w:t>Ekonomikos ir strategijos departamento Strateginio planavimo ir monitoringo skyrius</w:t>
      </w:r>
      <w:r w:rsidR="00546A4A" w:rsidRPr="00546A4A">
        <w:rPr>
          <w:bCs/>
        </w:rPr>
        <w:t xml:space="preserve"> </w:t>
      </w:r>
      <w:r w:rsidR="004377C0" w:rsidRPr="00546A4A">
        <w:t xml:space="preserve">organizavo </w:t>
      </w:r>
      <w:r w:rsidR="004377C0" w:rsidRPr="00546A4A">
        <w:rPr>
          <w:i/>
        </w:rPr>
        <w:t>Klaipėdos miesto plėtros strateginio plano</w:t>
      </w:r>
      <w:r w:rsidR="004377C0" w:rsidRPr="00546A4A">
        <w:t xml:space="preserve"> (KSP) atnaujinimo darbus</w:t>
      </w:r>
      <w:r w:rsidR="00520F86" w:rsidRPr="00546A4A">
        <w:t xml:space="preserve">. </w:t>
      </w:r>
      <w:r w:rsidR="004377C0" w:rsidRPr="00546A4A">
        <w:t>V</w:t>
      </w:r>
      <w:r w:rsidR="00520F86" w:rsidRPr="00546A4A">
        <w:t>adovaujantis</w:t>
      </w:r>
      <w:r w:rsidR="004377C0" w:rsidRPr="00546A4A">
        <w:t xml:space="preserve"> ekspertų atlikta KSP atitikties esamai ekonominei, socialinei, gamtinei ir inžinerinei aplinkai bei teritorijų plėtrai, </w:t>
      </w:r>
      <w:r w:rsidR="00520F86" w:rsidRPr="00546A4A">
        <w:t xml:space="preserve">parengta </w:t>
      </w:r>
      <w:r w:rsidR="004377C0" w:rsidRPr="00546A4A">
        <w:t>KSP atnauji</w:t>
      </w:r>
      <w:r w:rsidR="00085E93" w:rsidRPr="00546A4A">
        <w:t>ni</w:t>
      </w:r>
      <w:r w:rsidR="004377C0" w:rsidRPr="00546A4A">
        <w:t>mo koncepcij</w:t>
      </w:r>
      <w:r w:rsidR="00520F86" w:rsidRPr="00546A4A">
        <w:t xml:space="preserve">a, kuri </w:t>
      </w:r>
      <w:r w:rsidR="004377C0" w:rsidRPr="00546A4A">
        <w:t xml:space="preserve">patvirtinta </w:t>
      </w:r>
      <w:smartTag w:uri="urn:schemas-microsoft-com:office:smarttags" w:element="metricconverter">
        <w:smartTagPr>
          <w:attr w:name="ProductID" w:val="2007 m"/>
        </w:smartTagPr>
        <w:r w:rsidR="004377C0" w:rsidRPr="00546A4A">
          <w:t>2007 m</w:t>
        </w:r>
      </w:smartTag>
      <w:r w:rsidR="004377C0" w:rsidRPr="00546A4A">
        <w:t>. balandžio 5 d. Klaipėdos miesto savivaldyb</w:t>
      </w:r>
      <w:r w:rsidR="00E63E5E" w:rsidRPr="00546A4A">
        <w:t xml:space="preserve">ės tarybos sprendimu </w:t>
      </w:r>
      <w:bookmarkStart w:id="2" w:name="n_6"/>
      <w:r w:rsidR="00E63E5E" w:rsidRPr="000E4C1C">
        <w:t>Nr. T2-124</w:t>
      </w:r>
      <w:bookmarkEnd w:id="2"/>
      <w:r w:rsidR="00E63E5E" w:rsidRPr="00546A4A">
        <w:t xml:space="preserve">. </w:t>
      </w:r>
      <w:r w:rsidR="004377C0" w:rsidRPr="00546A4A">
        <w:t xml:space="preserve">Parengtas dokumento projektas apsvarstytas Strateginės plėtros </w:t>
      </w:r>
      <w:r w:rsidR="00E63E5E" w:rsidRPr="00546A4A">
        <w:t xml:space="preserve">plano koregavimo </w:t>
      </w:r>
      <w:r w:rsidR="004377C0" w:rsidRPr="00546A4A">
        <w:t xml:space="preserve">darbo grupėse, į kurias </w:t>
      </w:r>
      <w:r w:rsidR="00E63E5E" w:rsidRPr="00546A4A">
        <w:t xml:space="preserve">buvo </w:t>
      </w:r>
      <w:r w:rsidR="00896A2D" w:rsidRPr="00546A4A">
        <w:t>įtraukti S</w:t>
      </w:r>
      <w:r w:rsidR="004377C0" w:rsidRPr="00546A4A">
        <w:t>avivaldybės administracijos ir savivaldybei pavaldžių įstaigų ir įmonių darbuotojai, Kla</w:t>
      </w:r>
      <w:r w:rsidR="00896A2D" w:rsidRPr="00546A4A">
        <w:t>ipėdos miesto plėtrą susijusių</w:t>
      </w:r>
      <w:r w:rsidR="004377C0" w:rsidRPr="00546A4A">
        <w:t xml:space="preserve"> valstybinių įstaigų ir įmonių, privataus kapitalo įmoni</w:t>
      </w:r>
      <w:r w:rsidR="00E63E5E" w:rsidRPr="00546A4A">
        <w:t xml:space="preserve">ų, visuomeninių organizacijų ir jų asociacijų atstovai. </w:t>
      </w:r>
      <w:r w:rsidR="004377C0" w:rsidRPr="00546A4A">
        <w:t>Organiz</w:t>
      </w:r>
      <w:r w:rsidR="00E63E5E" w:rsidRPr="00546A4A">
        <w:t>uotas</w:t>
      </w:r>
      <w:r w:rsidR="004377C0" w:rsidRPr="00546A4A">
        <w:t xml:space="preserve"> KSP naujos redakcijos projekto viešinim</w:t>
      </w:r>
      <w:r w:rsidR="00E63E5E" w:rsidRPr="00546A4A">
        <w:t>as</w:t>
      </w:r>
      <w:r w:rsidR="004377C0" w:rsidRPr="00546A4A">
        <w:t xml:space="preserve"> ir svarstym</w:t>
      </w:r>
      <w:r w:rsidR="00E63E5E" w:rsidRPr="00546A4A">
        <w:t xml:space="preserve">as </w:t>
      </w:r>
      <w:r w:rsidR="004377C0" w:rsidRPr="00546A4A">
        <w:t xml:space="preserve">su visuomene </w:t>
      </w:r>
      <w:r w:rsidR="00E63E5E" w:rsidRPr="00546A4A">
        <w:t xml:space="preserve">- </w:t>
      </w:r>
      <w:r w:rsidR="004377C0" w:rsidRPr="00546A4A">
        <w:t xml:space="preserve">teikta </w:t>
      </w:r>
      <w:smartTag w:uri="urn:schemas-microsoft-com:office:smarttags" w:element="PersonName">
        <w:r w:rsidR="004377C0" w:rsidRPr="00546A4A">
          <w:t>info</w:t>
        </w:r>
      </w:smartTag>
      <w:r w:rsidR="004377C0" w:rsidRPr="00546A4A">
        <w:t>rmacija vietinei spaudai, televizijai ir radijui, visuomeninėms organizacijoms, organizuoti pristat</w:t>
      </w:r>
      <w:r w:rsidR="00E63E5E" w:rsidRPr="00546A4A">
        <w:t>ymai miesto verslo bendruomenei.</w:t>
      </w:r>
    </w:p>
    <w:p w:rsidR="004377C0" w:rsidRPr="00546A4A" w:rsidRDefault="004377C0" w:rsidP="00546A4A">
      <w:pPr>
        <w:ind w:firstLine="720"/>
        <w:jc w:val="both"/>
      </w:pPr>
      <w:r w:rsidRPr="00546A4A">
        <w:t xml:space="preserve">Naujos redakcijos KSP patvirtintas Klaipėdos miesto savivaldybės tarybos </w:t>
      </w:r>
      <w:smartTag w:uri="urn:schemas-microsoft-com:office:smarttags" w:element="metricconverter">
        <w:smartTagPr>
          <w:attr w:name="ProductID" w:val="2007 m"/>
        </w:smartTagPr>
        <w:r w:rsidRPr="00546A4A">
          <w:t>2007 m</w:t>
        </w:r>
      </w:smartTag>
      <w:r w:rsidRPr="00546A4A">
        <w:t xml:space="preserve">. rugsėjo 27 d. sprendimu </w:t>
      </w:r>
      <w:bookmarkStart w:id="3" w:name="n_7"/>
      <w:r w:rsidRPr="000E4C1C">
        <w:t>Nr. T2-285</w:t>
      </w:r>
      <w:bookmarkEnd w:id="3"/>
      <w:r w:rsidRPr="00546A4A">
        <w:t>).</w:t>
      </w:r>
      <w:r w:rsidR="00E63E5E" w:rsidRPr="00546A4A">
        <w:t xml:space="preserve"> Išleistas leidinys </w:t>
      </w:r>
      <w:r w:rsidR="00546A4A" w:rsidRPr="00546A4A">
        <w:t>„</w:t>
      </w:r>
      <w:r w:rsidR="00E63E5E" w:rsidRPr="00546A4A">
        <w:t>Klaipėdos miesto plėtros strateginis planas</w:t>
      </w:r>
      <w:r w:rsidR="00546A4A" w:rsidRPr="00546A4A">
        <w:t>“</w:t>
      </w:r>
      <w:r w:rsidR="00E63E5E" w:rsidRPr="00546A4A">
        <w:t>.</w:t>
      </w:r>
      <w:r w:rsidR="00C12EE5" w:rsidRPr="00546A4A">
        <w:t xml:space="preserve"> Dokumentas išverstas į rusų ir anglų kalbas.</w:t>
      </w:r>
    </w:p>
    <w:p w:rsidR="005F5414" w:rsidRPr="00546A4A" w:rsidRDefault="004377C0" w:rsidP="00546A4A">
      <w:pPr>
        <w:ind w:firstLine="720"/>
        <w:jc w:val="both"/>
      </w:pPr>
      <w:r w:rsidRPr="00546A4A">
        <w:t>Užtikrindamas KSP įgyvendinimo priežiūrą</w:t>
      </w:r>
      <w:r w:rsidR="00814F3E" w:rsidRPr="00546A4A">
        <w:t>,</w:t>
      </w:r>
      <w:r w:rsidRPr="00546A4A">
        <w:t xml:space="preserve"> Ekonomikos ir strategijos departamento Strateginio p</w:t>
      </w:r>
      <w:r w:rsidR="00E63E5E" w:rsidRPr="00546A4A">
        <w:t>lanavimo ir monitoringo skyrius o</w:t>
      </w:r>
      <w:r w:rsidRPr="00546A4A">
        <w:t xml:space="preserve">rganizavo KSP ir Klaipėdos miesto savivaldybės 2006-2008 metų strateginio veiklos plano įgyvendinimo monitoringo ataskaitų parengimą ir pristatymą Savivaldybės tarybos nariams </w:t>
      </w:r>
      <w:r w:rsidR="00C12EE5" w:rsidRPr="00546A4A">
        <w:t xml:space="preserve">bei </w:t>
      </w:r>
      <w:r w:rsidRPr="00546A4A">
        <w:t xml:space="preserve">miesto visuomenei (KSP ataskaitai pritarta Klaipėdos miesto savivaldybės tarybos </w:t>
      </w:r>
      <w:smartTag w:uri="urn:schemas-microsoft-com:office:smarttags" w:element="metricconverter">
        <w:smartTagPr>
          <w:attr w:name="ProductID" w:val="2007 m"/>
        </w:smartTagPr>
        <w:r w:rsidRPr="00546A4A">
          <w:t>2007 m</w:t>
        </w:r>
      </w:smartTag>
      <w:r w:rsidRPr="00546A4A">
        <w:t xml:space="preserve">. rugsėjo 27 d. sprendimu </w:t>
      </w:r>
      <w:bookmarkStart w:id="4" w:name="n_8"/>
      <w:r w:rsidRPr="000E4C1C">
        <w:t>Nr. T2-286</w:t>
      </w:r>
      <w:bookmarkEnd w:id="4"/>
      <w:r w:rsidRPr="00546A4A">
        <w:t>)</w:t>
      </w:r>
      <w:r w:rsidR="00E63E5E" w:rsidRPr="00546A4A">
        <w:t>.</w:t>
      </w:r>
    </w:p>
    <w:p w:rsidR="00322B39" w:rsidRPr="00546A4A" w:rsidRDefault="00322B39" w:rsidP="00546A4A">
      <w:pPr>
        <w:pStyle w:val="Pagrindiniotekstotrauka2"/>
        <w:spacing w:after="0" w:line="240" w:lineRule="auto"/>
        <w:ind w:left="0"/>
        <w:jc w:val="center"/>
        <w:rPr>
          <w:b/>
          <w:bCs/>
        </w:rPr>
      </w:pPr>
    </w:p>
    <w:p w:rsidR="00000E42" w:rsidRDefault="00FF6BDA" w:rsidP="00546A4A">
      <w:pPr>
        <w:pStyle w:val="Pagrindiniotekstotrauka2"/>
        <w:spacing w:after="0" w:line="240" w:lineRule="auto"/>
        <w:ind w:left="0"/>
        <w:jc w:val="center"/>
        <w:rPr>
          <w:b/>
          <w:bCs/>
        </w:rPr>
      </w:pPr>
      <w:r w:rsidRPr="00546A4A">
        <w:rPr>
          <w:b/>
          <w:bCs/>
        </w:rPr>
        <w:t>1.</w:t>
      </w:r>
      <w:r w:rsidR="0037447F" w:rsidRPr="00546A4A">
        <w:rPr>
          <w:b/>
          <w:bCs/>
        </w:rPr>
        <w:t>7</w:t>
      </w:r>
      <w:r w:rsidRPr="00546A4A">
        <w:rPr>
          <w:b/>
          <w:bCs/>
        </w:rPr>
        <w:t xml:space="preserve">.2. </w:t>
      </w:r>
      <w:r w:rsidR="00000E42" w:rsidRPr="00546A4A">
        <w:rPr>
          <w:b/>
          <w:bCs/>
        </w:rPr>
        <w:t>TURTO VALDYMAS IR PRIVATIZAVIMAS</w:t>
      </w:r>
    </w:p>
    <w:p w:rsidR="000E4C1C" w:rsidRPr="00546A4A" w:rsidRDefault="000E4C1C" w:rsidP="00546A4A">
      <w:pPr>
        <w:pStyle w:val="Pagrindiniotekstotrauka2"/>
        <w:spacing w:after="0" w:line="240" w:lineRule="auto"/>
        <w:ind w:left="0"/>
        <w:jc w:val="center"/>
        <w:rPr>
          <w:b/>
          <w:bCs/>
        </w:rPr>
      </w:pPr>
    </w:p>
    <w:p w:rsidR="004C29B0" w:rsidRPr="00546A4A" w:rsidRDefault="00B1563C" w:rsidP="00546A4A">
      <w:pPr>
        <w:ind w:firstLine="720"/>
        <w:jc w:val="both"/>
        <w:rPr>
          <w:szCs w:val="20"/>
        </w:rPr>
      </w:pPr>
      <w:r w:rsidRPr="00546A4A">
        <w:t>Ekonomikos ir strategijos departamento Turto ir privatizavimo skyrius organizavo</w:t>
      </w:r>
      <w:r w:rsidR="00546A4A" w:rsidRPr="00546A4A">
        <w:t xml:space="preserve"> </w:t>
      </w:r>
      <w:r w:rsidR="00BA668E" w:rsidRPr="00546A4A">
        <w:t>Klaipėdos miesto savivaldybei nuosavybės teise priklausančio turto privatizavim</w:t>
      </w:r>
      <w:r w:rsidR="00D77682" w:rsidRPr="00546A4A">
        <w:t xml:space="preserve">ą, kuris </w:t>
      </w:r>
      <w:r w:rsidR="00BA668E" w:rsidRPr="00546A4A">
        <w:t>buvo vykdomas viešojo aukciono būdu.</w:t>
      </w:r>
      <w:r w:rsidR="004C29B0" w:rsidRPr="00546A4A">
        <w:t xml:space="preserve"> </w:t>
      </w:r>
      <w:smartTag w:uri="urn:schemas-microsoft-com:office:smarttags" w:element="metricconverter">
        <w:smartTagPr>
          <w:attr w:name="ProductID" w:val="2007 m"/>
        </w:smartTagPr>
        <w:r w:rsidR="004C29B0" w:rsidRPr="00546A4A">
          <w:t>2007 m</w:t>
        </w:r>
      </w:smartTag>
      <w:r w:rsidR="004C29B0" w:rsidRPr="00546A4A">
        <w:t>. planuota privatizuoti 16 objektų už</w:t>
      </w:r>
      <w:r w:rsidR="00546A4A" w:rsidRPr="00546A4A">
        <w:t xml:space="preserve"> </w:t>
      </w:r>
      <w:r w:rsidR="004C29B0" w:rsidRPr="00546A4A">
        <w:t xml:space="preserve">10 272 000 Lt. </w:t>
      </w:r>
      <w:r w:rsidR="00BA668E" w:rsidRPr="00546A4A">
        <w:t>Per metus parengta 16 privatizavimo programų</w:t>
      </w:r>
      <w:r w:rsidR="004C29B0" w:rsidRPr="00546A4A">
        <w:t>. P</w:t>
      </w:r>
      <w:r w:rsidR="00BA668E" w:rsidRPr="00546A4A">
        <w:t>rivatizuota 10 objektų</w:t>
      </w:r>
      <w:r w:rsidR="004C29B0" w:rsidRPr="00546A4A">
        <w:t>, už kuriuos gauta</w:t>
      </w:r>
      <w:r w:rsidR="00BA668E" w:rsidRPr="00546A4A">
        <w:t xml:space="preserve"> 7 469 000 Lt </w:t>
      </w:r>
      <w:r w:rsidR="004C29B0" w:rsidRPr="00546A4A">
        <w:t>(1 201 000 Lt apmok</w:t>
      </w:r>
      <w:r w:rsidR="00896A2D" w:rsidRPr="00546A4A">
        <w:t>ėjimas už privatizuotą objektą –</w:t>
      </w:r>
      <w:r w:rsidR="004C29B0" w:rsidRPr="00546A4A">
        <w:t xml:space="preserve"> UAB </w:t>
      </w:r>
      <w:r w:rsidR="00546A4A" w:rsidRPr="00546A4A">
        <w:t>„</w:t>
      </w:r>
      <w:r w:rsidR="004C29B0" w:rsidRPr="00546A4A">
        <w:t>Debreceno valda</w:t>
      </w:r>
      <w:r w:rsidR="00546A4A" w:rsidRPr="00546A4A">
        <w:t>“</w:t>
      </w:r>
      <w:r w:rsidR="004C29B0" w:rsidRPr="00546A4A">
        <w:t xml:space="preserve"> gautas</w:t>
      </w:r>
      <w:r w:rsidR="00546A4A" w:rsidRPr="00546A4A">
        <w:t xml:space="preserve"> </w:t>
      </w:r>
      <w:r w:rsidR="004C29B0" w:rsidRPr="00546A4A">
        <w:t>2008-01-07).</w:t>
      </w:r>
    </w:p>
    <w:p w:rsidR="004128C4" w:rsidRPr="00546A4A" w:rsidRDefault="00CF2EEB" w:rsidP="00546A4A">
      <w:pPr>
        <w:ind w:firstLine="720"/>
        <w:jc w:val="both"/>
      </w:pPr>
      <w:r w:rsidRPr="00546A4A">
        <w:t>Nepavyko privatizuoti dviej</w:t>
      </w:r>
      <w:r w:rsidR="00896A2D" w:rsidRPr="00546A4A">
        <w:t>ų objektų – pastato Naujojoje U</w:t>
      </w:r>
      <w:r w:rsidRPr="00546A4A">
        <w:t>osto g. 6</w:t>
      </w:r>
      <w:r w:rsidR="00896A2D" w:rsidRPr="00546A4A">
        <w:t xml:space="preserve"> ir pastato K. Donelaičio g. 12A</w:t>
      </w:r>
      <w:r w:rsidRPr="00546A4A">
        <w:t xml:space="preserve">. </w:t>
      </w:r>
    </w:p>
    <w:p w:rsidR="00B1563C" w:rsidRPr="00546A4A" w:rsidRDefault="00B1563C" w:rsidP="00546A4A">
      <w:pPr>
        <w:ind w:firstLine="720"/>
        <w:jc w:val="both"/>
      </w:pPr>
      <w:r w:rsidRPr="00546A4A">
        <w:t>2007 metais atlikta 70 savivaldybei nuosavybės teise priklausančių objektų teisinė registracija, perregistruota 430 negyvenamųjų patalpų ir pastatų, 1810 gyvenamųjų patalpų įregistruota.</w:t>
      </w:r>
      <w:r w:rsidR="00546A4A" w:rsidRPr="00546A4A">
        <w:t xml:space="preserve"> </w:t>
      </w:r>
      <w:r w:rsidRPr="00546A4A">
        <w:t>Atlikti 28 objektų ka</w:t>
      </w:r>
      <w:r w:rsidR="00896A2D" w:rsidRPr="00546A4A">
        <w:t>dastriniai matavimai ir parengta</w:t>
      </w:r>
      <w:r w:rsidRPr="00546A4A">
        <w:t xml:space="preserve"> 12 objektų, kurių savivaldybė yra bendraturtė, patalpų valdymo pasidalijimo projektai,</w:t>
      </w:r>
      <w:r w:rsidR="00546A4A" w:rsidRPr="00546A4A">
        <w:t xml:space="preserve"> </w:t>
      </w:r>
      <w:r w:rsidRPr="00546A4A">
        <w:t>išimt</w:t>
      </w:r>
      <w:r w:rsidR="00BA668E" w:rsidRPr="00546A4A">
        <w:t>os</w:t>
      </w:r>
      <w:r w:rsidRPr="00546A4A">
        <w:t xml:space="preserve"> 26 pažymos sandoriams.</w:t>
      </w:r>
    </w:p>
    <w:p w:rsidR="00B1563C" w:rsidRPr="00546A4A" w:rsidRDefault="00B1563C" w:rsidP="00546A4A">
      <w:pPr>
        <w:ind w:firstLine="720"/>
        <w:jc w:val="both"/>
      </w:pPr>
      <w:r w:rsidRPr="00546A4A">
        <w:t xml:space="preserve">Sudarytos 29 naujos </w:t>
      </w:r>
      <w:r w:rsidR="00BA668E" w:rsidRPr="00546A4A">
        <w:t xml:space="preserve">Savivaldybei priklausančių </w:t>
      </w:r>
      <w:r w:rsidRPr="00546A4A">
        <w:t>pastatų ir patalpų nuomos sutartys</w:t>
      </w:r>
      <w:r w:rsidR="00BA668E" w:rsidRPr="00546A4A">
        <w:t xml:space="preserve">, </w:t>
      </w:r>
      <w:r w:rsidRPr="00546A4A">
        <w:t xml:space="preserve">12 panaudos sutarčių, 13 nuomos ir panaudos sutarčių. </w:t>
      </w:r>
      <w:smartTag w:uri="urn:schemas-microsoft-com:office:smarttags" w:element="metricconverter">
        <w:smartTagPr>
          <w:attr w:name="ProductID" w:val="2007 m"/>
        </w:smartTagPr>
        <w:r w:rsidRPr="00546A4A">
          <w:t>2007</w:t>
        </w:r>
        <w:r w:rsidR="00BA668E" w:rsidRPr="00546A4A">
          <w:t xml:space="preserve"> </w:t>
        </w:r>
        <w:r w:rsidRPr="00546A4A">
          <w:t>m</w:t>
        </w:r>
      </w:smartTag>
      <w:r w:rsidRPr="00546A4A">
        <w:t>. planuota gauti 648 053.52 Lt. lėšų už negyvenamųjų patalpų ir pastatų nuomą, gauta 1 103 675 Lt.</w:t>
      </w:r>
    </w:p>
    <w:p w:rsidR="00B1563C" w:rsidRPr="00546A4A" w:rsidRDefault="00BA668E" w:rsidP="00546A4A">
      <w:pPr>
        <w:ind w:firstLine="720"/>
        <w:jc w:val="both"/>
      </w:pPr>
      <w:r w:rsidRPr="00546A4A">
        <w:t>P</w:t>
      </w:r>
      <w:r w:rsidR="00B1563C" w:rsidRPr="00546A4A">
        <w:t>arengti dokumentai ir pasirašytos gyvenamųjų patalpų ir jų priklausinių privatizavimo sutartys: privatizuotos 26 gyvenamosios patalpos ir jų priklausiniai. Už privatizuotas gyvenamąsias patalpas gauta 717 456,86 L</w:t>
      </w:r>
      <w:r w:rsidR="00896A2D" w:rsidRPr="00546A4A">
        <w:t>t. Apskaičiuotos</w:t>
      </w:r>
      <w:r w:rsidR="00B1563C" w:rsidRPr="00546A4A">
        <w:t xml:space="preserve"> 17 gyvenamųjų patalpų privatizavimo (pardavimo) kainos, paruošta 11 gyvenamųjų patalpų ir jų priklausinių, privatizuojamų rinkos verte, įkainojimo aktų. </w:t>
      </w:r>
    </w:p>
    <w:p w:rsidR="00B1563C" w:rsidRPr="00546A4A" w:rsidRDefault="00B1563C" w:rsidP="00546A4A">
      <w:pPr>
        <w:ind w:firstLine="720"/>
        <w:jc w:val="both"/>
      </w:pPr>
      <w:r w:rsidRPr="00546A4A">
        <w:t>Paren</w:t>
      </w:r>
      <w:r w:rsidR="00BA668E" w:rsidRPr="00546A4A">
        <w:t>gt</w:t>
      </w:r>
      <w:r w:rsidR="00896A2D" w:rsidRPr="00546A4A">
        <w:t>as</w:t>
      </w:r>
      <w:r w:rsidRPr="00546A4A">
        <w:t xml:space="preserve"> </w:t>
      </w:r>
      <w:r w:rsidR="00BA668E" w:rsidRPr="00546A4A">
        <w:t xml:space="preserve">Savivaldybės </w:t>
      </w:r>
      <w:r w:rsidRPr="00546A4A">
        <w:t>tarybos sprendimų projekt</w:t>
      </w:r>
      <w:r w:rsidR="00896A2D" w:rsidRPr="00546A4A">
        <w:t>as dėl AB ,,</w:t>
      </w:r>
      <w:r w:rsidRPr="00546A4A">
        <w:t>Klaipėdos vanduo</w:t>
      </w:r>
      <w:r w:rsidR="00546A4A" w:rsidRPr="00546A4A">
        <w:t>“</w:t>
      </w:r>
      <w:r w:rsidRPr="00546A4A">
        <w:t xml:space="preserve"> įstatinio kapitalo didinimo papildomais Klaipėdos miesto sav</w:t>
      </w:r>
      <w:r w:rsidR="00896A2D" w:rsidRPr="00546A4A">
        <w:t>ivaldybės įnašais už 2,9 mln. Lt ir</w:t>
      </w:r>
      <w:r w:rsidRPr="00546A4A">
        <w:t xml:space="preserve"> sprendimo projekt</w:t>
      </w:r>
      <w:r w:rsidR="00BA668E" w:rsidRPr="00546A4A">
        <w:t>as</w:t>
      </w:r>
      <w:r w:rsidR="00896A2D" w:rsidRPr="00546A4A">
        <w:t xml:space="preserve"> dėl 2007–</w:t>
      </w:r>
      <w:r w:rsidRPr="00546A4A">
        <w:t>2011 AB ,,Klaipėdos vanduo</w:t>
      </w:r>
      <w:r w:rsidR="00546A4A" w:rsidRPr="00546A4A">
        <w:t>“</w:t>
      </w:r>
      <w:r w:rsidR="00621B88" w:rsidRPr="00546A4A">
        <w:t xml:space="preserve"> </w:t>
      </w:r>
      <w:r w:rsidRPr="00546A4A">
        <w:t>infrastruktūros plėtros ir ilgalaikio nusidėvėjusio turto atnaujinimui lėšų panaudojimo plano.</w:t>
      </w:r>
    </w:p>
    <w:p w:rsidR="006B6767" w:rsidRPr="00546A4A" w:rsidRDefault="00BA668E" w:rsidP="00546A4A">
      <w:pPr>
        <w:ind w:firstLine="720"/>
        <w:jc w:val="both"/>
      </w:pPr>
      <w:r w:rsidRPr="00546A4A">
        <w:t>Nutraukta</w:t>
      </w:r>
      <w:r w:rsidR="00B1563C" w:rsidRPr="00546A4A">
        <w:t xml:space="preserve"> SĮ ,,Žalioji vaistinė</w:t>
      </w:r>
      <w:r w:rsidR="00546A4A" w:rsidRPr="00546A4A">
        <w:t>“</w:t>
      </w:r>
      <w:r w:rsidR="00B1563C" w:rsidRPr="00546A4A">
        <w:t xml:space="preserve"> koncesijos sutart</w:t>
      </w:r>
      <w:r w:rsidRPr="00546A4A">
        <w:t>is</w:t>
      </w:r>
      <w:r w:rsidR="00B1563C" w:rsidRPr="00546A4A">
        <w:t xml:space="preserve"> su koncesininku UAB ,,Apotheca</w:t>
      </w:r>
      <w:r w:rsidR="00546A4A" w:rsidRPr="00546A4A">
        <w:t>“</w:t>
      </w:r>
      <w:r w:rsidR="00B1563C" w:rsidRPr="00546A4A">
        <w:t>. Surink</w:t>
      </w:r>
      <w:r w:rsidRPr="00546A4A">
        <w:t>ta</w:t>
      </w:r>
      <w:r w:rsidR="00546A4A" w:rsidRPr="00546A4A">
        <w:t xml:space="preserve"> </w:t>
      </w:r>
      <w:r w:rsidR="00896A2D" w:rsidRPr="00546A4A">
        <w:t>176 500 Lt</w:t>
      </w:r>
      <w:r w:rsidRPr="00546A4A">
        <w:t xml:space="preserve"> </w:t>
      </w:r>
      <w:r w:rsidR="00B1563C" w:rsidRPr="00546A4A">
        <w:t>koncesijos mokesčio</w:t>
      </w:r>
      <w:r w:rsidRPr="00546A4A">
        <w:t>.</w:t>
      </w:r>
      <w:r w:rsidR="00B1563C" w:rsidRPr="00546A4A">
        <w:t xml:space="preserve"> </w:t>
      </w:r>
    </w:p>
    <w:p w:rsidR="00597028" w:rsidRPr="00546A4A" w:rsidRDefault="00597028" w:rsidP="00546A4A">
      <w:pPr>
        <w:ind w:firstLine="720"/>
        <w:jc w:val="both"/>
      </w:pPr>
    </w:p>
    <w:p w:rsidR="0051263C" w:rsidRPr="00546A4A" w:rsidRDefault="00FF6BDA" w:rsidP="00546A4A">
      <w:pPr>
        <w:pStyle w:val="Pagrindiniotekstotrauka2"/>
        <w:spacing w:after="0" w:line="240" w:lineRule="auto"/>
        <w:ind w:left="0"/>
        <w:jc w:val="center"/>
        <w:rPr>
          <w:b/>
          <w:bCs/>
        </w:rPr>
      </w:pPr>
      <w:r w:rsidRPr="00546A4A">
        <w:rPr>
          <w:b/>
          <w:bCs/>
        </w:rPr>
        <w:t>1.</w:t>
      </w:r>
      <w:r w:rsidR="0037447F" w:rsidRPr="00546A4A">
        <w:rPr>
          <w:b/>
          <w:bCs/>
        </w:rPr>
        <w:t>7</w:t>
      </w:r>
      <w:r w:rsidRPr="00546A4A">
        <w:rPr>
          <w:b/>
          <w:bCs/>
        </w:rPr>
        <w:t xml:space="preserve">.3. </w:t>
      </w:r>
      <w:r w:rsidR="00D66675" w:rsidRPr="00546A4A">
        <w:rPr>
          <w:b/>
          <w:bCs/>
        </w:rPr>
        <w:t>VALSTYBĖS INVESTICIJŲ IR EUROPOS SĄJUNGOS PARAMOS LĖŠŲ PRITRAUKIMAS IR PROJEKTŲ ADMINISTRAVIMAS</w:t>
      </w:r>
    </w:p>
    <w:p w:rsidR="00896A2D" w:rsidRPr="00546A4A" w:rsidRDefault="00896A2D" w:rsidP="00546A4A">
      <w:pPr>
        <w:pStyle w:val="Pagrindiniotekstotrauka2"/>
        <w:spacing w:after="0" w:line="240" w:lineRule="auto"/>
        <w:ind w:left="0"/>
        <w:jc w:val="center"/>
        <w:rPr>
          <w:b/>
          <w:bCs/>
        </w:rPr>
      </w:pPr>
    </w:p>
    <w:p w:rsidR="00401DD4" w:rsidRPr="00546A4A" w:rsidRDefault="00E5184E" w:rsidP="00546A4A">
      <w:pPr>
        <w:ind w:firstLine="720"/>
        <w:jc w:val="both"/>
      </w:pPr>
      <w:smartTag w:uri="urn:schemas-microsoft-com:office:smarttags" w:element="metricconverter">
        <w:smartTagPr>
          <w:attr w:name="ProductID" w:val="2007 m"/>
        </w:smartTagPr>
        <w:r w:rsidRPr="00546A4A">
          <w:t>2007 m</w:t>
        </w:r>
      </w:smartTag>
      <w:r w:rsidRPr="00546A4A">
        <w:t xml:space="preserve">. </w:t>
      </w:r>
      <w:r w:rsidR="004D3C68" w:rsidRPr="00546A4A">
        <w:t xml:space="preserve">Ekonomikos ir strategijos departamento Investicijų ir verslo plėtros skyrius </w:t>
      </w:r>
      <w:r w:rsidRPr="00546A4A">
        <w:t>pareng</w:t>
      </w:r>
      <w:r w:rsidR="004D3C68" w:rsidRPr="00546A4A">
        <w:t>ė</w:t>
      </w:r>
      <w:r w:rsidRPr="00546A4A">
        <w:t xml:space="preserve"> 20 paraiškų finansavimui iš valstybinio lygmens fondų ir programų gauti</w:t>
      </w:r>
      <w:r w:rsidR="00401DD4" w:rsidRPr="00546A4A">
        <w:t xml:space="preserve"> </w:t>
      </w:r>
      <w:r w:rsidR="008369F7" w:rsidRPr="00546A4A">
        <w:t>(</w:t>
      </w:r>
      <w:r w:rsidR="00896A2D" w:rsidRPr="00546A4A">
        <w:t>bendra suma – 55,2 mln. Lt)</w:t>
      </w:r>
      <w:r w:rsidR="002F5F6E" w:rsidRPr="00546A4A">
        <w:t>.</w:t>
      </w:r>
      <w:r w:rsidRPr="00546A4A">
        <w:t xml:space="preserve"> </w:t>
      </w:r>
      <w:smartTag w:uri="urn:schemas-microsoft-com:office:smarttags" w:element="metricconverter">
        <w:smartTagPr>
          <w:attr w:name="ProductID" w:val="2008 m"/>
        </w:smartTagPr>
        <w:r w:rsidR="004D3C68" w:rsidRPr="00546A4A">
          <w:t>2008 m</w:t>
        </w:r>
      </w:smartTag>
      <w:r w:rsidR="004D3C68" w:rsidRPr="00546A4A">
        <w:t>. pradžioje g</w:t>
      </w:r>
      <w:r w:rsidRPr="00546A4A">
        <w:t xml:space="preserve">autas finansavimas </w:t>
      </w:r>
      <w:r w:rsidR="004D3C68" w:rsidRPr="00546A4A">
        <w:t xml:space="preserve">9 </w:t>
      </w:r>
      <w:r w:rsidRPr="00546A4A">
        <w:t>projektams</w:t>
      </w:r>
      <w:r w:rsidR="004D3C68" w:rsidRPr="00546A4A">
        <w:t>, kurių finansavimui teiktos paraiškos,</w:t>
      </w:r>
      <w:r w:rsidRPr="00546A4A">
        <w:t xml:space="preserve"> vykdyti</w:t>
      </w:r>
      <w:r w:rsidR="004D3C68" w:rsidRPr="00546A4A">
        <w:t xml:space="preserve"> ir 5 papildomiems projektams. Detali informacija pateikiama</w:t>
      </w:r>
      <w:r w:rsidR="00546A4A" w:rsidRPr="00546A4A">
        <w:t xml:space="preserve"> </w:t>
      </w:r>
      <w:r w:rsidR="004D3C68" w:rsidRPr="00546A4A">
        <w:t>1 ir 2 lentelėse.</w:t>
      </w:r>
    </w:p>
    <w:p w:rsidR="0043551E" w:rsidRPr="00546A4A" w:rsidRDefault="0043551E" w:rsidP="00546A4A">
      <w:pPr>
        <w:ind w:firstLine="720"/>
        <w:jc w:val="both"/>
      </w:pPr>
    </w:p>
    <w:p w:rsidR="0043551E" w:rsidRPr="00546A4A" w:rsidRDefault="0043551E" w:rsidP="00546A4A">
      <w:pPr>
        <w:ind w:firstLine="720"/>
        <w:jc w:val="both"/>
      </w:pPr>
      <w:r w:rsidRPr="00546A4A">
        <w:rPr>
          <w:b/>
          <w:szCs w:val="22"/>
        </w:rPr>
        <w:t>1 lentelė. Projektai, dėl kurių finansavimo pateikos paraiškos valstybinio lygmens fondams ir programoms</w:t>
      </w:r>
    </w:p>
    <w:tbl>
      <w:tblPr>
        <w:tblStyle w:val="Lentelstinklelis"/>
        <w:tblW w:w="9637" w:type="dxa"/>
        <w:tblLayout w:type="fixed"/>
        <w:tblLook w:val="01E0" w:firstRow="1" w:lastRow="1" w:firstColumn="1" w:lastColumn="1" w:noHBand="0" w:noVBand="0"/>
      </w:tblPr>
      <w:tblGrid>
        <w:gridCol w:w="1212"/>
        <w:gridCol w:w="6861"/>
        <w:gridCol w:w="1564"/>
      </w:tblGrid>
      <w:tr w:rsidR="00AA013B" w:rsidRPr="00546A4A" w:rsidTr="000E4C1C">
        <w:trPr>
          <w:tblHeader/>
        </w:trPr>
        <w:tc>
          <w:tcPr>
            <w:tcW w:w="1236" w:type="dxa"/>
          </w:tcPr>
          <w:p w:rsidR="00AA013B" w:rsidRPr="00546A4A" w:rsidRDefault="00AA013B" w:rsidP="000E4C1C">
            <w:pPr>
              <w:jc w:val="center"/>
              <w:rPr>
                <w:b/>
                <w:szCs w:val="22"/>
              </w:rPr>
            </w:pPr>
            <w:r w:rsidRPr="00546A4A">
              <w:rPr>
                <w:b/>
                <w:szCs w:val="22"/>
              </w:rPr>
              <w:t>Eil. Nr.</w:t>
            </w:r>
          </w:p>
        </w:tc>
        <w:tc>
          <w:tcPr>
            <w:tcW w:w="7023" w:type="dxa"/>
          </w:tcPr>
          <w:p w:rsidR="00AA013B" w:rsidRPr="00546A4A" w:rsidRDefault="0043551E" w:rsidP="000E4C1C">
            <w:pPr>
              <w:jc w:val="center"/>
              <w:rPr>
                <w:b/>
                <w:szCs w:val="22"/>
              </w:rPr>
            </w:pPr>
            <w:r w:rsidRPr="00546A4A">
              <w:rPr>
                <w:b/>
                <w:szCs w:val="22"/>
              </w:rPr>
              <w:t>Projekto pavadinimas</w:t>
            </w:r>
          </w:p>
        </w:tc>
        <w:tc>
          <w:tcPr>
            <w:tcW w:w="1596" w:type="dxa"/>
          </w:tcPr>
          <w:p w:rsidR="00AA013B" w:rsidRPr="00546A4A" w:rsidRDefault="00AA013B" w:rsidP="000E4C1C">
            <w:pPr>
              <w:jc w:val="center"/>
              <w:rPr>
                <w:b/>
                <w:szCs w:val="22"/>
              </w:rPr>
            </w:pPr>
            <w:r w:rsidRPr="00546A4A">
              <w:rPr>
                <w:b/>
                <w:szCs w:val="22"/>
              </w:rPr>
              <w:t>Skirtas finansavimas</w:t>
            </w:r>
            <w:r w:rsidR="00E5184E" w:rsidRPr="00546A4A">
              <w:rPr>
                <w:b/>
                <w:szCs w:val="22"/>
              </w:rPr>
              <w:t xml:space="preserve"> </w:t>
            </w:r>
            <w:smartTag w:uri="urn:schemas-microsoft-com:office:smarttags" w:element="metricconverter">
              <w:smartTagPr>
                <w:attr w:name="ProductID" w:val="2008 m"/>
              </w:smartTagPr>
              <w:r w:rsidR="00E5184E" w:rsidRPr="00546A4A">
                <w:rPr>
                  <w:b/>
                  <w:szCs w:val="22"/>
                </w:rPr>
                <w:t>2008 m</w:t>
              </w:r>
            </w:smartTag>
            <w:r w:rsidR="00E5184E" w:rsidRPr="00546A4A">
              <w:rPr>
                <w:b/>
                <w:szCs w:val="22"/>
              </w:rPr>
              <w:t>.</w:t>
            </w:r>
            <w:r w:rsidRPr="00546A4A">
              <w:rPr>
                <w:b/>
                <w:szCs w:val="22"/>
              </w:rPr>
              <w:t>*</w:t>
            </w:r>
          </w:p>
        </w:tc>
      </w:tr>
      <w:tr w:rsidR="00AA013B" w:rsidRPr="00546A4A" w:rsidTr="000E4C1C">
        <w:tc>
          <w:tcPr>
            <w:tcW w:w="1236" w:type="dxa"/>
          </w:tcPr>
          <w:p w:rsidR="00AA013B" w:rsidRPr="00546A4A" w:rsidRDefault="00AA013B" w:rsidP="000E4C1C">
            <w:pPr>
              <w:jc w:val="both"/>
              <w:rPr>
                <w:szCs w:val="22"/>
              </w:rPr>
            </w:pPr>
            <w:r w:rsidRPr="00546A4A">
              <w:rPr>
                <w:szCs w:val="22"/>
              </w:rPr>
              <w:t>1.</w:t>
            </w:r>
          </w:p>
        </w:tc>
        <w:tc>
          <w:tcPr>
            <w:tcW w:w="7023" w:type="dxa"/>
          </w:tcPr>
          <w:p w:rsidR="00AA013B" w:rsidRPr="00546A4A" w:rsidRDefault="00AA013B" w:rsidP="000E4C1C">
            <w:pPr>
              <w:jc w:val="both"/>
              <w:rPr>
                <w:szCs w:val="22"/>
              </w:rPr>
            </w:pPr>
            <w:r w:rsidRPr="00546A4A">
              <w:rPr>
                <w:szCs w:val="22"/>
              </w:rPr>
              <w:t>Šiaurinio išvažiavimo iš Jūrų uosto tiesimas</w:t>
            </w:r>
          </w:p>
        </w:tc>
        <w:tc>
          <w:tcPr>
            <w:tcW w:w="1596" w:type="dxa"/>
          </w:tcPr>
          <w:p w:rsidR="00AA013B" w:rsidRPr="00546A4A" w:rsidRDefault="002904A9" w:rsidP="000E4C1C">
            <w:pPr>
              <w:jc w:val="both"/>
              <w:rPr>
                <w:szCs w:val="22"/>
              </w:rPr>
            </w:pPr>
            <w:r w:rsidRPr="00546A4A">
              <w:rPr>
                <w:szCs w:val="22"/>
              </w:rPr>
              <w:t>1500,0</w:t>
            </w:r>
          </w:p>
        </w:tc>
      </w:tr>
      <w:tr w:rsidR="00AA013B" w:rsidRPr="00546A4A" w:rsidTr="000E4C1C">
        <w:tc>
          <w:tcPr>
            <w:tcW w:w="1236" w:type="dxa"/>
          </w:tcPr>
          <w:p w:rsidR="00AA013B" w:rsidRPr="00546A4A" w:rsidRDefault="00AA013B" w:rsidP="000E4C1C">
            <w:pPr>
              <w:jc w:val="both"/>
              <w:rPr>
                <w:szCs w:val="22"/>
              </w:rPr>
            </w:pPr>
            <w:r w:rsidRPr="00546A4A">
              <w:rPr>
                <w:szCs w:val="22"/>
              </w:rPr>
              <w:t>2.</w:t>
            </w:r>
          </w:p>
        </w:tc>
        <w:tc>
          <w:tcPr>
            <w:tcW w:w="7023" w:type="dxa"/>
          </w:tcPr>
          <w:p w:rsidR="00AA013B" w:rsidRPr="00546A4A" w:rsidRDefault="00AA013B" w:rsidP="000E4C1C">
            <w:pPr>
              <w:jc w:val="both"/>
              <w:rPr>
                <w:szCs w:val="22"/>
              </w:rPr>
            </w:pPr>
            <w:r w:rsidRPr="00546A4A">
              <w:rPr>
                <w:szCs w:val="22"/>
              </w:rPr>
              <w:t>Jūrinio turizmo infrastruktūros Lietuvoje plėtra-jachtų ir mažųjų laivų prieplaukos Klaipėdos piliavietėje įkūrimas</w:t>
            </w:r>
          </w:p>
        </w:tc>
        <w:tc>
          <w:tcPr>
            <w:tcW w:w="1596" w:type="dxa"/>
          </w:tcPr>
          <w:p w:rsidR="00AA013B" w:rsidRPr="00546A4A" w:rsidRDefault="00AA013B" w:rsidP="000E4C1C">
            <w:pPr>
              <w:jc w:val="both"/>
              <w:rPr>
                <w:szCs w:val="22"/>
              </w:rPr>
            </w:pPr>
          </w:p>
        </w:tc>
      </w:tr>
      <w:tr w:rsidR="00AA013B" w:rsidRPr="00546A4A" w:rsidTr="000E4C1C">
        <w:tc>
          <w:tcPr>
            <w:tcW w:w="1236" w:type="dxa"/>
          </w:tcPr>
          <w:p w:rsidR="00AA013B" w:rsidRPr="00546A4A" w:rsidRDefault="00AA013B" w:rsidP="000E4C1C">
            <w:pPr>
              <w:jc w:val="both"/>
              <w:rPr>
                <w:szCs w:val="22"/>
              </w:rPr>
            </w:pPr>
            <w:r w:rsidRPr="00546A4A">
              <w:rPr>
                <w:szCs w:val="22"/>
              </w:rPr>
              <w:t>3.</w:t>
            </w:r>
          </w:p>
        </w:tc>
        <w:tc>
          <w:tcPr>
            <w:tcW w:w="7023" w:type="dxa"/>
          </w:tcPr>
          <w:p w:rsidR="00AA013B" w:rsidRPr="00546A4A" w:rsidRDefault="00AA013B" w:rsidP="000E4C1C">
            <w:pPr>
              <w:jc w:val="both"/>
              <w:rPr>
                <w:szCs w:val="22"/>
              </w:rPr>
            </w:pPr>
            <w:r w:rsidRPr="00546A4A">
              <w:rPr>
                <w:szCs w:val="22"/>
              </w:rPr>
              <w:t>Klaipėdos daugiafunkcinio sporto ir pramogų komplekso statyba</w:t>
            </w:r>
          </w:p>
        </w:tc>
        <w:tc>
          <w:tcPr>
            <w:tcW w:w="1596" w:type="dxa"/>
          </w:tcPr>
          <w:p w:rsidR="00AA013B" w:rsidRPr="00546A4A" w:rsidRDefault="00AA013B" w:rsidP="000E4C1C">
            <w:pPr>
              <w:jc w:val="both"/>
              <w:rPr>
                <w:szCs w:val="22"/>
              </w:rPr>
            </w:pPr>
          </w:p>
        </w:tc>
      </w:tr>
      <w:tr w:rsidR="00AA013B" w:rsidRPr="00546A4A" w:rsidTr="000E4C1C">
        <w:tc>
          <w:tcPr>
            <w:tcW w:w="1236" w:type="dxa"/>
          </w:tcPr>
          <w:p w:rsidR="00AA013B" w:rsidRPr="00546A4A" w:rsidRDefault="00AA013B" w:rsidP="000E4C1C">
            <w:pPr>
              <w:jc w:val="both"/>
              <w:rPr>
                <w:szCs w:val="22"/>
              </w:rPr>
            </w:pPr>
            <w:r w:rsidRPr="00546A4A">
              <w:rPr>
                <w:szCs w:val="22"/>
              </w:rPr>
              <w:t>4.</w:t>
            </w:r>
          </w:p>
        </w:tc>
        <w:tc>
          <w:tcPr>
            <w:tcW w:w="7023" w:type="dxa"/>
          </w:tcPr>
          <w:p w:rsidR="00AA013B" w:rsidRPr="00546A4A" w:rsidRDefault="00AA013B" w:rsidP="000E4C1C">
            <w:pPr>
              <w:jc w:val="both"/>
              <w:rPr>
                <w:szCs w:val="22"/>
              </w:rPr>
            </w:pPr>
            <w:r w:rsidRPr="00546A4A">
              <w:rPr>
                <w:bCs/>
                <w:szCs w:val="22"/>
              </w:rPr>
              <w:t>Naujo pastato dokumentų saugyklai projektavimas ir statyba (Dubysos g. 39A)</w:t>
            </w:r>
          </w:p>
        </w:tc>
        <w:tc>
          <w:tcPr>
            <w:tcW w:w="1596" w:type="dxa"/>
          </w:tcPr>
          <w:p w:rsidR="00AA013B" w:rsidRPr="00546A4A" w:rsidRDefault="00AA013B" w:rsidP="000E4C1C">
            <w:pPr>
              <w:jc w:val="both"/>
              <w:rPr>
                <w:szCs w:val="22"/>
              </w:rPr>
            </w:pPr>
          </w:p>
        </w:tc>
      </w:tr>
      <w:tr w:rsidR="00AA013B" w:rsidRPr="00546A4A" w:rsidTr="000E4C1C">
        <w:tc>
          <w:tcPr>
            <w:tcW w:w="1236" w:type="dxa"/>
          </w:tcPr>
          <w:p w:rsidR="00AA013B" w:rsidRPr="00546A4A" w:rsidRDefault="00AA013B" w:rsidP="000E4C1C">
            <w:pPr>
              <w:jc w:val="both"/>
              <w:rPr>
                <w:szCs w:val="22"/>
              </w:rPr>
            </w:pPr>
            <w:r w:rsidRPr="00546A4A">
              <w:rPr>
                <w:szCs w:val="22"/>
              </w:rPr>
              <w:t>5.</w:t>
            </w:r>
          </w:p>
        </w:tc>
        <w:tc>
          <w:tcPr>
            <w:tcW w:w="7023" w:type="dxa"/>
          </w:tcPr>
          <w:p w:rsidR="00AA013B" w:rsidRPr="00546A4A" w:rsidRDefault="00AA013B" w:rsidP="000E4C1C">
            <w:pPr>
              <w:jc w:val="both"/>
              <w:rPr>
                <w:szCs w:val="22"/>
              </w:rPr>
            </w:pPr>
            <w:r w:rsidRPr="00546A4A">
              <w:rPr>
                <w:bCs/>
                <w:szCs w:val="22"/>
              </w:rPr>
              <w:t>Mažosios Lietuvos istorijos muziejaus naujos saugyklos pastato statyba ir teritorijos sutvarkymas (Aukštoji g. 3 / Didžioji Vandens g. 4)</w:t>
            </w:r>
          </w:p>
        </w:tc>
        <w:tc>
          <w:tcPr>
            <w:tcW w:w="1596" w:type="dxa"/>
          </w:tcPr>
          <w:p w:rsidR="00AA013B" w:rsidRPr="00546A4A" w:rsidRDefault="00AA013B" w:rsidP="000E4C1C">
            <w:pPr>
              <w:jc w:val="both"/>
              <w:rPr>
                <w:szCs w:val="22"/>
              </w:rPr>
            </w:pPr>
            <w:r w:rsidRPr="00546A4A">
              <w:rPr>
                <w:bCs/>
                <w:szCs w:val="22"/>
              </w:rPr>
              <w:t>1000,0</w:t>
            </w:r>
          </w:p>
        </w:tc>
      </w:tr>
      <w:tr w:rsidR="00AA013B" w:rsidRPr="00546A4A" w:rsidTr="000E4C1C">
        <w:tc>
          <w:tcPr>
            <w:tcW w:w="1236" w:type="dxa"/>
          </w:tcPr>
          <w:p w:rsidR="00AA013B" w:rsidRPr="00546A4A" w:rsidRDefault="00AA013B" w:rsidP="000E4C1C">
            <w:pPr>
              <w:jc w:val="both"/>
              <w:rPr>
                <w:szCs w:val="22"/>
              </w:rPr>
            </w:pPr>
            <w:r w:rsidRPr="00546A4A">
              <w:rPr>
                <w:szCs w:val="22"/>
              </w:rPr>
              <w:t>6.</w:t>
            </w:r>
          </w:p>
        </w:tc>
        <w:tc>
          <w:tcPr>
            <w:tcW w:w="7023" w:type="dxa"/>
          </w:tcPr>
          <w:p w:rsidR="00AA013B" w:rsidRPr="00546A4A" w:rsidRDefault="00AA013B" w:rsidP="000E4C1C">
            <w:pPr>
              <w:jc w:val="both"/>
              <w:rPr>
                <w:szCs w:val="22"/>
              </w:rPr>
            </w:pPr>
            <w:r w:rsidRPr="00546A4A">
              <w:rPr>
                <w:bCs/>
                <w:szCs w:val="22"/>
              </w:rPr>
              <w:t>Klaipėdos miesto moksleivių sporto centro (Paryžiaus Komunos g. 16A) rekonstrukcija</w:t>
            </w:r>
          </w:p>
        </w:tc>
        <w:tc>
          <w:tcPr>
            <w:tcW w:w="1596" w:type="dxa"/>
          </w:tcPr>
          <w:p w:rsidR="00AA013B" w:rsidRPr="00546A4A" w:rsidRDefault="00AA013B" w:rsidP="000E4C1C">
            <w:pPr>
              <w:jc w:val="both"/>
              <w:rPr>
                <w:szCs w:val="22"/>
              </w:rPr>
            </w:pPr>
          </w:p>
        </w:tc>
      </w:tr>
      <w:tr w:rsidR="00AA013B" w:rsidRPr="00546A4A" w:rsidTr="000E4C1C">
        <w:tc>
          <w:tcPr>
            <w:tcW w:w="1236" w:type="dxa"/>
          </w:tcPr>
          <w:p w:rsidR="00AA013B" w:rsidRPr="00546A4A" w:rsidRDefault="00AA013B" w:rsidP="000E4C1C">
            <w:pPr>
              <w:jc w:val="both"/>
              <w:rPr>
                <w:szCs w:val="22"/>
              </w:rPr>
            </w:pPr>
            <w:r w:rsidRPr="00546A4A">
              <w:rPr>
                <w:szCs w:val="22"/>
              </w:rPr>
              <w:t>7.</w:t>
            </w:r>
          </w:p>
        </w:tc>
        <w:tc>
          <w:tcPr>
            <w:tcW w:w="7023" w:type="dxa"/>
          </w:tcPr>
          <w:p w:rsidR="00AA013B" w:rsidRPr="00546A4A" w:rsidRDefault="00AA013B" w:rsidP="000E4C1C">
            <w:pPr>
              <w:jc w:val="both"/>
              <w:rPr>
                <w:szCs w:val="22"/>
              </w:rPr>
            </w:pPr>
            <w:r w:rsidRPr="00546A4A">
              <w:rPr>
                <w:bCs/>
                <w:szCs w:val="22"/>
              </w:rPr>
              <w:t>Klaipėdos ,,Žaliakalnio</w:t>
            </w:r>
            <w:r w:rsidR="00546A4A" w:rsidRPr="00546A4A">
              <w:rPr>
                <w:bCs/>
                <w:szCs w:val="22"/>
              </w:rPr>
              <w:t>“</w:t>
            </w:r>
            <w:r w:rsidRPr="00546A4A">
              <w:rPr>
                <w:bCs/>
                <w:szCs w:val="22"/>
              </w:rPr>
              <w:t xml:space="preserve"> vidurinės mokyklos </w:t>
            </w:r>
            <w:r w:rsidRPr="00546A4A">
              <w:rPr>
                <w:szCs w:val="22"/>
              </w:rPr>
              <w:t>kapitalinis remontas</w:t>
            </w:r>
          </w:p>
        </w:tc>
        <w:tc>
          <w:tcPr>
            <w:tcW w:w="1596" w:type="dxa"/>
          </w:tcPr>
          <w:p w:rsidR="00AA013B" w:rsidRPr="00546A4A" w:rsidRDefault="00AA013B" w:rsidP="000E4C1C">
            <w:pPr>
              <w:jc w:val="both"/>
              <w:rPr>
                <w:szCs w:val="22"/>
              </w:rPr>
            </w:pPr>
          </w:p>
        </w:tc>
      </w:tr>
      <w:tr w:rsidR="00AA013B" w:rsidRPr="00546A4A" w:rsidTr="000E4C1C">
        <w:tc>
          <w:tcPr>
            <w:tcW w:w="1236" w:type="dxa"/>
          </w:tcPr>
          <w:p w:rsidR="00AA013B" w:rsidRPr="00546A4A" w:rsidRDefault="00AA013B" w:rsidP="000E4C1C">
            <w:pPr>
              <w:jc w:val="both"/>
              <w:rPr>
                <w:szCs w:val="22"/>
              </w:rPr>
            </w:pPr>
            <w:r w:rsidRPr="00546A4A">
              <w:rPr>
                <w:szCs w:val="22"/>
              </w:rPr>
              <w:lastRenderedPageBreak/>
              <w:t>8.</w:t>
            </w:r>
          </w:p>
        </w:tc>
        <w:tc>
          <w:tcPr>
            <w:tcW w:w="7023" w:type="dxa"/>
          </w:tcPr>
          <w:p w:rsidR="00AA013B" w:rsidRPr="00546A4A" w:rsidRDefault="00AA013B" w:rsidP="000E4C1C">
            <w:pPr>
              <w:jc w:val="both"/>
              <w:rPr>
                <w:szCs w:val="22"/>
              </w:rPr>
            </w:pPr>
            <w:r w:rsidRPr="00546A4A">
              <w:rPr>
                <w:bCs/>
                <w:szCs w:val="22"/>
              </w:rPr>
              <w:t xml:space="preserve">Klaipėdos Vytauto Didžiojo gimnazijos </w:t>
            </w:r>
            <w:r w:rsidRPr="00546A4A">
              <w:rPr>
                <w:szCs w:val="22"/>
              </w:rPr>
              <w:t>rekonstrukcija</w:t>
            </w:r>
          </w:p>
        </w:tc>
        <w:tc>
          <w:tcPr>
            <w:tcW w:w="1596" w:type="dxa"/>
          </w:tcPr>
          <w:p w:rsidR="00AA013B" w:rsidRPr="00546A4A" w:rsidRDefault="00AA013B" w:rsidP="000E4C1C">
            <w:pPr>
              <w:jc w:val="both"/>
              <w:rPr>
                <w:szCs w:val="22"/>
              </w:rPr>
            </w:pPr>
            <w:r w:rsidRPr="00546A4A">
              <w:rPr>
                <w:szCs w:val="22"/>
              </w:rPr>
              <w:t>1875,0</w:t>
            </w:r>
          </w:p>
        </w:tc>
      </w:tr>
      <w:tr w:rsidR="00AA013B" w:rsidRPr="00546A4A" w:rsidTr="000E4C1C">
        <w:tc>
          <w:tcPr>
            <w:tcW w:w="1236" w:type="dxa"/>
          </w:tcPr>
          <w:p w:rsidR="00AA013B" w:rsidRPr="00546A4A" w:rsidRDefault="00AA013B" w:rsidP="000E4C1C">
            <w:pPr>
              <w:jc w:val="both"/>
              <w:rPr>
                <w:szCs w:val="22"/>
              </w:rPr>
            </w:pPr>
            <w:r w:rsidRPr="00546A4A">
              <w:rPr>
                <w:szCs w:val="22"/>
              </w:rPr>
              <w:t>9.</w:t>
            </w:r>
          </w:p>
        </w:tc>
        <w:tc>
          <w:tcPr>
            <w:tcW w:w="7023" w:type="dxa"/>
          </w:tcPr>
          <w:p w:rsidR="00AA013B" w:rsidRPr="00546A4A" w:rsidRDefault="00AA013B" w:rsidP="000E4C1C">
            <w:pPr>
              <w:jc w:val="both"/>
              <w:rPr>
                <w:szCs w:val="22"/>
              </w:rPr>
            </w:pPr>
            <w:r w:rsidRPr="00546A4A">
              <w:rPr>
                <w:bCs/>
                <w:szCs w:val="22"/>
              </w:rPr>
              <w:t xml:space="preserve">BĮ </w:t>
            </w:r>
            <w:r w:rsidR="00546A4A" w:rsidRPr="00546A4A">
              <w:rPr>
                <w:bCs/>
                <w:szCs w:val="22"/>
              </w:rPr>
              <w:t>„</w:t>
            </w:r>
            <w:r w:rsidRPr="00546A4A">
              <w:rPr>
                <w:bCs/>
                <w:szCs w:val="22"/>
              </w:rPr>
              <w:t>Gintaro</w:t>
            </w:r>
            <w:r w:rsidR="00546A4A" w:rsidRPr="00546A4A">
              <w:rPr>
                <w:bCs/>
                <w:szCs w:val="22"/>
              </w:rPr>
              <w:t>“</w:t>
            </w:r>
            <w:r w:rsidRPr="00546A4A">
              <w:rPr>
                <w:bCs/>
                <w:szCs w:val="22"/>
              </w:rPr>
              <w:t xml:space="preserve"> sporto centro baseino (S. Daukanto g. 29/25) pastato ir patalpų rekonstrukcija</w:t>
            </w:r>
          </w:p>
        </w:tc>
        <w:tc>
          <w:tcPr>
            <w:tcW w:w="1596" w:type="dxa"/>
          </w:tcPr>
          <w:p w:rsidR="00AA013B" w:rsidRPr="00546A4A" w:rsidRDefault="00AA013B" w:rsidP="000E4C1C">
            <w:pPr>
              <w:jc w:val="both"/>
              <w:rPr>
                <w:szCs w:val="22"/>
              </w:rPr>
            </w:pPr>
          </w:p>
        </w:tc>
      </w:tr>
      <w:tr w:rsidR="00AA013B" w:rsidRPr="00546A4A" w:rsidTr="000E4C1C">
        <w:tc>
          <w:tcPr>
            <w:tcW w:w="1236" w:type="dxa"/>
          </w:tcPr>
          <w:p w:rsidR="00AA013B" w:rsidRPr="00546A4A" w:rsidRDefault="00AA013B" w:rsidP="000E4C1C">
            <w:pPr>
              <w:jc w:val="both"/>
              <w:rPr>
                <w:szCs w:val="22"/>
              </w:rPr>
            </w:pPr>
            <w:r w:rsidRPr="00546A4A">
              <w:rPr>
                <w:szCs w:val="22"/>
              </w:rPr>
              <w:t>10.</w:t>
            </w:r>
          </w:p>
        </w:tc>
        <w:tc>
          <w:tcPr>
            <w:tcW w:w="7023" w:type="dxa"/>
          </w:tcPr>
          <w:p w:rsidR="00AA013B" w:rsidRPr="00546A4A" w:rsidRDefault="00AA013B" w:rsidP="000E4C1C">
            <w:pPr>
              <w:jc w:val="both"/>
              <w:rPr>
                <w:bCs/>
                <w:szCs w:val="22"/>
              </w:rPr>
            </w:pPr>
            <w:r w:rsidRPr="00546A4A">
              <w:rPr>
                <w:bCs/>
                <w:szCs w:val="22"/>
              </w:rPr>
              <w:t xml:space="preserve">BĮ Klaipėdos </w:t>
            </w:r>
            <w:r w:rsidR="00546A4A" w:rsidRPr="00546A4A">
              <w:rPr>
                <w:bCs/>
                <w:szCs w:val="22"/>
              </w:rPr>
              <w:t>„</w:t>
            </w:r>
            <w:r w:rsidRPr="00546A4A">
              <w:rPr>
                <w:bCs/>
                <w:szCs w:val="22"/>
              </w:rPr>
              <w:t>Viesulo</w:t>
            </w:r>
            <w:r w:rsidR="00546A4A" w:rsidRPr="00546A4A">
              <w:rPr>
                <w:bCs/>
                <w:szCs w:val="22"/>
              </w:rPr>
              <w:t>“</w:t>
            </w:r>
            <w:r w:rsidRPr="00546A4A">
              <w:rPr>
                <w:bCs/>
                <w:szCs w:val="22"/>
              </w:rPr>
              <w:t xml:space="preserve"> sporto centro</w:t>
            </w:r>
            <w:r w:rsidR="00546A4A" w:rsidRPr="00546A4A">
              <w:rPr>
                <w:bCs/>
                <w:szCs w:val="22"/>
              </w:rPr>
              <w:t xml:space="preserve"> </w:t>
            </w:r>
            <w:r w:rsidRPr="00546A4A">
              <w:rPr>
                <w:bCs/>
                <w:szCs w:val="22"/>
              </w:rPr>
              <w:t>pastato (Naikupės g. 25A) kapitalinis remontas</w:t>
            </w:r>
          </w:p>
        </w:tc>
        <w:tc>
          <w:tcPr>
            <w:tcW w:w="1596" w:type="dxa"/>
          </w:tcPr>
          <w:p w:rsidR="00AA013B" w:rsidRPr="00546A4A" w:rsidRDefault="00AA013B" w:rsidP="000E4C1C">
            <w:pPr>
              <w:jc w:val="both"/>
              <w:rPr>
                <w:szCs w:val="22"/>
              </w:rPr>
            </w:pPr>
          </w:p>
        </w:tc>
      </w:tr>
      <w:tr w:rsidR="00AA013B" w:rsidRPr="00546A4A" w:rsidTr="000E4C1C">
        <w:tc>
          <w:tcPr>
            <w:tcW w:w="1236" w:type="dxa"/>
          </w:tcPr>
          <w:p w:rsidR="00AA013B" w:rsidRPr="00546A4A" w:rsidRDefault="00AA013B" w:rsidP="000E4C1C">
            <w:pPr>
              <w:jc w:val="both"/>
              <w:rPr>
                <w:szCs w:val="22"/>
              </w:rPr>
            </w:pPr>
            <w:r w:rsidRPr="00546A4A">
              <w:rPr>
                <w:szCs w:val="22"/>
              </w:rPr>
              <w:t>11.</w:t>
            </w:r>
          </w:p>
        </w:tc>
        <w:tc>
          <w:tcPr>
            <w:tcW w:w="7023" w:type="dxa"/>
          </w:tcPr>
          <w:p w:rsidR="00AA013B" w:rsidRPr="00546A4A" w:rsidRDefault="00AA013B" w:rsidP="000E4C1C">
            <w:pPr>
              <w:jc w:val="both"/>
              <w:rPr>
                <w:bCs/>
                <w:szCs w:val="22"/>
              </w:rPr>
            </w:pPr>
            <w:r w:rsidRPr="00546A4A">
              <w:rPr>
                <w:bCs/>
                <w:szCs w:val="22"/>
              </w:rPr>
              <w:t>VšĮ Klaipėdos universitetinės ligoninės centrinio korpuso operacinės rekonstrukcija</w:t>
            </w:r>
          </w:p>
        </w:tc>
        <w:tc>
          <w:tcPr>
            <w:tcW w:w="1596" w:type="dxa"/>
          </w:tcPr>
          <w:p w:rsidR="00AA013B" w:rsidRPr="00546A4A" w:rsidRDefault="00AA013B" w:rsidP="000E4C1C">
            <w:pPr>
              <w:jc w:val="both"/>
              <w:rPr>
                <w:szCs w:val="22"/>
              </w:rPr>
            </w:pPr>
            <w:r w:rsidRPr="00546A4A">
              <w:rPr>
                <w:bCs/>
                <w:szCs w:val="22"/>
              </w:rPr>
              <w:t>3 000,0</w:t>
            </w:r>
          </w:p>
        </w:tc>
      </w:tr>
      <w:tr w:rsidR="00AA013B" w:rsidRPr="00546A4A" w:rsidTr="000E4C1C">
        <w:tc>
          <w:tcPr>
            <w:tcW w:w="1236" w:type="dxa"/>
          </w:tcPr>
          <w:p w:rsidR="00AA013B" w:rsidRPr="00546A4A" w:rsidRDefault="00AA013B" w:rsidP="000E4C1C">
            <w:pPr>
              <w:jc w:val="both"/>
              <w:rPr>
                <w:szCs w:val="22"/>
              </w:rPr>
            </w:pPr>
            <w:r w:rsidRPr="00546A4A">
              <w:rPr>
                <w:szCs w:val="22"/>
              </w:rPr>
              <w:t>12.</w:t>
            </w:r>
          </w:p>
        </w:tc>
        <w:tc>
          <w:tcPr>
            <w:tcW w:w="7023" w:type="dxa"/>
          </w:tcPr>
          <w:p w:rsidR="00AA013B" w:rsidRPr="00546A4A" w:rsidRDefault="00AA013B" w:rsidP="000E4C1C">
            <w:pPr>
              <w:jc w:val="both"/>
              <w:rPr>
                <w:bCs/>
                <w:szCs w:val="22"/>
              </w:rPr>
            </w:pPr>
            <w:r w:rsidRPr="00546A4A">
              <w:rPr>
                <w:bCs/>
                <w:szCs w:val="22"/>
              </w:rPr>
              <w:t>Centralizuotos sterilizacinės ir dezinfekcijos skyriaus įrengimas VšĮ Klaipėdos vaikų ligoninėje</w:t>
            </w:r>
          </w:p>
        </w:tc>
        <w:tc>
          <w:tcPr>
            <w:tcW w:w="1596" w:type="dxa"/>
          </w:tcPr>
          <w:p w:rsidR="00AA013B" w:rsidRPr="00546A4A" w:rsidRDefault="00AA013B" w:rsidP="000E4C1C">
            <w:pPr>
              <w:jc w:val="both"/>
              <w:rPr>
                <w:szCs w:val="22"/>
              </w:rPr>
            </w:pPr>
            <w:r w:rsidRPr="00546A4A">
              <w:rPr>
                <w:bCs/>
                <w:szCs w:val="22"/>
              </w:rPr>
              <w:t>872,0</w:t>
            </w:r>
          </w:p>
        </w:tc>
      </w:tr>
      <w:tr w:rsidR="00AA013B" w:rsidRPr="00546A4A" w:rsidTr="000E4C1C">
        <w:tc>
          <w:tcPr>
            <w:tcW w:w="1236" w:type="dxa"/>
          </w:tcPr>
          <w:p w:rsidR="00AA013B" w:rsidRPr="00546A4A" w:rsidRDefault="00AA013B" w:rsidP="000E4C1C">
            <w:pPr>
              <w:jc w:val="both"/>
              <w:rPr>
                <w:szCs w:val="22"/>
              </w:rPr>
            </w:pPr>
            <w:r w:rsidRPr="00546A4A">
              <w:rPr>
                <w:szCs w:val="22"/>
              </w:rPr>
              <w:t>13.</w:t>
            </w:r>
          </w:p>
        </w:tc>
        <w:tc>
          <w:tcPr>
            <w:tcW w:w="7023" w:type="dxa"/>
          </w:tcPr>
          <w:p w:rsidR="00AA013B" w:rsidRPr="00546A4A" w:rsidRDefault="00AA013B" w:rsidP="000E4C1C">
            <w:pPr>
              <w:jc w:val="both"/>
              <w:rPr>
                <w:bCs/>
                <w:szCs w:val="22"/>
              </w:rPr>
            </w:pPr>
            <w:r w:rsidRPr="00546A4A">
              <w:rPr>
                <w:bCs/>
                <w:szCs w:val="22"/>
              </w:rPr>
              <w:t>Klaipėdos m. pramoninės plėtros teritorijos magistralinės gatvės su lietaus nuotekyne tiesimas (Pramonės g. II etapas)</w:t>
            </w:r>
          </w:p>
        </w:tc>
        <w:tc>
          <w:tcPr>
            <w:tcW w:w="1596" w:type="dxa"/>
          </w:tcPr>
          <w:p w:rsidR="00AA013B" w:rsidRPr="00546A4A" w:rsidRDefault="00AA013B" w:rsidP="000E4C1C">
            <w:pPr>
              <w:jc w:val="both"/>
              <w:rPr>
                <w:szCs w:val="22"/>
              </w:rPr>
            </w:pPr>
          </w:p>
        </w:tc>
      </w:tr>
      <w:tr w:rsidR="00AA013B" w:rsidRPr="00546A4A" w:rsidTr="000E4C1C">
        <w:tc>
          <w:tcPr>
            <w:tcW w:w="1236" w:type="dxa"/>
          </w:tcPr>
          <w:p w:rsidR="00AA013B" w:rsidRPr="00546A4A" w:rsidRDefault="00AA013B" w:rsidP="000E4C1C">
            <w:pPr>
              <w:jc w:val="both"/>
              <w:rPr>
                <w:szCs w:val="22"/>
              </w:rPr>
            </w:pPr>
            <w:r w:rsidRPr="00546A4A">
              <w:rPr>
                <w:szCs w:val="22"/>
              </w:rPr>
              <w:t>14.</w:t>
            </w:r>
          </w:p>
        </w:tc>
        <w:tc>
          <w:tcPr>
            <w:tcW w:w="7023" w:type="dxa"/>
          </w:tcPr>
          <w:p w:rsidR="00AA013B" w:rsidRPr="00546A4A" w:rsidRDefault="00AA013B" w:rsidP="000E4C1C">
            <w:pPr>
              <w:jc w:val="both"/>
              <w:rPr>
                <w:bCs/>
                <w:szCs w:val="22"/>
              </w:rPr>
            </w:pPr>
            <w:r w:rsidRPr="00546A4A">
              <w:rPr>
                <w:bCs/>
                <w:szCs w:val="22"/>
              </w:rPr>
              <w:t>Kardiologinių ambulatorinių konsultacijų paslaugų plėtra VšĮ Klaipėdos vaikų ligoninėje</w:t>
            </w:r>
          </w:p>
        </w:tc>
        <w:tc>
          <w:tcPr>
            <w:tcW w:w="1596" w:type="dxa"/>
          </w:tcPr>
          <w:p w:rsidR="00AA013B" w:rsidRPr="00546A4A" w:rsidRDefault="00AA013B" w:rsidP="000E4C1C">
            <w:pPr>
              <w:jc w:val="both"/>
              <w:rPr>
                <w:szCs w:val="22"/>
              </w:rPr>
            </w:pPr>
          </w:p>
        </w:tc>
      </w:tr>
      <w:tr w:rsidR="00AA013B" w:rsidRPr="00546A4A" w:rsidTr="000E4C1C">
        <w:tc>
          <w:tcPr>
            <w:tcW w:w="1236" w:type="dxa"/>
          </w:tcPr>
          <w:p w:rsidR="00AA013B" w:rsidRPr="00546A4A" w:rsidRDefault="00AA013B" w:rsidP="000E4C1C">
            <w:pPr>
              <w:jc w:val="both"/>
              <w:rPr>
                <w:szCs w:val="22"/>
              </w:rPr>
            </w:pPr>
            <w:r w:rsidRPr="00546A4A">
              <w:rPr>
                <w:szCs w:val="22"/>
              </w:rPr>
              <w:t>15.</w:t>
            </w:r>
          </w:p>
        </w:tc>
        <w:tc>
          <w:tcPr>
            <w:tcW w:w="7023" w:type="dxa"/>
          </w:tcPr>
          <w:p w:rsidR="00AA013B" w:rsidRPr="00546A4A" w:rsidRDefault="00AA013B" w:rsidP="000E4C1C">
            <w:pPr>
              <w:jc w:val="both"/>
              <w:rPr>
                <w:bCs/>
                <w:szCs w:val="22"/>
              </w:rPr>
            </w:pPr>
            <w:r w:rsidRPr="00546A4A">
              <w:rPr>
                <w:bCs/>
                <w:szCs w:val="22"/>
              </w:rPr>
              <w:t>Stacionarinių paslaugų VšĮ Klaipėdos vaikų ligoninėje restruktūrizavimas plėtojant dienos chirurgiją</w:t>
            </w:r>
          </w:p>
        </w:tc>
        <w:tc>
          <w:tcPr>
            <w:tcW w:w="1596" w:type="dxa"/>
          </w:tcPr>
          <w:p w:rsidR="00AA013B" w:rsidRPr="00546A4A" w:rsidRDefault="00AA013B" w:rsidP="000E4C1C">
            <w:pPr>
              <w:jc w:val="both"/>
              <w:rPr>
                <w:szCs w:val="22"/>
              </w:rPr>
            </w:pPr>
            <w:r w:rsidRPr="00546A4A">
              <w:rPr>
                <w:bCs/>
                <w:szCs w:val="22"/>
              </w:rPr>
              <w:t>370 ,0</w:t>
            </w:r>
          </w:p>
        </w:tc>
      </w:tr>
      <w:tr w:rsidR="00AA013B" w:rsidRPr="00546A4A" w:rsidTr="000E4C1C">
        <w:tc>
          <w:tcPr>
            <w:tcW w:w="1236" w:type="dxa"/>
          </w:tcPr>
          <w:p w:rsidR="00AA013B" w:rsidRPr="00546A4A" w:rsidRDefault="00AA013B" w:rsidP="000E4C1C">
            <w:pPr>
              <w:jc w:val="both"/>
              <w:rPr>
                <w:szCs w:val="22"/>
              </w:rPr>
            </w:pPr>
            <w:r w:rsidRPr="00546A4A">
              <w:rPr>
                <w:szCs w:val="22"/>
              </w:rPr>
              <w:t>16.</w:t>
            </w:r>
          </w:p>
        </w:tc>
        <w:tc>
          <w:tcPr>
            <w:tcW w:w="7023" w:type="dxa"/>
          </w:tcPr>
          <w:p w:rsidR="00AA013B" w:rsidRPr="00546A4A" w:rsidRDefault="00546A4A" w:rsidP="000E4C1C">
            <w:pPr>
              <w:jc w:val="both"/>
              <w:rPr>
                <w:bCs/>
                <w:szCs w:val="22"/>
              </w:rPr>
            </w:pPr>
            <w:r w:rsidRPr="00546A4A">
              <w:rPr>
                <w:szCs w:val="22"/>
              </w:rPr>
              <w:t>„</w:t>
            </w:r>
            <w:r w:rsidR="00AA013B" w:rsidRPr="00546A4A">
              <w:rPr>
                <w:szCs w:val="22"/>
              </w:rPr>
              <w:t xml:space="preserve">Klaipėdos </w:t>
            </w:r>
            <w:r w:rsidRPr="00546A4A">
              <w:rPr>
                <w:szCs w:val="22"/>
              </w:rPr>
              <w:t>„</w:t>
            </w:r>
            <w:r w:rsidR="00AA013B" w:rsidRPr="00546A4A">
              <w:rPr>
                <w:szCs w:val="22"/>
              </w:rPr>
              <w:t>Žemynos</w:t>
            </w:r>
            <w:r w:rsidRPr="00546A4A">
              <w:rPr>
                <w:szCs w:val="22"/>
              </w:rPr>
              <w:t>“</w:t>
            </w:r>
            <w:r w:rsidR="00AA013B" w:rsidRPr="00546A4A">
              <w:rPr>
                <w:szCs w:val="22"/>
              </w:rPr>
              <w:t xml:space="preserve"> gimnazijos (Kretingos g. 23) sporto aikštynų remontas</w:t>
            </w:r>
            <w:r w:rsidRPr="00546A4A">
              <w:rPr>
                <w:szCs w:val="22"/>
              </w:rPr>
              <w:t>“</w:t>
            </w:r>
          </w:p>
        </w:tc>
        <w:tc>
          <w:tcPr>
            <w:tcW w:w="1596" w:type="dxa"/>
          </w:tcPr>
          <w:p w:rsidR="00AA013B" w:rsidRPr="00546A4A" w:rsidRDefault="00AA013B" w:rsidP="000E4C1C">
            <w:pPr>
              <w:jc w:val="both"/>
              <w:rPr>
                <w:szCs w:val="22"/>
              </w:rPr>
            </w:pPr>
            <w:r w:rsidRPr="00546A4A">
              <w:rPr>
                <w:szCs w:val="22"/>
              </w:rPr>
              <w:t>800,0</w:t>
            </w:r>
          </w:p>
        </w:tc>
      </w:tr>
      <w:tr w:rsidR="00AA013B" w:rsidRPr="00546A4A" w:rsidTr="000E4C1C">
        <w:tc>
          <w:tcPr>
            <w:tcW w:w="1236" w:type="dxa"/>
          </w:tcPr>
          <w:p w:rsidR="00AA013B" w:rsidRPr="00546A4A" w:rsidRDefault="00AA013B" w:rsidP="000E4C1C">
            <w:pPr>
              <w:jc w:val="both"/>
              <w:rPr>
                <w:szCs w:val="22"/>
              </w:rPr>
            </w:pPr>
            <w:r w:rsidRPr="00546A4A">
              <w:rPr>
                <w:szCs w:val="22"/>
              </w:rPr>
              <w:t>17.</w:t>
            </w:r>
          </w:p>
        </w:tc>
        <w:tc>
          <w:tcPr>
            <w:tcW w:w="7023" w:type="dxa"/>
          </w:tcPr>
          <w:p w:rsidR="00AA013B" w:rsidRPr="00546A4A" w:rsidRDefault="00AA013B" w:rsidP="000E4C1C">
            <w:pPr>
              <w:jc w:val="both"/>
              <w:rPr>
                <w:bCs/>
                <w:szCs w:val="22"/>
              </w:rPr>
            </w:pPr>
            <w:r w:rsidRPr="00546A4A">
              <w:rPr>
                <w:szCs w:val="22"/>
              </w:rPr>
              <w:t>Klaipėdos Simono Dacho vidurinės mokyklos (Kuršių a. 2/3) gamtamokslinio ugdymo komplekso sukūrimas</w:t>
            </w:r>
          </w:p>
        </w:tc>
        <w:tc>
          <w:tcPr>
            <w:tcW w:w="1596" w:type="dxa"/>
          </w:tcPr>
          <w:p w:rsidR="00AA013B" w:rsidRPr="00546A4A" w:rsidRDefault="00AA013B" w:rsidP="000E4C1C">
            <w:pPr>
              <w:jc w:val="both"/>
              <w:rPr>
                <w:szCs w:val="22"/>
              </w:rPr>
            </w:pPr>
            <w:r w:rsidRPr="00546A4A">
              <w:rPr>
                <w:szCs w:val="22"/>
              </w:rPr>
              <w:t>167,0</w:t>
            </w:r>
          </w:p>
        </w:tc>
      </w:tr>
      <w:tr w:rsidR="00AA013B" w:rsidRPr="00546A4A" w:rsidTr="000E4C1C">
        <w:tc>
          <w:tcPr>
            <w:tcW w:w="1236" w:type="dxa"/>
          </w:tcPr>
          <w:p w:rsidR="00AA013B" w:rsidRPr="00546A4A" w:rsidRDefault="00AA013B" w:rsidP="000E4C1C">
            <w:pPr>
              <w:jc w:val="both"/>
              <w:rPr>
                <w:szCs w:val="22"/>
              </w:rPr>
            </w:pPr>
            <w:r w:rsidRPr="00546A4A">
              <w:rPr>
                <w:szCs w:val="22"/>
              </w:rPr>
              <w:t>18.</w:t>
            </w:r>
          </w:p>
        </w:tc>
        <w:tc>
          <w:tcPr>
            <w:tcW w:w="7023" w:type="dxa"/>
          </w:tcPr>
          <w:p w:rsidR="00AA013B" w:rsidRPr="00546A4A" w:rsidRDefault="00AA013B" w:rsidP="000E4C1C">
            <w:pPr>
              <w:jc w:val="both"/>
              <w:rPr>
                <w:bCs/>
                <w:szCs w:val="22"/>
              </w:rPr>
            </w:pPr>
            <w:r w:rsidRPr="00546A4A">
              <w:rPr>
                <w:szCs w:val="22"/>
              </w:rPr>
              <w:t xml:space="preserve">Klaipėdos </w:t>
            </w:r>
            <w:r w:rsidR="00546A4A" w:rsidRPr="00546A4A">
              <w:rPr>
                <w:szCs w:val="22"/>
              </w:rPr>
              <w:t>„</w:t>
            </w:r>
            <w:r w:rsidRPr="00546A4A">
              <w:rPr>
                <w:szCs w:val="22"/>
              </w:rPr>
              <w:t>Versmės</w:t>
            </w:r>
            <w:r w:rsidR="00546A4A" w:rsidRPr="00546A4A">
              <w:rPr>
                <w:szCs w:val="22"/>
              </w:rPr>
              <w:t>“</w:t>
            </w:r>
            <w:r w:rsidRPr="00546A4A">
              <w:rPr>
                <w:szCs w:val="22"/>
              </w:rPr>
              <w:t xml:space="preserve"> specialiosios mokyklos-darželio pastato Klaipėdoje (Kalnupės g. 6) rekonstravimas.</w:t>
            </w:r>
            <w:r w:rsidR="00546A4A" w:rsidRPr="00546A4A">
              <w:rPr>
                <w:szCs w:val="22"/>
              </w:rPr>
              <w:t xml:space="preserve"> </w:t>
            </w:r>
          </w:p>
        </w:tc>
        <w:tc>
          <w:tcPr>
            <w:tcW w:w="1596" w:type="dxa"/>
          </w:tcPr>
          <w:p w:rsidR="00AA013B" w:rsidRPr="00546A4A" w:rsidRDefault="00AA013B" w:rsidP="000E4C1C">
            <w:pPr>
              <w:jc w:val="both"/>
              <w:rPr>
                <w:szCs w:val="22"/>
              </w:rPr>
            </w:pPr>
            <w:r w:rsidRPr="00546A4A">
              <w:rPr>
                <w:szCs w:val="22"/>
              </w:rPr>
              <w:t>2000,0</w:t>
            </w:r>
          </w:p>
        </w:tc>
      </w:tr>
      <w:tr w:rsidR="00AA013B" w:rsidRPr="00546A4A" w:rsidTr="000E4C1C">
        <w:tc>
          <w:tcPr>
            <w:tcW w:w="1236" w:type="dxa"/>
          </w:tcPr>
          <w:p w:rsidR="00AA013B" w:rsidRPr="00546A4A" w:rsidRDefault="00AA013B" w:rsidP="000E4C1C">
            <w:pPr>
              <w:jc w:val="both"/>
              <w:rPr>
                <w:szCs w:val="22"/>
              </w:rPr>
            </w:pPr>
            <w:r w:rsidRPr="00546A4A">
              <w:rPr>
                <w:szCs w:val="22"/>
              </w:rPr>
              <w:t>19.</w:t>
            </w:r>
          </w:p>
        </w:tc>
        <w:tc>
          <w:tcPr>
            <w:tcW w:w="7023" w:type="dxa"/>
          </w:tcPr>
          <w:p w:rsidR="00AA013B" w:rsidRPr="00546A4A" w:rsidRDefault="00AA013B" w:rsidP="000E4C1C">
            <w:pPr>
              <w:jc w:val="both"/>
              <w:rPr>
                <w:szCs w:val="22"/>
              </w:rPr>
            </w:pPr>
            <w:r w:rsidRPr="00546A4A">
              <w:rPr>
                <w:bCs/>
                <w:szCs w:val="22"/>
              </w:rPr>
              <w:t>Metrikacijos rūmų pastato kapitalinis remontas S. Šimkaus g. 11.</w:t>
            </w:r>
          </w:p>
        </w:tc>
        <w:tc>
          <w:tcPr>
            <w:tcW w:w="1596" w:type="dxa"/>
          </w:tcPr>
          <w:p w:rsidR="00AA013B" w:rsidRPr="00546A4A" w:rsidRDefault="00AA013B" w:rsidP="000E4C1C">
            <w:pPr>
              <w:jc w:val="both"/>
              <w:rPr>
                <w:szCs w:val="22"/>
              </w:rPr>
            </w:pPr>
          </w:p>
        </w:tc>
      </w:tr>
      <w:tr w:rsidR="00AA013B" w:rsidRPr="00546A4A" w:rsidTr="000E4C1C">
        <w:tc>
          <w:tcPr>
            <w:tcW w:w="1236" w:type="dxa"/>
          </w:tcPr>
          <w:p w:rsidR="00AA013B" w:rsidRPr="00546A4A" w:rsidRDefault="00AA013B" w:rsidP="000E4C1C">
            <w:pPr>
              <w:jc w:val="both"/>
              <w:rPr>
                <w:szCs w:val="22"/>
              </w:rPr>
            </w:pPr>
            <w:r w:rsidRPr="00546A4A">
              <w:rPr>
                <w:szCs w:val="22"/>
              </w:rPr>
              <w:t>20.</w:t>
            </w:r>
          </w:p>
        </w:tc>
        <w:tc>
          <w:tcPr>
            <w:tcW w:w="7023" w:type="dxa"/>
          </w:tcPr>
          <w:p w:rsidR="00AA013B" w:rsidRPr="00546A4A" w:rsidRDefault="00AA013B" w:rsidP="000E4C1C">
            <w:pPr>
              <w:jc w:val="both"/>
              <w:rPr>
                <w:szCs w:val="22"/>
              </w:rPr>
            </w:pPr>
            <w:r w:rsidRPr="00546A4A">
              <w:rPr>
                <w:szCs w:val="22"/>
              </w:rPr>
              <w:t>Plaukimo baseino su sporto sale statyba (Lideikio g.).</w:t>
            </w:r>
          </w:p>
        </w:tc>
        <w:tc>
          <w:tcPr>
            <w:tcW w:w="1596" w:type="dxa"/>
          </w:tcPr>
          <w:p w:rsidR="00AA013B" w:rsidRPr="00546A4A" w:rsidRDefault="00AA013B" w:rsidP="000E4C1C">
            <w:pPr>
              <w:jc w:val="both"/>
              <w:rPr>
                <w:szCs w:val="22"/>
              </w:rPr>
            </w:pPr>
          </w:p>
        </w:tc>
      </w:tr>
    </w:tbl>
    <w:p w:rsidR="006503A2" w:rsidRPr="00546A4A" w:rsidRDefault="002F5F6E" w:rsidP="00546A4A">
      <w:pPr>
        <w:ind w:firstLine="720"/>
        <w:jc w:val="both"/>
        <w:rPr>
          <w:szCs w:val="20"/>
        </w:rPr>
      </w:pPr>
      <w:r w:rsidRPr="00546A4A">
        <w:rPr>
          <w:szCs w:val="20"/>
        </w:rPr>
        <w:t xml:space="preserve">* Grafoje pateikiami duomenys apie projektams skirtą finansavimą iki </w:t>
      </w:r>
      <w:smartTag w:uri="urn:schemas-microsoft-com:office:smarttags" w:element="metricconverter">
        <w:smartTagPr>
          <w:attr w:name="ProductID" w:val="2008 m"/>
        </w:smartTagPr>
        <w:r w:rsidRPr="00546A4A">
          <w:rPr>
            <w:szCs w:val="20"/>
          </w:rPr>
          <w:t>2008 m</w:t>
        </w:r>
      </w:smartTag>
      <w:r w:rsidRPr="00546A4A">
        <w:rPr>
          <w:szCs w:val="20"/>
        </w:rPr>
        <w:t>. kovo mėn.</w:t>
      </w:r>
      <w:r w:rsidR="00E5184E" w:rsidRPr="00546A4A">
        <w:rPr>
          <w:szCs w:val="20"/>
        </w:rPr>
        <w:t xml:space="preserve"> 1 d.</w:t>
      </w:r>
      <w:r w:rsidRPr="00546A4A">
        <w:rPr>
          <w:szCs w:val="20"/>
        </w:rPr>
        <w:t xml:space="preserve"> Dalies projektų finansavimo klausimas bus sprendžiamas vėliau.</w:t>
      </w:r>
    </w:p>
    <w:p w:rsidR="004D3C68" w:rsidRPr="00546A4A" w:rsidRDefault="004D3C68" w:rsidP="00546A4A">
      <w:pPr>
        <w:ind w:firstLine="720"/>
        <w:jc w:val="both"/>
        <w:rPr>
          <w:szCs w:val="20"/>
        </w:rPr>
      </w:pPr>
    </w:p>
    <w:p w:rsidR="0043551E" w:rsidRPr="00546A4A" w:rsidRDefault="0043551E" w:rsidP="00546A4A">
      <w:pPr>
        <w:ind w:firstLine="720"/>
        <w:jc w:val="both"/>
        <w:rPr>
          <w:szCs w:val="20"/>
        </w:rPr>
      </w:pPr>
      <w:r w:rsidRPr="00546A4A">
        <w:rPr>
          <w:b/>
          <w:szCs w:val="22"/>
        </w:rPr>
        <w:t>2 lentelė. Papildomi projektai, kuriems skirtas finansavimas iš valstybinio lygmens fondų ir programų</w:t>
      </w:r>
    </w:p>
    <w:tbl>
      <w:tblPr>
        <w:tblStyle w:val="Lentelstinklelis"/>
        <w:tblW w:w="9637" w:type="dxa"/>
        <w:tblLayout w:type="fixed"/>
        <w:tblLook w:val="01E0" w:firstRow="1" w:lastRow="1" w:firstColumn="1" w:lastColumn="1" w:noHBand="0" w:noVBand="0"/>
      </w:tblPr>
      <w:tblGrid>
        <w:gridCol w:w="485"/>
        <w:gridCol w:w="7715"/>
        <w:gridCol w:w="1437"/>
      </w:tblGrid>
      <w:tr w:rsidR="004D3C68" w:rsidRPr="00546A4A" w:rsidTr="000E4C1C">
        <w:tc>
          <w:tcPr>
            <w:tcW w:w="491" w:type="dxa"/>
          </w:tcPr>
          <w:p w:rsidR="004D3C68" w:rsidRPr="00546A4A" w:rsidRDefault="004D3C68" w:rsidP="000E4C1C">
            <w:pPr>
              <w:jc w:val="both"/>
              <w:rPr>
                <w:b/>
              </w:rPr>
            </w:pPr>
            <w:r w:rsidRPr="00546A4A">
              <w:rPr>
                <w:b/>
                <w:szCs w:val="22"/>
              </w:rPr>
              <w:t>Eil. Nr.</w:t>
            </w:r>
          </w:p>
        </w:tc>
        <w:tc>
          <w:tcPr>
            <w:tcW w:w="7897" w:type="dxa"/>
          </w:tcPr>
          <w:p w:rsidR="004D3C68" w:rsidRPr="00546A4A" w:rsidRDefault="0043551E" w:rsidP="000E4C1C">
            <w:pPr>
              <w:jc w:val="center"/>
              <w:rPr>
                <w:b/>
              </w:rPr>
            </w:pPr>
            <w:r w:rsidRPr="00546A4A">
              <w:rPr>
                <w:b/>
              </w:rPr>
              <w:t>Projekto pavadinimas</w:t>
            </w:r>
          </w:p>
        </w:tc>
        <w:tc>
          <w:tcPr>
            <w:tcW w:w="1466" w:type="dxa"/>
          </w:tcPr>
          <w:p w:rsidR="004D3C68" w:rsidRPr="00546A4A" w:rsidRDefault="004D3C68" w:rsidP="000E4C1C">
            <w:pPr>
              <w:jc w:val="both"/>
              <w:rPr>
                <w:b/>
                <w:szCs w:val="22"/>
              </w:rPr>
            </w:pPr>
            <w:r w:rsidRPr="00546A4A">
              <w:rPr>
                <w:b/>
                <w:szCs w:val="22"/>
              </w:rPr>
              <w:t xml:space="preserve">Skirtas finansavimas </w:t>
            </w:r>
            <w:smartTag w:uri="urn:schemas-microsoft-com:office:smarttags" w:element="metricconverter">
              <w:smartTagPr>
                <w:attr w:name="ProductID" w:val="2008 m"/>
              </w:smartTagPr>
              <w:r w:rsidRPr="00546A4A">
                <w:rPr>
                  <w:b/>
                  <w:szCs w:val="22"/>
                </w:rPr>
                <w:t>2008 m</w:t>
              </w:r>
            </w:smartTag>
            <w:r w:rsidRPr="00546A4A">
              <w:rPr>
                <w:b/>
                <w:szCs w:val="22"/>
              </w:rPr>
              <w:t>.</w:t>
            </w:r>
          </w:p>
        </w:tc>
      </w:tr>
      <w:tr w:rsidR="004D3C68" w:rsidRPr="00546A4A" w:rsidTr="000E4C1C">
        <w:tc>
          <w:tcPr>
            <w:tcW w:w="491" w:type="dxa"/>
          </w:tcPr>
          <w:p w:rsidR="004D3C68" w:rsidRPr="00546A4A" w:rsidRDefault="004D3C68" w:rsidP="000E4C1C">
            <w:pPr>
              <w:jc w:val="both"/>
              <w:rPr>
                <w:szCs w:val="22"/>
              </w:rPr>
            </w:pPr>
            <w:r w:rsidRPr="00546A4A">
              <w:rPr>
                <w:szCs w:val="22"/>
              </w:rPr>
              <w:t>1.</w:t>
            </w:r>
          </w:p>
        </w:tc>
        <w:tc>
          <w:tcPr>
            <w:tcW w:w="7897" w:type="dxa"/>
          </w:tcPr>
          <w:p w:rsidR="004D3C68" w:rsidRPr="00546A4A" w:rsidRDefault="004D3C68" w:rsidP="000E4C1C">
            <w:pPr>
              <w:jc w:val="both"/>
              <w:rPr>
                <w:szCs w:val="22"/>
              </w:rPr>
            </w:pPr>
            <w:r w:rsidRPr="00546A4A">
              <w:rPr>
                <w:szCs w:val="22"/>
              </w:rPr>
              <w:t xml:space="preserve">Aukštos raiškos vaizdo endoskopinės įrangos VšĮ Klaipėdos vaikų ligoninė įsigijimas </w:t>
            </w:r>
          </w:p>
        </w:tc>
        <w:tc>
          <w:tcPr>
            <w:tcW w:w="1466" w:type="dxa"/>
          </w:tcPr>
          <w:p w:rsidR="004D3C68" w:rsidRPr="00546A4A" w:rsidRDefault="004D3C68" w:rsidP="000E4C1C">
            <w:pPr>
              <w:jc w:val="both"/>
              <w:rPr>
                <w:szCs w:val="22"/>
              </w:rPr>
            </w:pPr>
            <w:r w:rsidRPr="00546A4A">
              <w:rPr>
                <w:szCs w:val="22"/>
              </w:rPr>
              <w:t>400,0</w:t>
            </w:r>
          </w:p>
        </w:tc>
      </w:tr>
      <w:tr w:rsidR="004D3C68" w:rsidRPr="00546A4A" w:rsidTr="000E4C1C">
        <w:tc>
          <w:tcPr>
            <w:tcW w:w="491" w:type="dxa"/>
          </w:tcPr>
          <w:p w:rsidR="004D3C68" w:rsidRPr="00546A4A" w:rsidRDefault="004D3C68" w:rsidP="000E4C1C">
            <w:pPr>
              <w:jc w:val="both"/>
              <w:rPr>
                <w:szCs w:val="22"/>
              </w:rPr>
            </w:pPr>
            <w:r w:rsidRPr="00546A4A">
              <w:rPr>
                <w:szCs w:val="22"/>
              </w:rPr>
              <w:t>2.</w:t>
            </w:r>
          </w:p>
        </w:tc>
        <w:tc>
          <w:tcPr>
            <w:tcW w:w="7897" w:type="dxa"/>
          </w:tcPr>
          <w:p w:rsidR="004D3C68" w:rsidRPr="00546A4A" w:rsidRDefault="004D3C68" w:rsidP="000E4C1C">
            <w:pPr>
              <w:jc w:val="both"/>
              <w:rPr>
                <w:szCs w:val="22"/>
              </w:rPr>
            </w:pPr>
            <w:r w:rsidRPr="00546A4A">
              <w:rPr>
                <w:szCs w:val="22"/>
              </w:rPr>
              <w:t>Politinių kalinių ir tremtinių bei jų šeimų sugrįžimo į Lietuvą ir jų aprūpinimo programos įgyvendinimas</w:t>
            </w:r>
          </w:p>
        </w:tc>
        <w:tc>
          <w:tcPr>
            <w:tcW w:w="1466" w:type="dxa"/>
          </w:tcPr>
          <w:p w:rsidR="004D3C68" w:rsidRPr="00546A4A" w:rsidRDefault="004D3C68" w:rsidP="000E4C1C">
            <w:pPr>
              <w:jc w:val="both"/>
              <w:rPr>
                <w:szCs w:val="22"/>
              </w:rPr>
            </w:pPr>
            <w:r w:rsidRPr="00546A4A">
              <w:rPr>
                <w:szCs w:val="22"/>
              </w:rPr>
              <w:t>500,0</w:t>
            </w:r>
          </w:p>
        </w:tc>
      </w:tr>
      <w:tr w:rsidR="004D3C68" w:rsidRPr="00546A4A" w:rsidTr="000E4C1C">
        <w:tc>
          <w:tcPr>
            <w:tcW w:w="491" w:type="dxa"/>
          </w:tcPr>
          <w:p w:rsidR="004D3C68" w:rsidRPr="00546A4A" w:rsidRDefault="004D3C68" w:rsidP="000E4C1C">
            <w:pPr>
              <w:jc w:val="both"/>
              <w:rPr>
                <w:szCs w:val="22"/>
              </w:rPr>
            </w:pPr>
            <w:r w:rsidRPr="00546A4A">
              <w:rPr>
                <w:szCs w:val="22"/>
              </w:rPr>
              <w:t>3.</w:t>
            </w:r>
          </w:p>
        </w:tc>
        <w:tc>
          <w:tcPr>
            <w:tcW w:w="7897" w:type="dxa"/>
          </w:tcPr>
          <w:p w:rsidR="004D3C68" w:rsidRPr="00546A4A" w:rsidRDefault="004D3C68" w:rsidP="000E4C1C">
            <w:pPr>
              <w:jc w:val="both"/>
              <w:rPr>
                <w:szCs w:val="22"/>
              </w:rPr>
            </w:pPr>
            <w:r w:rsidRPr="00546A4A">
              <w:rPr>
                <w:szCs w:val="22"/>
              </w:rPr>
              <w:t xml:space="preserve">Klaipėdos </w:t>
            </w:r>
            <w:r w:rsidR="00546A4A" w:rsidRPr="00546A4A">
              <w:rPr>
                <w:szCs w:val="22"/>
              </w:rPr>
              <w:t>„</w:t>
            </w:r>
            <w:r w:rsidRPr="00546A4A">
              <w:rPr>
                <w:szCs w:val="22"/>
              </w:rPr>
              <w:t>Varpelio</w:t>
            </w:r>
            <w:r w:rsidR="00546A4A" w:rsidRPr="00546A4A">
              <w:rPr>
                <w:szCs w:val="22"/>
              </w:rPr>
              <w:t>“</w:t>
            </w:r>
            <w:r w:rsidRPr="00546A4A">
              <w:rPr>
                <w:szCs w:val="22"/>
              </w:rPr>
              <w:t xml:space="preserve"> mokyklos-darželio, Kretingos g. 67 renovacija</w:t>
            </w:r>
          </w:p>
        </w:tc>
        <w:tc>
          <w:tcPr>
            <w:tcW w:w="1466" w:type="dxa"/>
          </w:tcPr>
          <w:p w:rsidR="004D3C68" w:rsidRPr="00546A4A" w:rsidRDefault="004D3C68" w:rsidP="000E4C1C">
            <w:pPr>
              <w:jc w:val="both"/>
              <w:rPr>
                <w:szCs w:val="22"/>
              </w:rPr>
            </w:pPr>
            <w:r w:rsidRPr="00546A4A">
              <w:rPr>
                <w:szCs w:val="22"/>
              </w:rPr>
              <w:t>620,0</w:t>
            </w:r>
          </w:p>
        </w:tc>
      </w:tr>
      <w:tr w:rsidR="004D3C68" w:rsidRPr="00546A4A" w:rsidTr="000E4C1C">
        <w:tc>
          <w:tcPr>
            <w:tcW w:w="491" w:type="dxa"/>
          </w:tcPr>
          <w:p w:rsidR="004D3C68" w:rsidRPr="00546A4A" w:rsidRDefault="004D3C68" w:rsidP="000E4C1C">
            <w:pPr>
              <w:jc w:val="both"/>
              <w:rPr>
                <w:szCs w:val="22"/>
              </w:rPr>
            </w:pPr>
            <w:r w:rsidRPr="00546A4A">
              <w:rPr>
                <w:szCs w:val="22"/>
              </w:rPr>
              <w:t>4.</w:t>
            </w:r>
          </w:p>
        </w:tc>
        <w:tc>
          <w:tcPr>
            <w:tcW w:w="7897" w:type="dxa"/>
          </w:tcPr>
          <w:p w:rsidR="004D3C68" w:rsidRPr="00546A4A" w:rsidRDefault="004D3C68" w:rsidP="000E4C1C">
            <w:pPr>
              <w:jc w:val="both"/>
              <w:rPr>
                <w:szCs w:val="22"/>
              </w:rPr>
            </w:pPr>
            <w:r w:rsidRPr="00546A4A">
              <w:rPr>
                <w:szCs w:val="22"/>
              </w:rPr>
              <w:t xml:space="preserve">Klaipėdos </w:t>
            </w:r>
            <w:r w:rsidR="00546A4A" w:rsidRPr="00546A4A">
              <w:rPr>
                <w:szCs w:val="22"/>
              </w:rPr>
              <w:t>„</w:t>
            </w:r>
            <w:r w:rsidRPr="00546A4A">
              <w:rPr>
                <w:szCs w:val="22"/>
              </w:rPr>
              <w:t>Vėtrungės</w:t>
            </w:r>
            <w:r w:rsidR="00546A4A" w:rsidRPr="00546A4A">
              <w:rPr>
                <w:szCs w:val="22"/>
              </w:rPr>
              <w:t>“</w:t>
            </w:r>
            <w:r w:rsidRPr="00546A4A">
              <w:rPr>
                <w:szCs w:val="22"/>
              </w:rPr>
              <w:t xml:space="preserve"> gimnazijos rekonstrukcija</w:t>
            </w:r>
          </w:p>
        </w:tc>
        <w:tc>
          <w:tcPr>
            <w:tcW w:w="1466" w:type="dxa"/>
          </w:tcPr>
          <w:p w:rsidR="004D3C68" w:rsidRPr="00546A4A" w:rsidRDefault="004D3C68" w:rsidP="000E4C1C">
            <w:pPr>
              <w:jc w:val="both"/>
              <w:rPr>
                <w:szCs w:val="22"/>
              </w:rPr>
            </w:pPr>
            <w:r w:rsidRPr="00546A4A">
              <w:rPr>
                <w:szCs w:val="22"/>
              </w:rPr>
              <w:t>1875,0</w:t>
            </w:r>
          </w:p>
        </w:tc>
      </w:tr>
      <w:tr w:rsidR="004D3C68" w:rsidRPr="00546A4A" w:rsidTr="000E4C1C">
        <w:tc>
          <w:tcPr>
            <w:tcW w:w="491" w:type="dxa"/>
          </w:tcPr>
          <w:p w:rsidR="004D3C68" w:rsidRPr="00546A4A" w:rsidRDefault="004D3C68" w:rsidP="000E4C1C">
            <w:pPr>
              <w:jc w:val="both"/>
              <w:rPr>
                <w:szCs w:val="22"/>
              </w:rPr>
            </w:pPr>
            <w:r w:rsidRPr="00546A4A">
              <w:rPr>
                <w:szCs w:val="22"/>
              </w:rPr>
              <w:t>5.</w:t>
            </w:r>
          </w:p>
        </w:tc>
        <w:tc>
          <w:tcPr>
            <w:tcW w:w="7897" w:type="dxa"/>
          </w:tcPr>
          <w:p w:rsidR="004D3C68" w:rsidRPr="00546A4A" w:rsidRDefault="004D3C68" w:rsidP="000E4C1C">
            <w:pPr>
              <w:jc w:val="both"/>
              <w:rPr>
                <w:szCs w:val="22"/>
              </w:rPr>
            </w:pPr>
            <w:r w:rsidRPr="00546A4A">
              <w:rPr>
                <w:szCs w:val="22"/>
              </w:rPr>
              <w:t xml:space="preserve">Klaipėdos </w:t>
            </w:r>
            <w:r w:rsidR="00546A4A" w:rsidRPr="00546A4A">
              <w:rPr>
                <w:szCs w:val="22"/>
              </w:rPr>
              <w:t>„</w:t>
            </w:r>
            <w:r w:rsidRPr="00546A4A">
              <w:rPr>
                <w:szCs w:val="22"/>
              </w:rPr>
              <w:t>Santarvės</w:t>
            </w:r>
            <w:r w:rsidR="00546A4A" w:rsidRPr="00546A4A">
              <w:rPr>
                <w:szCs w:val="22"/>
              </w:rPr>
              <w:t>“</w:t>
            </w:r>
            <w:r w:rsidRPr="00546A4A">
              <w:rPr>
                <w:szCs w:val="22"/>
              </w:rPr>
              <w:t xml:space="preserve"> pagrindinės mokyklos rekonstrukcija</w:t>
            </w:r>
          </w:p>
        </w:tc>
        <w:tc>
          <w:tcPr>
            <w:tcW w:w="1466" w:type="dxa"/>
          </w:tcPr>
          <w:p w:rsidR="004D3C68" w:rsidRPr="00546A4A" w:rsidRDefault="004D3C68" w:rsidP="000E4C1C">
            <w:pPr>
              <w:jc w:val="both"/>
              <w:rPr>
                <w:szCs w:val="22"/>
              </w:rPr>
            </w:pPr>
            <w:r w:rsidRPr="00546A4A">
              <w:rPr>
                <w:szCs w:val="22"/>
              </w:rPr>
              <w:t>1875,0</w:t>
            </w:r>
          </w:p>
        </w:tc>
      </w:tr>
    </w:tbl>
    <w:p w:rsidR="004C29B0" w:rsidRPr="00546A4A" w:rsidRDefault="004C29B0" w:rsidP="00546A4A">
      <w:pPr>
        <w:ind w:firstLine="720"/>
        <w:jc w:val="both"/>
        <w:rPr>
          <w:b/>
        </w:rPr>
      </w:pPr>
    </w:p>
    <w:p w:rsidR="00E067EE" w:rsidRPr="00546A4A" w:rsidRDefault="00E067EE" w:rsidP="00546A4A">
      <w:pPr>
        <w:ind w:firstLine="720"/>
        <w:jc w:val="both"/>
      </w:pPr>
      <w:smartTag w:uri="urn:schemas-microsoft-com:office:smarttags" w:element="metricconverter">
        <w:smartTagPr>
          <w:attr w:name="ProductID" w:val="2007 m"/>
        </w:smartTagPr>
        <w:r w:rsidRPr="00546A4A">
          <w:t>2007 m</w:t>
        </w:r>
      </w:smartTag>
      <w:r w:rsidRPr="00546A4A">
        <w:t xml:space="preserve">. parengta paraiška paramai iš INTERREG IVC programos gauti projektui </w:t>
      </w:r>
      <w:r w:rsidR="00546A4A" w:rsidRPr="00546A4A">
        <w:t>„</w:t>
      </w:r>
      <w:r w:rsidRPr="00546A4A">
        <w:t>CITIES – kūrybinių industrijų skatinimas tradicinėse erdvėse</w:t>
      </w:r>
      <w:r w:rsidR="00546A4A" w:rsidRPr="00546A4A">
        <w:t>“</w:t>
      </w:r>
      <w:r w:rsidRPr="00546A4A">
        <w:t xml:space="preserve">. Bendra projekto vertė – 5,92 mln. Lt, Klaipėdos miesto savivaldybei tenkanti dalis – 0,98 mln. Lt. </w:t>
      </w:r>
    </w:p>
    <w:p w:rsidR="00597028" w:rsidRPr="00546A4A" w:rsidRDefault="00E067EE" w:rsidP="00546A4A">
      <w:pPr>
        <w:pStyle w:val="Pagrindiniotekstotrauka2"/>
        <w:spacing w:after="0" w:line="240" w:lineRule="auto"/>
        <w:ind w:left="0" w:firstLine="720"/>
        <w:jc w:val="both"/>
        <w:rPr>
          <w:b/>
        </w:rPr>
      </w:pPr>
      <w:r w:rsidRPr="00546A4A">
        <w:rPr>
          <w:b/>
        </w:rPr>
        <w:t>Projekto Klaipėdos daugiafunkcinio sporto ir pramogų komplekso statyba įgyvendinimas</w:t>
      </w:r>
      <w:r w:rsidRPr="00546A4A">
        <w:t xml:space="preserve">. 2007 vasario 23 d. buvo baigtos konkursinės paslaugų teikėjo parinkimo procedūros ir pasirašyta projekto </w:t>
      </w:r>
      <w:r w:rsidR="00546A4A" w:rsidRPr="00546A4A">
        <w:t>„</w:t>
      </w:r>
      <w:r w:rsidRPr="00546A4A">
        <w:t>Klaipėdos universali sporto arena</w:t>
      </w:r>
      <w:r w:rsidR="00546A4A" w:rsidRPr="00546A4A">
        <w:t>“</w:t>
      </w:r>
      <w:r w:rsidRPr="00546A4A">
        <w:t xml:space="preserve"> galimybių studijos (įskaitant investicinį projektą) paraiškos bei pirkimo dokumentų (techninio projekto rengėjui ir objekto operatoriui parinkti) rengimo paslaugų sutartis Nr. J4-113. Pagal parengtą galimybių studiją planuojamame Klaipėdos daugiafunkciniame sporto ir pramogų komplekse su nuolat veikiančiu </w:t>
      </w:r>
      <w:r w:rsidRPr="00546A4A">
        <w:lastRenderedPageBreak/>
        <w:t xml:space="preserve">sporto – laisvalaikio centru, bus teikiamos įvairios sporto, kultūros ir sveikatingumo paslaugos. Komplekse tilps 5300 žiūrovai (apytiksliai su pristatomomis vietomis arenos talpa padidėtų iki 7500 vietų). </w:t>
      </w:r>
      <w:smartTag w:uri="urn:schemas-microsoft-com:office:smarttags" w:element="metricconverter">
        <w:smartTagPr>
          <w:attr w:name="ProductID" w:val="2007 m"/>
        </w:smartTagPr>
        <w:r w:rsidRPr="00546A4A">
          <w:t>2007 m</w:t>
        </w:r>
      </w:smartTag>
      <w:r w:rsidRPr="00546A4A">
        <w:t xml:space="preserve">. spalio mėn. įvykdytos viešojo pirkimo procedūros ir parinktas paslaugų teikėjas Klaipėdos daugiafunkcinio sporto ir pramogų komplekso valdymo ir naudojimo koncesijos sutarties projekto parengimui. </w:t>
      </w:r>
    </w:p>
    <w:p w:rsidR="008369F7" w:rsidRPr="00546A4A" w:rsidRDefault="008369F7" w:rsidP="000E4C1C">
      <w:pPr>
        <w:jc w:val="both"/>
        <w:rPr>
          <w:b/>
        </w:rPr>
      </w:pPr>
    </w:p>
    <w:p w:rsidR="00546A4A" w:rsidRPr="00546A4A" w:rsidRDefault="00546A4A" w:rsidP="00546A4A">
      <w:pPr>
        <w:ind w:firstLine="720"/>
        <w:jc w:val="both"/>
        <w:rPr>
          <w:b/>
        </w:rPr>
      </w:pPr>
      <w:r w:rsidRPr="00546A4A">
        <w:tab/>
      </w:r>
      <w:smartTag w:uri="urn:schemas-microsoft-com:office:smarttags" w:element="metricconverter">
        <w:smartTagPr>
          <w:attr w:name="ProductID" w:val="2007 m"/>
        </w:smartTagPr>
        <w:r w:rsidRPr="00546A4A">
          <w:t>2007 m</w:t>
        </w:r>
      </w:smartTag>
      <w:r w:rsidRPr="00546A4A">
        <w:t>. buvo sėkmingai užbaigti įgyvendinti dešimt Europos Sąjungos (ES) ir vienas specialiosios programos lėšomis finansuojamas projektas:</w:t>
      </w:r>
    </w:p>
    <w:tbl>
      <w:tblPr>
        <w:tblStyle w:val="Lentelstinklelis"/>
        <w:tblW w:w="9637" w:type="dxa"/>
        <w:tblLayout w:type="fixed"/>
        <w:tblLook w:val="01E0" w:firstRow="1" w:lastRow="1" w:firstColumn="1" w:lastColumn="1" w:noHBand="0" w:noVBand="0"/>
      </w:tblPr>
      <w:tblGrid>
        <w:gridCol w:w="1057"/>
        <w:gridCol w:w="2447"/>
        <w:gridCol w:w="1774"/>
        <w:gridCol w:w="4359"/>
      </w:tblGrid>
      <w:tr w:rsidR="00546A4A" w:rsidRPr="00546A4A" w:rsidTr="000E4C1C">
        <w:trPr>
          <w:cantSplit/>
          <w:tblHeader/>
        </w:trPr>
        <w:tc>
          <w:tcPr>
            <w:tcW w:w="1550" w:type="dxa"/>
          </w:tcPr>
          <w:p w:rsidR="00546A4A" w:rsidRPr="00546A4A" w:rsidRDefault="00546A4A" w:rsidP="000E4C1C">
            <w:pPr>
              <w:jc w:val="both"/>
              <w:rPr>
                <w:b/>
                <w:szCs w:val="22"/>
              </w:rPr>
            </w:pPr>
            <w:r w:rsidRPr="00546A4A">
              <w:rPr>
                <w:b/>
                <w:szCs w:val="22"/>
              </w:rPr>
              <w:t>Sritis</w:t>
            </w:r>
          </w:p>
        </w:tc>
        <w:tc>
          <w:tcPr>
            <w:tcW w:w="3778" w:type="dxa"/>
          </w:tcPr>
          <w:p w:rsidR="00546A4A" w:rsidRPr="00546A4A" w:rsidRDefault="00546A4A" w:rsidP="000E4C1C">
            <w:pPr>
              <w:jc w:val="both"/>
              <w:rPr>
                <w:b/>
                <w:szCs w:val="22"/>
              </w:rPr>
            </w:pPr>
            <w:r w:rsidRPr="00546A4A">
              <w:rPr>
                <w:b/>
                <w:szCs w:val="22"/>
              </w:rPr>
              <w:t>Projekto pavadinimas</w:t>
            </w:r>
          </w:p>
        </w:tc>
        <w:tc>
          <w:tcPr>
            <w:tcW w:w="2700" w:type="dxa"/>
          </w:tcPr>
          <w:p w:rsidR="00546A4A" w:rsidRPr="00546A4A" w:rsidRDefault="00546A4A" w:rsidP="000E4C1C">
            <w:pPr>
              <w:jc w:val="both"/>
              <w:rPr>
                <w:b/>
                <w:szCs w:val="22"/>
              </w:rPr>
            </w:pPr>
            <w:r w:rsidRPr="00546A4A">
              <w:rPr>
                <w:b/>
                <w:szCs w:val="22"/>
              </w:rPr>
              <w:t>Projekto finansavimas</w:t>
            </w:r>
          </w:p>
        </w:tc>
        <w:tc>
          <w:tcPr>
            <w:tcW w:w="6840" w:type="dxa"/>
          </w:tcPr>
          <w:p w:rsidR="00546A4A" w:rsidRPr="00546A4A" w:rsidRDefault="00546A4A" w:rsidP="000E4C1C">
            <w:pPr>
              <w:jc w:val="both"/>
              <w:rPr>
                <w:b/>
                <w:szCs w:val="22"/>
              </w:rPr>
            </w:pPr>
            <w:r w:rsidRPr="00546A4A">
              <w:rPr>
                <w:b/>
                <w:szCs w:val="22"/>
              </w:rPr>
              <w:t>Projekto rezultatai</w:t>
            </w:r>
          </w:p>
        </w:tc>
      </w:tr>
      <w:tr w:rsidR="00546A4A" w:rsidRPr="00546A4A" w:rsidTr="000E4C1C">
        <w:tc>
          <w:tcPr>
            <w:tcW w:w="1550" w:type="dxa"/>
          </w:tcPr>
          <w:p w:rsidR="00546A4A" w:rsidRPr="00546A4A" w:rsidRDefault="00546A4A" w:rsidP="000E4C1C">
            <w:pPr>
              <w:jc w:val="both"/>
              <w:rPr>
                <w:szCs w:val="22"/>
              </w:rPr>
            </w:pPr>
            <w:r w:rsidRPr="00546A4A">
              <w:rPr>
                <w:szCs w:val="22"/>
              </w:rPr>
              <w:t>Kultūra,</w:t>
            </w:r>
          </w:p>
          <w:p w:rsidR="00546A4A" w:rsidRPr="00546A4A" w:rsidRDefault="00546A4A" w:rsidP="000E4C1C">
            <w:pPr>
              <w:jc w:val="both"/>
              <w:rPr>
                <w:szCs w:val="22"/>
              </w:rPr>
            </w:pPr>
            <w:r w:rsidRPr="00546A4A">
              <w:rPr>
                <w:szCs w:val="22"/>
              </w:rPr>
              <w:t xml:space="preserve"> turizmas</w:t>
            </w:r>
          </w:p>
        </w:tc>
        <w:tc>
          <w:tcPr>
            <w:tcW w:w="3778" w:type="dxa"/>
          </w:tcPr>
          <w:p w:rsidR="00546A4A" w:rsidRPr="00546A4A" w:rsidRDefault="00546A4A" w:rsidP="000E4C1C">
            <w:pPr>
              <w:jc w:val="both"/>
              <w:rPr>
                <w:szCs w:val="22"/>
              </w:rPr>
            </w:pPr>
            <w:r w:rsidRPr="00546A4A">
              <w:rPr>
                <w:szCs w:val="22"/>
              </w:rPr>
              <w:t>Tradiciniai amatai ir menai, skatinant verslininkystę ir turizmą Baltijos jūros Kuršių pakrantėje</w:t>
            </w:r>
          </w:p>
        </w:tc>
        <w:tc>
          <w:tcPr>
            <w:tcW w:w="2700" w:type="dxa"/>
          </w:tcPr>
          <w:p w:rsidR="00546A4A" w:rsidRPr="00546A4A" w:rsidRDefault="00546A4A" w:rsidP="000E4C1C">
            <w:pPr>
              <w:jc w:val="both"/>
              <w:rPr>
                <w:szCs w:val="22"/>
              </w:rPr>
            </w:pPr>
            <w:r w:rsidRPr="00546A4A">
              <w:rPr>
                <w:szCs w:val="22"/>
              </w:rPr>
              <w:t xml:space="preserve">ES parama iš INTERREG programos - 1, 030 mln. Lt. </w:t>
            </w:r>
          </w:p>
          <w:p w:rsidR="00546A4A" w:rsidRPr="00546A4A" w:rsidRDefault="00546A4A" w:rsidP="000E4C1C">
            <w:pPr>
              <w:jc w:val="both"/>
              <w:rPr>
                <w:szCs w:val="22"/>
              </w:rPr>
            </w:pPr>
          </w:p>
        </w:tc>
        <w:tc>
          <w:tcPr>
            <w:tcW w:w="6840" w:type="dxa"/>
          </w:tcPr>
          <w:p w:rsidR="00546A4A" w:rsidRPr="00546A4A" w:rsidRDefault="00546A4A" w:rsidP="000E4C1C">
            <w:pPr>
              <w:jc w:val="both"/>
              <w:rPr>
                <w:szCs w:val="22"/>
              </w:rPr>
            </w:pPr>
            <w:r w:rsidRPr="00546A4A">
              <w:rPr>
                <w:szCs w:val="22"/>
              </w:rPr>
              <w:t>Įrengtas Menų ir amatų kvartalas Daržų g. 10, kuriame tradicinių amatų meistrai bei profesionalūs menininkai gali kurti, pristatyti tradicinius amatus, realizuoti sukurtą produkciją bei tobulintis atvirose keramikos, medžio apdirbimo, grafikos, tekstilės dirbtuvėse.</w:t>
            </w:r>
          </w:p>
        </w:tc>
      </w:tr>
      <w:tr w:rsidR="00546A4A" w:rsidRPr="00546A4A" w:rsidTr="000E4C1C">
        <w:tc>
          <w:tcPr>
            <w:tcW w:w="1550" w:type="dxa"/>
          </w:tcPr>
          <w:p w:rsidR="00546A4A" w:rsidRPr="00546A4A" w:rsidRDefault="00546A4A" w:rsidP="000E4C1C">
            <w:pPr>
              <w:jc w:val="both"/>
              <w:rPr>
                <w:szCs w:val="22"/>
              </w:rPr>
            </w:pPr>
            <w:r w:rsidRPr="00546A4A">
              <w:rPr>
                <w:szCs w:val="22"/>
              </w:rPr>
              <w:t>Turizmas</w:t>
            </w:r>
          </w:p>
        </w:tc>
        <w:tc>
          <w:tcPr>
            <w:tcW w:w="3778" w:type="dxa"/>
          </w:tcPr>
          <w:p w:rsidR="00546A4A" w:rsidRPr="00546A4A" w:rsidRDefault="00546A4A" w:rsidP="000E4C1C">
            <w:pPr>
              <w:jc w:val="both"/>
              <w:rPr>
                <w:szCs w:val="22"/>
              </w:rPr>
            </w:pPr>
            <w:r w:rsidRPr="00546A4A">
              <w:rPr>
                <w:szCs w:val="22"/>
              </w:rPr>
              <w:t>Turistinio vandens maršruto Kuršių mariose įdiegimas: Klaipėda - Kaliningradas (Rybačis)</w:t>
            </w:r>
          </w:p>
        </w:tc>
        <w:tc>
          <w:tcPr>
            <w:tcW w:w="2700" w:type="dxa"/>
          </w:tcPr>
          <w:p w:rsidR="00546A4A" w:rsidRPr="00546A4A" w:rsidRDefault="00546A4A" w:rsidP="000E4C1C">
            <w:pPr>
              <w:jc w:val="both"/>
              <w:rPr>
                <w:szCs w:val="22"/>
              </w:rPr>
            </w:pPr>
            <w:r w:rsidRPr="00546A4A">
              <w:rPr>
                <w:szCs w:val="22"/>
              </w:rPr>
              <w:t>ES parama iš INTERREG programos – 0,226 mln. Lt.</w:t>
            </w:r>
          </w:p>
        </w:tc>
        <w:tc>
          <w:tcPr>
            <w:tcW w:w="6840" w:type="dxa"/>
          </w:tcPr>
          <w:p w:rsidR="00546A4A" w:rsidRPr="00546A4A" w:rsidRDefault="00546A4A" w:rsidP="000E4C1C">
            <w:pPr>
              <w:jc w:val="both"/>
              <w:rPr>
                <w:szCs w:val="22"/>
              </w:rPr>
            </w:pPr>
            <w:r w:rsidRPr="00546A4A">
              <w:rPr>
                <w:szCs w:val="22"/>
              </w:rPr>
              <w:t xml:space="preserve">Pasirašytas tarpvalstybinis susitarimas tarp Lietuvos Respublikos ir Rusijos Federacijos dėl laivybos Kuršių mariose bei Lietuvos Respublikos ir Rusijos Federacijos Kaliningrado srities vandenų keliais, įvykdyti pažintiniai kruizai bei parengta </w:t>
            </w:r>
            <w:smartTag w:uri="urn:schemas-microsoft-com:office:smarttags" w:element="PersonName">
              <w:r w:rsidRPr="00546A4A">
                <w:rPr>
                  <w:szCs w:val="22"/>
                </w:rPr>
                <w:t>info</w:t>
              </w:r>
            </w:smartTag>
            <w:r w:rsidRPr="00546A4A">
              <w:rPr>
                <w:szCs w:val="22"/>
              </w:rPr>
              <w:t>rmacinė medžiaga vandens turizmo maršruto populiarinimui.</w:t>
            </w:r>
          </w:p>
        </w:tc>
      </w:tr>
      <w:tr w:rsidR="00546A4A" w:rsidRPr="00546A4A" w:rsidTr="000E4C1C">
        <w:tc>
          <w:tcPr>
            <w:tcW w:w="1550" w:type="dxa"/>
          </w:tcPr>
          <w:p w:rsidR="00546A4A" w:rsidRPr="00546A4A" w:rsidRDefault="00546A4A" w:rsidP="000E4C1C">
            <w:pPr>
              <w:jc w:val="both"/>
              <w:rPr>
                <w:szCs w:val="22"/>
              </w:rPr>
            </w:pPr>
            <w:r w:rsidRPr="00546A4A">
              <w:rPr>
                <w:szCs w:val="22"/>
              </w:rPr>
              <w:t>Turizmas</w:t>
            </w:r>
          </w:p>
        </w:tc>
        <w:tc>
          <w:tcPr>
            <w:tcW w:w="3778" w:type="dxa"/>
          </w:tcPr>
          <w:p w:rsidR="00546A4A" w:rsidRPr="00546A4A" w:rsidRDefault="00546A4A" w:rsidP="000E4C1C">
            <w:pPr>
              <w:jc w:val="both"/>
              <w:rPr>
                <w:szCs w:val="22"/>
              </w:rPr>
            </w:pPr>
            <w:r w:rsidRPr="00546A4A">
              <w:rPr>
                <w:szCs w:val="22"/>
              </w:rPr>
              <w:t>INTERREG IIIB projektas „Jūrinio turizmo marketingas Baltijos jūros regione“</w:t>
            </w:r>
          </w:p>
        </w:tc>
        <w:tc>
          <w:tcPr>
            <w:tcW w:w="2700" w:type="dxa"/>
          </w:tcPr>
          <w:p w:rsidR="00546A4A" w:rsidRPr="00546A4A" w:rsidRDefault="00546A4A" w:rsidP="000E4C1C">
            <w:pPr>
              <w:jc w:val="both"/>
              <w:rPr>
                <w:szCs w:val="22"/>
              </w:rPr>
            </w:pPr>
            <w:r w:rsidRPr="00546A4A">
              <w:rPr>
                <w:szCs w:val="22"/>
              </w:rPr>
              <w:t>ES parama iš INTERREG programos - 0,252 mln. Lt.</w:t>
            </w:r>
          </w:p>
        </w:tc>
        <w:tc>
          <w:tcPr>
            <w:tcW w:w="6840" w:type="dxa"/>
          </w:tcPr>
          <w:p w:rsidR="00546A4A" w:rsidRPr="00546A4A" w:rsidRDefault="00546A4A" w:rsidP="000E4C1C">
            <w:pPr>
              <w:jc w:val="both"/>
              <w:rPr>
                <w:szCs w:val="22"/>
              </w:rPr>
            </w:pPr>
            <w:r w:rsidRPr="00546A4A">
              <w:rPr>
                <w:szCs w:val="22"/>
              </w:rPr>
              <w:t xml:space="preserve">Klaipėdos miestas buvo pristatytas Ščecine Tall Ships Races ir Rostoke Baltic Sail regatų metu, išleistas vandens maršrutų žinynas Kuršių mariose anglų kalba </w:t>
            </w:r>
            <w:r w:rsidRPr="00546A4A">
              <w:rPr>
                <w:i/>
                <w:szCs w:val="22"/>
              </w:rPr>
              <w:t>Sailing Guide</w:t>
            </w:r>
            <w:r w:rsidRPr="00546A4A">
              <w:rPr>
                <w:szCs w:val="22"/>
              </w:rPr>
              <w:t>. Prieš tai minėtas leidinys apdovanotas Lietuvos Respublikos Turizmo departamento apdovanojimu „Sėkmės angelas“ kaip vienas iš geriausių nekomercinių turizmo projektų.</w:t>
            </w:r>
          </w:p>
        </w:tc>
      </w:tr>
      <w:tr w:rsidR="00546A4A" w:rsidRPr="00546A4A" w:rsidTr="000E4C1C">
        <w:tc>
          <w:tcPr>
            <w:tcW w:w="1550" w:type="dxa"/>
          </w:tcPr>
          <w:p w:rsidR="00546A4A" w:rsidRPr="00546A4A" w:rsidRDefault="00546A4A" w:rsidP="000E4C1C">
            <w:pPr>
              <w:jc w:val="both"/>
              <w:rPr>
                <w:szCs w:val="22"/>
              </w:rPr>
            </w:pPr>
            <w:r w:rsidRPr="00546A4A">
              <w:rPr>
                <w:szCs w:val="22"/>
              </w:rPr>
              <w:t>Turizmas</w:t>
            </w:r>
          </w:p>
        </w:tc>
        <w:tc>
          <w:tcPr>
            <w:tcW w:w="3778" w:type="dxa"/>
          </w:tcPr>
          <w:p w:rsidR="00546A4A" w:rsidRPr="00546A4A" w:rsidRDefault="00546A4A" w:rsidP="000E4C1C">
            <w:pPr>
              <w:jc w:val="both"/>
              <w:rPr>
                <w:szCs w:val="22"/>
              </w:rPr>
            </w:pPr>
            <w:r w:rsidRPr="00546A4A">
              <w:rPr>
                <w:szCs w:val="22"/>
              </w:rPr>
              <w:t>INTERREG III A programos dalinai finansuotas projektas „Vieningos paplūdimių priežiūros sistemos Baltijos jūros regione kūrimas“</w:t>
            </w:r>
          </w:p>
        </w:tc>
        <w:tc>
          <w:tcPr>
            <w:tcW w:w="2700" w:type="dxa"/>
          </w:tcPr>
          <w:p w:rsidR="00546A4A" w:rsidRPr="00546A4A" w:rsidRDefault="00546A4A" w:rsidP="000E4C1C">
            <w:pPr>
              <w:jc w:val="both"/>
              <w:rPr>
                <w:szCs w:val="22"/>
              </w:rPr>
            </w:pPr>
            <w:r w:rsidRPr="00546A4A">
              <w:rPr>
                <w:szCs w:val="22"/>
              </w:rPr>
              <w:t>Klaipėdai skirtos projekto dalies biudžetas - 659.58 tūkst. Lt. ERPF dalis sudarė 75% projekto įgyvendinimui skirtų lėšų – 494.69 tūkst. Lt.</w:t>
            </w:r>
          </w:p>
        </w:tc>
        <w:tc>
          <w:tcPr>
            <w:tcW w:w="6840" w:type="dxa"/>
          </w:tcPr>
          <w:p w:rsidR="00546A4A" w:rsidRPr="00546A4A" w:rsidRDefault="00546A4A" w:rsidP="000E4C1C">
            <w:pPr>
              <w:jc w:val="both"/>
              <w:rPr>
                <w:szCs w:val="22"/>
              </w:rPr>
            </w:pPr>
            <w:r w:rsidRPr="00546A4A">
              <w:rPr>
                <w:szCs w:val="22"/>
              </w:rPr>
              <w:t>Projekto įgyvendinimo metu buvo parengta vieninga ir tarptautinius standartus atitinkanti mokymo sistema gelbėtojams, vystoma bendra gelbėjimo sistema ir standartai, dalinamasi patirtimi tarp projekte dalyvavusių šalių gelbėtojų, BĮ „Klaipėdos miesto skęstančiųjų gelbėjimo tarnyba“ aprūpinta nauju gelbėjimo inventoriumi (gelbėtojams skirta valtis ir vandens motociklai su reikiama įranga, automobilis, treniruokliai ir kt).</w:t>
            </w:r>
          </w:p>
          <w:p w:rsidR="00546A4A" w:rsidRPr="00546A4A" w:rsidRDefault="00546A4A" w:rsidP="000E4C1C">
            <w:pPr>
              <w:jc w:val="both"/>
              <w:rPr>
                <w:szCs w:val="22"/>
              </w:rPr>
            </w:pPr>
          </w:p>
        </w:tc>
      </w:tr>
      <w:tr w:rsidR="00546A4A" w:rsidRPr="00546A4A" w:rsidTr="000E4C1C">
        <w:tc>
          <w:tcPr>
            <w:tcW w:w="1550" w:type="dxa"/>
          </w:tcPr>
          <w:p w:rsidR="00546A4A" w:rsidRPr="00546A4A" w:rsidRDefault="00546A4A" w:rsidP="000E4C1C">
            <w:pPr>
              <w:jc w:val="both"/>
              <w:rPr>
                <w:szCs w:val="22"/>
              </w:rPr>
            </w:pPr>
            <w:r w:rsidRPr="00546A4A">
              <w:rPr>
                <w:szCs w:val="22"/>
              </w:rPr>
              <w:t>Aplinkosauga</w:t>
            </w:r>
          </w:p>
        </w:tc>
        <w:tc>
          <w:tcPr>
            <w:tcW w:w="3778" w:type="dxa"/>
          </w:tcPr>
          <w:p w:rsidR="00546A4A" w:rsidRPr="00546A4A" w:rsidRDefault="00546A4A" w:rsidP="000E4C1C">
            <w:pPr>
              <w:jc w:val="both"/>
              <w:rPr>
                <w:szCs w:val="22"/>
              </w:rPr>
            </w:pPr>
            <w:r w:rsidRPr="00546A4A">
              <w:rPr>
                <w:szCs w:val="22"/>
              </w:rPr>
              <w:t>Kuršių marių akvatorijos prie Ledų rago („laivų kapinių“) išvalymas</w:t>
            </w:r>
          </w:p>
        </w:tc>
        <w:tc>
          <w:tcPr>
            <w:tcW w:w="2700" w:type="dxa"/>
          </w:tcPr>
          <w:p w:rsidR="00546A4A" w:rsidRPr="00546A4A" w:rsidRDefault="00546A4A" w:rsidP="000E4C1C">
            <w:pPr>
              <w:jc w:val="both"/>
              <w:rPr>
                <w:szCs w:val="22"/>
              </w:rPr>
            </w:pPr>
            <w:r w:rsidRPr="00546A4A">
              <w:rPr>
                <w:szCs w:val="22"/>
              </w:rPr>
              <w:t xml:space="preserve">ES parama iš Europos regioninės plėtros fondo </w:t>
            </w:r>
            <w:r w:rsidRPr="00546A4A">
              <w:rPr>
                <w:szCs w:val="22"/>
              </w:rPr>
              <w:lastRenderedPageBreak/>
              <w:t>(ERPF) - 93,81 tūkst. Lt.</w:t>
            </w:r>
          </w:p>
        </w:tc>
        <w:tc>
          <w:tcPr>
            <w:tcW w:w="6840" w:type="dxa"/>
          </w:tcPr>
          <w:p w:rsidR="00546A4A" w:rsidRPr="00546A4A" w:rsidRDefault="00546A4A" w:rsidP="000E4C1C">
            <w:pPr>
              <w:jc w:val="both"/>
              <w:rPr>
                <w:szCs w:val="22"/>
              </w:rPr>
            </w:pPr>
            <w:r w:rsidRPr="00546A4A">
              <w:rPr>
                <w:szCs w:val="22"/>
              </w:rPr>
              <w:lastRenderedPageBreak/>
              <w:t>Parengta techninė dokumentacija akvatorijai prie Ledų rago išvalyti.</w:t>
            </w:r>
          </w:p>
        </w:tc>
      </w:tr>
      <w:tr w:rsidR="00546A4A" w:rsidRPr="00546A4A" w:rsidTr="000E4C1C">
        <w:tc>
          <w:tcPr>
            <w:tcW w:w="1550" w:type="dxa"/>
          </w:tcPr>
          <w:p w:rsidR="00546A4A" w:rsidRPr="00546A4A" w:rsidRDefault="00546A4A" w:rsidP="000E4C1C">
            <w:pPr>
              <w:jc w:val="both"/>
              <w:rPr>
                <w:szCs w:val="22"/>
              </w:rPr>
            </w:pPr>
            <w:r w:rsidRPr="00546A4A">
              <w:rPr>
                <w:szCs w:val="22"/>
              </w:rPr>
              <w:lastRenderedPageBreak/>
              <w:t>Aplinkosauga</w:t>
            </w:r>
          </w:p>
        </w:tc>
        <w:tc>
          <w:tcPr>
            <w:tcW w:w="3778" w:type="dxa"/>
          </w:tcPr>
          <w:p w:rsidR="00546A4A" w:rsidRPr="00546A4A" w:rsidRDefault="00546A4A" w:rsidP="000E4C1C">
            <w:pPr>
              <w:jc w:val="both"/>
              <w:rPr>
                <w:szCs w:val="22"/>
              </w:rPr>
            </w:pPr>
            <w:r w:rsidRPr="00546A4A">
              <w:rPr>
                <w:szCs w:val="22"/>
              </w:rPr>
              <w:t>Baltijos jūros vandens kokybės gerinimas, plėtojant vandens išteklių valdymo sistemas – I etapas</w:t>
            </w:r>
          </w:p>
        </w:tc>
        <w:tc>
          <w:tcPr>
            <w:tcW w:w="2700" w:type="dxa"/>
          </w:tcPr>
          <w:p w:rsidR="00546A4A" w:rsidRPr="00546A4A" w:rsidRDefault="00546A4A" w:rsidP="000E4C1C">
            <w:pPr>
              <w:jc w:val="both"/>
              <w:rPr>
                <w:szCs w:val="22"/>
              </w:rPr>
            </w:pPr>
            <w:r w:rsidRPr="00546A4A">
              <w:rPr>
                <w:szCs w:val="22"/>
              </w:rPr>
              <w:t>ES parama iš INTERREG programos – 762,912 tūkst. Lt</w:t>
            </w:r>
          </w:p>
        </w:tc>
        <w:tc>
          <w:tcPr>
            <w:tcW w:w="6840" w:type="dxa"/>
          </w:tcPr>
          <w:p w:rsidR="00546A4A" w:rsidRPr="00546A4A" w:rsidRDefault="00546A4A" w:rsidP="000E4C1C">
            <w:pPr>
              <w:jc w:val="both"/>
              <w:rPr>
                <w:szCs w:val="22"/>
              </w:rPr>
            </w:pPr>
            <w:r w:rsidRPr="00546A4A">
              <w:rPr>
                <w:szCs w:val="22"/>
              </w:rPr>
              <w:t>Parengta koncepcija „Klaipėdos vandens išteklių valdymo sistemų, įskaitant ir lietaus drenažo sistemą, gerinimas ir plėtra“ ir 12 lietaus nuotekų tinklų rekonstrukcijos ir statybos Klaipėdoje techninių projektų.</w:t>
            </w:r>
          </w:p>
        </w:tc>
      </w:tr>
      <w:tr w:rsidR="00546A4A" w:rsidRPr="00546A4A" w:rsidTr="000E4C1C">
        <w:tc>
          <w:tcPr>
            <w:tcW w:w="1550" w:type="dxa"/>
          </w:tcPr>
          <w:p w:rsidR="00546A4A" w:rsidRPr="00546A4A" w:rsidRDefault="00546A4A" w:rsidP="000E4C1C">
            <w:pPr>
              <w:jc w:val="both"/>
              <w:rPr>
                <w:szCs w:val="22"/>
              </w:rPr>
            </w:pPr>
            <w:r w:rsidRPr="00546A4A">
              <w:rPr>
                <w:szCs w:val="22"/>
              </w:rPr>
              <w:t>Aplinkosauga</w:t>
            </w:r>
          </w:p>
        </w:tc>
        <w:tc>
          <w:tcPr>
            <w:tcW w:w="3778" w:type="dxa"/>
          </w:tcPr>
          <w:p w:rsidR="00546A4A" w:rsidRPr="00546A4A" w:rsidRDefault="00546A4A" w:rsidP="000E4C1C">
            <w:pPr>
              <w:jc w:val="both"/>
              <w:rPr>
                <w:szCs w:val="22"/>
              </w:rPr>
            </w:pPr>
            <w:r w:rsidRPr="00546A4A">
              <w:rPr>
                <w:szCs w:val="22"/>
              </w:rPr>
              <w:t>INTERREG III B projektas „Dviračiais prie Baltijos jūros“:</w:t>
            </w:r>
          </w:p>
        </w:tc>
        <w:tc>
          <w:tcPr>
            <w:tcW w:w="2700" w:type="dxa"/>
          </w:tcPr>
          <w:p w:rsidR="00546A4A" w:rsidRPr="00546A4A" w:rsidRDefault="00546A4A" w:rsidP="000E4C1C">
            <w:pPr>
              <w:jc w:val="both"/>
              <w:rPr>
                <w:szCs w:val="22"/>
              </w:rPr>
            </w:pPr>
            <w:r w:rsidRPr="00546A4A">
              <w:rPr>
                <w:szCs w:val="22"/>
              </w:rPr>
              <w:t>ES parama iš INTERREG programos - 0,166 mln. Lt.</w:t>
            </w:r>
          </w:p>
        </w:tc>
        <w:tc>
          <w:tcPr>
            <w:tcW w:w="6840" w:type="dxa"/>
          </w:tcPr>
          <w:p w:rsidR="00546A4A" w:rsidRPr="00546A4A" w:rsidRDefault="00546A4A" w:rsidP="000E4C1C">
            <w:pPr>
              <w:jc w:val="both"/>
              <w:rPr>
                <w:szCs w:val="22"/>
              </w:rPr>
            </w:pPr>
            <w:r w:rsidRPr="00546A4A">
              <w:rPr>
                <w:szCs w:val="22"/>
              </w:rPr>
              <w:t xml:space="preserve">Parengta dviračių transporto plėtros strategija, Klaipėdos m. pastatyti 47 dviračių stovai, parengta </w:t>
            </w:r>
            <w:smartTag w:uri="urn:schemas-microsoft-com:office:smarttags" w:element="PersonName">
              <w:r w:rsidRPr="00546A4A">
                <w:rPr>
                  <w:szCs w:val="22"/>
                </w:rPr>
                <w:t>info</w:t>
              </w:r>
            </w:smartTag>
            <w:r w:rsidRPr="00546A4A">
              <w:rPr>
                <w:szCs w:val="22"/>
              </w:rPr>
              <w:t>rmacinė medžiaga (žemėlapiai) dviračių transporto populiarinimui.</w:t>
            </w:r>
          </w:p>
        </w:tc>
      </w:tr>
      <w:tr w:rsidR="00546A4A" w:rsidRPr="00546A4A" w:rsidTr="000E4C1C">
        <w:tc>
          <w:tcPr>
            <w:tcW w:w="1550" w:type="dxa"/>
          </w:tcPr>
          <w:p w:rsidR="00546A4A" w:rsidRPr="00546A4A" w:rsidRDefault="00546A4A" w:rsidP="000E4C1C">
            <w:pPr>
              <w:jc w:val="both"/>
              <w:rPr>
                <w:szCs w:val="22"/>
              </w:rPr>
            </w:pPr>
            <w:r w:rsidRPr="00546A4A">
              <w:rPr>
                <w:szCs w:val="22"/>
              </w:rPr>
              <w:t>Energijos taupymas</w:t>
            </w:r>
          </w:p>
        </w:tc>
        <w:tc>
          <w:tcPr>
            <w:tcW w:w="3778" w:type="dxa"/>
          </w:tcPr>
          <w:p w:rsidR="00546A4A" w:rsidRPr="00546A4A" w:rsidRDefault="00546A4A" w:rsidP="000E4C1C">
            <w:pPr>
              <w:jc w:val="both"/>
              <w:rPr>
                <w:szCs w:val="22"/>
              </w:rPr>
            </w:pPr>
            <w:r w:rsidRPr="00546A4A">
              <w:rPr>
                <w:szCs w:val="22"/>
              </w:rPr>
              <w:t>Baltijos energinio efektyvumo tinklas gyvenamuosiuose pastatuose</w:t>
            </w:r>
          </w:p>
        </w:tc>
        <w:tc>
          <w:tcPr>
            <w:tcW w:w="2700" w:type="dxa"/>
          </w:tcPr>
          <w:p w:rsidR="00546A4A" w:rsidRPr="00546A4A" w:rsidRDefault="00546A4A" w:rsidP="000E4C1C">
            <w:pPr>
              <w:jc w:val="both"/>
              <w:rPr>
                <w:szCs w:val="22"/>
              </w:rPr>
            </w:pPr>
            <w:r w:rsidRPr="00546A4A">
              <w:rPr>
                <w:szCs w:val="22"/>
              </w:rPr>
              <w:t>ES parama iš INTERREG programos - 14,52 tūkst. Lt.</w:t>
            </w:r>
          </w:p>
        </w:tc>
        <w:tc>
          <w:tcPr>
            <w:tcW w:w="6840" w:type="dxa"/>
          </w:tcPr>
          <w:p w:rsidR="00546A4A" w:rsidRPr="00546A4A" w:rsidRDefault="00546A4A" w:rsidP="000E4C1C">
            <w:pPr>
              <w:jc w:val="both"/>
              <w:rPr>
                <w:szCs w:val="22"/>
              </w:rPr>
            </w:pPr>
            <w:r w:rsidRPr="00546A4A">
              <w:rPr>
                <w:szCs w:val="22"/>
              </w:rPr>
              <w:t>Atlikti 9 energetiniai auditai, 3 tipiniai investiciniai bei 3 tipiniai techniniai projektai 3 tipų daugiabučių namų energiją taupančių priemonių renovacijai.</w:t>
            </w:r>
          </w:p>
        </w:tc>
      </w:tr>
      <w:tr w:rsidR="00546A4A" w:rsidRPr="00546A4A" w:rsidTr="000E4C1C">
        <w:tc>
          <w:tcPr>
            <w:tcW w:w="1550" w:type="dxa"/>
          </w:tcPr>
          <w:p w:rsidR="00546A4A" w:rsidRPr="00546A4A" w:rsidRDefault="00546A4A" w:rsidP="000E4C1C">
            <w:pPr>
              <w:jc w:val="both"/>
              <w:rPr>
                <w:szCs w:val="22"/>
              </w:rPr>
            </w:pPr>
            <w:r w:rsidRPr="00546A4A">
              <w:rPr>
                <w:szCs w:val="22"/>
              </w:rPr>
              <w:t>Susisiekimas</w:t>
            </w:r>
          </w:p>
        </w:tc>
        <w:tc>
          <w:tcPr>
            <w:tcW w:w="3778" w:type="dxa"/>
          </w:tcPr>
          <w:p w:rsidR="00546A4A" w:rsidRPr="00546A4A" w:rsidRDefault="00546A4A" w:rsidP="000E4C1C">
            <w:pPr>
              <w:jc w:val="both"/>
              <w:rPr>
                <w:szCs w:val="22"/>
              </w:rPr>
            </w:pPr>
            <w:r w:rsidRPr="00546A4A">
              <w:rPr>
                <w:szCs w:val="22"/>
              </w:rPr>
              <w:t>Klaipėdos miesto centrinės dalies žiedinių gatvių tinklo kūrimas (J. Janonio, S. Dariaus ir S. Girėno gatvių rekonstrukcija)</w:t>
            </w:r>
          </w:p>
        </w:tc>
        <w:tc>
          <w:tcPr>
            <w:tcW w:w="2700" w:type="dxa"/>
          </w:tcPr>
          <w:p w:rsidR="00546A4A" w:rsidRPr="00546A4A" w:rsidRDefault="00546A4A" w:rsidP="000E4C1C">
            <w:pPr>
              <w:jc w:val="both"/>
              <w:rPr>
                <w:szCs w:val="22"/>
              </w:rPr>
            </w:pPr>
            <w:r w:rsidRPr="00546A4A">
              <w:rPr>
                <w:szCs w:val="22"/>
              </w:rPr>
              <w:t>Parama – 5,076 mln. Lt, iš jų ERPF – 3,807 mln. Lt, bendrojo finansavimo lėšos – 1,269 mln. Lt.</w:t>
            </w:r>
          </w:p>
          <w:p w:rsidR="00546A4A" w:rsidRPr="00546A4A" w:rsidRDefault="00546A4A" w:rsidP="000E4C1C">
            <w:pPr>
              <w:jc w:val="both"/>
              <w:rPr>
                <w:szCs w:val="22"/>
              </w:rPr>
            </w:pPr>
          </w:p>
        </w:tc>
        <w:tc>
          <w:tcPr>
            <w:tcW w:w="6840" w:type="dxa"/>
          </w:tcPr>
          <w:p w:rsidR="00546A4A" w:rsidRPr="00546A4A" w:rsidRDefault="00546A4A" w:rsidP="000E4C1C">
            <w:pPr>
              <w:jc w:val="both"/>
              <w:rPr>
                <w:szCs w:val="22"/>
              </w:rPr>
            </w:pPr>
            <w:r w:rsidRPr="00546A4A">
              <w:rPr>
                <w:szCs w:val="22"/>
              </w:rPr>
              <w:t>Atnaujinta ir praplatinta J. Janonio, S. Dariaus ir S. Girėno gatvių važiuojamoji dalis (</w:t>
            </w:r>
            <w:smartTag w:uri="urn:schemas-microsoft-com:office:smarttags" w:element="metricconverter">
              <w:smartTagPr>
                <w:attr w:name="ProductID" w:val="0,904 km"/>
              </w:smartTagPr>
              <w:r w:rsidRPr="00546A4A">
                <w:rPr>
                  <w:szCs w:val="22"/>
                </w:rPr>
                <w:t>0,904 km</w:t>
              </w:r>
            </w:smartTag>
            <w:r w:rsidRPr="00546A4A">
              <w:rPr>
                <w:szCs w:val="22"/>
              </w:rPr>
              <w:t>), įrengti pėsčiųjų takai, perėjimų vietose įrengti pažeminti borteliai neįgaliesiems, rekonstruotos senos ir įrengtos naujos automobilių stovėjimo aikštelės (4 vnt.), pastatyti modernūs šviesoforai, rekonstruotas gatvių apšvietimas (</w:t>
            </w:r>
            <w:smartTag w:uri="urn:schemas-microsoft-com:office:smarttags" w:element="metricconverter">
              <w:smartTagPr>
                <w:attr w:name="ProductID" w:val="2235 m"/>
              </w:smartTagPr>
              <w:r w:rsidRPr="00546A4A">
                <w:rPr>
                  <w:szCs w:val="22"/>
                </w:rPr>
                <w:t>2235 m</w:t>
              </w:r>
            </w:smartTag>
            <w:r w:rsidRPr="00546A4A">
              <w:rPr>
                <w:szCs w:val="22"/>
              </w:rPr>
              <w:t>), įrengta lietaus kanalizacija (</w:t>
            </w:r>
            <w:smartTag w:uri="urn:schemas-microsoft-com:office:smarttags" w:element="metricconverter">
              <w:smartTagPr>
                <w:attr w:name="ProductID" w:val="836 m"/>
              </w:smartTagPr>
              <w:r w:rsidRPr="00546A4A">
                <w:rPr>
                  <w:szCs w:val="22"/>
                </w:rPr>
                <w:t>836 m</w:t>
              </w:r>
            </w:smartTag>
            <w:r w:rsidRPr="00546A4A">
              <w:rPr>
                <w:szCs w:val="22"/>
              </w:rPr>
              <w:t>), atlikti viaduko remonto darbai</w:t>
            </w:r>
          </w:p>
        </w:tc>
      </w:tr>
      <w:tr w:rsidR="00546A4A" w:rsidRPr="00546A4A" w:rsidTr="000E4C1C">
        <w:tc>
          <w:tcPr>
            <w:tcW w:w="1550" w:type="dxa"/>
          </w:tcPr>
          <w:p w:rsidR="00546A4A" w:rsidRPr="00546A4A" w:rsidRDefault="00546A4A" w:rsidP="000E4C1C">
            <w:pPr>
              <w:jc w:val="both"/>
              <w:rPr>
                <w:szCs w:val="22"/>
              </w:rPr>
            </w:pPr>
            <w:r w:rsidRPr="00546A4A">
              <w:rPr>
                <w:szCs w:val="22"/>
              </w:rPr>
              <w:t>Verslo plėtra</w:t>
            </w:r>
          </w:p>
        </w:tc>
        <w:tc>
          <w:tcPr>
            <w:tcW w:w="3778" w:type="dxa"/>
          </w:tcPr>
          <w:p w:rsidR="00546A4A" w:rsidRPr="00546A4A" w:rsidRDefault="00546A4A" w:rsidP="000E4C1C">
            <w:pPr>
              <w:jc w:val="both"/>
              <w:rPr>
                <w:szCs w:val="22"/>
              </w:rPr>
            </w:pPr>
            <w:r w:rsidRPr="00546A4A">
              <w:rPr>
                <w:szCs w:val="22"/>
              </w:rPr>
              <w:t>Klaipėdos pramoninio parko I-ojo etapo fizinės infrastruktūros vystymas, pagal Bendrojo programavimo dokumento (BPD) 3.2 priemonę „Verslo aplinkos gerinimas“.</w:t>
            </w:r>
          </w:p>
        </w:tc>
        <w:tc>
          <w:tcPr>
            <w:tcW w:w="2700" w:type="dxa"/>
          </w:tcPr>
          <w:p w:rsidR="00546A4A" w:rsidRPr="00546A4A" w:rsidRDefault="00546A4A" w:rsidP="000E4C1C">
            <w:pPr>
              <w:jc w:val="both"/>
              <w:rPr>
                <w:szCs w:val="22"/>
              </w:rPr>
            </w:pPr>
            <w:r w:rsidRPr="00546A4A">
              <w:rPr>
                <w:szCs w:val="22"/>
              </w:rPr>
              <w:t>Bendra projekto vertė - 12773300 Lt. Iš jų: ES parama -10,834 mln. Lt. iš ERPF, 2,708 mln. Lt. iš bendrojo finansavimo lėšų ir 1,939 mln. Lt. iš specialiosios PVM programos.</w:t>
            </w:r>
          </w:p>
        </w:tc>
        <w:tc>
          <w:tcPr>
            <w:tcW w:w="6840" w:type="dxa"/>
          </w:tcPr>
          <w:p w:rsidR="00546A4A" w:rsidRPr="00546A4A" w:rsidRDefault="00546A4A" w:rsidP="000E4C1C">
            <w:pPr>
              <w:jc w:val="both"/>
              <w:rPr>
                <w:szCs w:val="22"/>
              </w:rPr>
            </w:pPr>
            <w:r w:rsidRPr="00546A4A">
              <w:rPr>
                <w:szCs w:val="22"/>
              </w:rPr>
              <w:t>Projekto metu Klaipėdos pramoniniame parke parengta 18 sklypų, skirtų tiesioginių užsienio, „plynojo lauko“ investicijų pritraukimui, suformuota reikalinga bendro naudojimo infrastruktūra, tinkama naujų įmonių kūrimuisi - nutiestos Metalo (</w:t>
            </w:r>
            <w:smartTag w:uri="urn:schemas-microsoft-com:office:smarttags" w:element="metricconverter">
              <w:smartTagPr>
                <w:attr w:name="ProductID" w:val="779 m"/>
              </w:smartTagPr>
              <w:r w:rsidRPr="00546A4A">
                <w:rPr>
                  <w:szCs w:val="22"/>
                </w:rPr>
                <w:t>779 m</w:t>
              </w:r>
            </w:smartTag>
            <w:r w:rsidRPr="00546A4A">
              <w:rPr>
                <w:szCs w:val="22"/>
              </w:rPr>
              <w:t xml:space="preserve"> ilgio) ir Verslo (</w:t>
            </w:r>
            <w:smartTag w:uri="urn:schemas-microsoft-com:office:smarttags" w:element="metricconverter">
              <w:smartTagPr>
                <w:attr w:name="ProductID" w:val="984 m"/>
              </w:smartTagPr>
              <w:r w:rsidRPr="00546A4A">
                <w:rPr>
                  <w:szCs w:val="22"/>
                </w:rPr>
                <w:t>984 m</w:t>
              </w:r>
            </w:smartTag>
            <w:r w:rsidRPr="00546A4A">
              <w:rPr>
                <w:szCs w:val="22"/>
              </w:rPr>
              <w:t xml:space="preserve"> ilgio) gatvės su vandentiekio, lietaus nuotekų sistemomis bei apšvietimu.</w:t>
            </w:r>
          </w:p>
          <w:p w:rsidR="00546A4A" w:rsidRPr="00546A4A" w:rsidRDefault="00546A4A" w:rsidP="000E4C1C">
            <w:pPr>
              <w:jc w:val="both"/>
              <w:rPr>
                <w:szCs w:val="22"/>
              </w:rPr>
            </w:pPr>
          </w:p>
        </w:tc>
      </w:tr>
      <w:tr w:rsidR="00546A4A" w:rsidRPr="00546A4A" w:rsidTr="000E4C1C">
        <w:tc>
          <w:tcPr>
            <w:tcW w:w="1550" w:type="dxa"/>
          </w:tcPr>
          <w:p w:rsidR="00546A4A" w:rsidRPr="00546A4A" w:rsidRDefault="00546A4A" w:rsidP="000E4C1C">
            <w:pPr>
              <w:jc w:val="both"/>
              <w:rPr>
                <w:szCs w:val="22"/>
              </w:rPr>
            </w:pPr>
            <w:r w:rsidRPr="00546A4A">
              <w:rPr>
                <w:szCs w:val="22"/>
              </w:rPr>
              <w:t>Verslo plėtra</w:t>
            </w:r>
          </w:p>
        </w:tc>
        <w:tc>
          <w:tcPr>
            <w:tcW w:w="3778" w:type="dxa"/>
          </w:tcPr>
          <w:p w:rsidR="00546A4A" w:rsidRPr="00546A4A" w:rsidRDefault="00546A4A" w:rsidP="000E4C1C">
            <w:pPr>
              <w:jc w:val="both"/>
              <w:rPr>
                <w:szCs w:val="22"/>
              </w:rPr>
            </w:pPr>
            <w:r w:rsidRPr="00546A4A">
              <w:rPr>
                <w:szCs w:val="22"/>
              </w:rPr>
              <w:t xml:space="preserve">Ūkio ministerijos iš Specialiosios investicijų skatinimo programos lėšų finansuojamas projektas „Techninės dokumentacijos parengimas kuriant </w:t>
            </w:r>
            <w:r w:rsidRPr="00546A4A">
              <w:rPr>
                <w:szCs w:val="22"/>
              </w:rPr>
              <w:lastRenderedPageBreak/>
              <w:t>Klaipėdos pramoninį parką pietinėje pramonės plėtros teritorijos dalyje“</w:t>
            </w:r>
          </w:p>
        </w:tc>
        <w:tc>
          <w:tcPr>
            <w:tcW w:w="2700" w:type="dxa"/>
          </w:tcPr>
          <w:p w:rsidR="00546A4A" w:rsidRPr="00546A4A" w:rsidRDefault="00546A4A" w:rsidP="000E4C1C">
            <w:pPr>
              <w:jc w:val="both"/>
              <w:rPr>
                <w:szCs w:val="22"/>
              </w:rPr>
            </w:pPr>
            <w:r w:rsidRPr="00546A4A">
              <w:rPr>
                <w:szCs w:val="22"/>
              </w:rPr>
              <w:lastRenderedPageBreak/>
              <w:t xml:space="preserve">Bendra projekto vertė – 560 000 Lt. Iš jų 448 000 Lt Ūkio ministerijos iš Specialiosios investicijų skatinimo </w:t>
            </w:r>
            <w:r w:rsidRPr="00546A4A">
              <w:rPr>
                <w:szCs w:val="22"/>
              </w:rPr>
              <w:lastRenderedPageBreak/>
              <w:t>programos skirtos lėšos, likusi suma – Klaipėdos Laisvosios ekonominės zonos LEZ valdymo bendrovės lėšos.</w:t>
            </w:r>
          </w:p>
        </w:tc>
        <w:tc>
          <w:tcPr>
            <w:tcW w:w="6840" w:type="dxa"/>
          </w:tcPr>
          <w:p w:rsidR="00546A4A" w:rsidRPr="00546A4A" w:rsidRDefault="00546A4A" w:rsidP="000E4C1C">
            <w:pPr>
              <w:jc w:val="both"/>
              <w:rPr>
                <w:szCs w:val="22"/>
              </w:rPr>
            </w:pPr>
            <w:r w:rsidRPr="00546A4A">
              <w:rPr>
                <w:szCs w:val="22"/>
              </w:rPr>
              <w:lastRenderedPageBreak/>
              <w:t>Projekto įgyvendinimo metu buvo parengta techninė dokumentacija keturiems pramoninės plėtros teritorijos infrastruktūros projektams.</w:t>
            </w:r>
          </w:p>
        </w:tc>
      </w:tr>
    </w:tbl>
    <w:p w:rsidR="00546A4A" w:rsidRPr="00546A4A" w:rsidRDefault="00546A4A" w:rsidP="00546A4A">
      <w:pPr>
        <w:ind w:firstLine="720"/>
        <w:jc w:val="both"/>
      </w:pPr>
    </w:p>
    <w:p w:rsidR="00546A4A" w:rsidRPr="00546A4A" w:rsidRDefault="00546A4A" w:rsidP="00546A4A">
      <w:pPr>
        <w:ind w:firstLine="720"/>
        <w:jc w:val="both"/>
      </w:pPr>
      <w:r w:rsidRPr="00546A4A">
        <w:t xml:space="preserve"> </w:t>
      </w:r>
      <w:smartTag w:uri="urn:schemas-microsoft-com:office:smarttags" w:element="metricconverter">
        <w:smartTagPr>
          <w:attr w:name="ProductID" w:val="2007 m"/>
        </w:smartTagPr>
        <w:r w:rsidRPr="00546A4A">
          <w:t>2007 m</w:t>
        </w:r>
      </w:smartTag>
      <w:r w:rsidRPr="00546A4A">
        <w:t>. buvo administruojami aštuoni ES lėšomis finansuojami projektai:</w:t>
      </w:r>
    </w:p>
    <w:tbl>
      <w:tblPr>
        <w:tblStyle w:val="Lentelstinklelis"/>
        <w:tblW w:w="9637" w:type="dxa"/>
        <w:tblLayout w:type="fixed"/>
        <w:tblLook w:val="01E0" w:firstRow="1" w:lastRow="1" w:firstColumn="1" w:lastColumn="1" w:noHBand="0" w:noVBand="0"/>
      </w:tblPr>
      <w:tblGrid>
        <w:gridCol w:w="1057"/>
        <w:gridCol w:w="2447"/>
        <w:gridCol w:w="1774"/>
        <w:gridCol w:w="4359"/>
      </w:tblGrid>
      <w:tr w:rsidR="00546A4A" w:rsidRPr="00546A4A" w:rsidTr="000E4C1C">
        <w:trPr>
          <w:cantSplit/>
          <w:tblHeader/>
        </w:trPr>
        <w:tc>
          <w:tcPr>
            <w:tcW w:w="1550" w:type="dxa"/>
          </w:tcPr>
          <w:p w:rsidR="00546A4A" w:rsidRPr="00546A4A" w:rsidRDefault="00546A4A" w:rsidP="000E4C1C">
            <w:pPr>
              <w:jc w:val="both"/>
              <w:rPr>
                <w:b/>
                <w:szCs w:val="22"/>
              </w:rPr>
            </w:pPr>
            <w:r w:rsidRPr="00546A4A">
              <w:rPr>
                <w:b/>
                <w:szCs w:val="22"/>
              </w:rPr>
              <w:t>Sritis</w:t>
            </w:r>
          </w:p>
        </w:tc>
        <w:tc>
          <w:tcPr>
            <w:tcW w:w="3778" w:type="dxa"/>
          </w:tcPr>
          <w:p w:rsidR="00546A4A" w:rsidRPr="00546A4A" w:rsidRDefault="00546A4A" w:rsidP="000E4C1C">
            <w:pPr>
              <w:jc w:val="both"/>
              <w:rPr>
                <w:b/>
                <w:szCs w:val="22"/>
              </w:rPr>
            </w:pPr>
            <w:r w:rsidRPr="00546A4A">
              <w:rPr>
                <w:b/>
                <w:szCs w:val="22"/>
              </w:rPr>
              <w:t>Projekto pavadinimas</w:t>
            </w:r>
          </w:p>
        </w:tc>
        <w:tc>
          <w:tcPr>
            <w:tcW w:w="2700" w:type="dxa"/>
          </w:tcPr>
          <w:p w:rsidR="00546A4A" w:rsidRPr="00546A4A" w:rsidRDefault="00546A4A" w:rsidP="000E4C1C">
            <w:pPr>
              <w:jc w:val="both"/>
              <w:rPr>
                <w:b/>
                <w:szCs w:val="22"/>
              </w:rPr>
            </w:pPr>
            <w:r w:rsidRPr="00546A4A">
              <w:rPr>
                <w:b/>
                <w:szCs w:val="22"/>
              </w:rPr>
              <w:t>Projekto finansavimas</w:t>
            </w:r>
          </w:p>
        </w:tc>
        <w:tc>
          <w:tcPr>
            <w:tcW w:w="6840" w:type="dxa"/>
          </w:tcPr>
          <w:p w:rsidR="00546A4A" w:rsidRPr="00546A4A" w:rsidRDefault="00546A4A" w:rsidP="000E4C1C">
            <w:pPr>
              <w:jc w:val="both"/>
              <w:rPr>
                <w:b/>
                <w:szCs w:val="22"/>
              </w:rPr>
            </w:pPr>
            <w:r w:rsidRPr="00546A4A">
              <w:rPr>
                <w:b/>
                <w:szCs w:val="22"/>
              </w:rPr>
              <w:t>Pastabos</w:t>
            </w:r>
          </w:p>
        </w:tc>
      </w:tr>
      <w:tr w:rsidR="00546A4A" w:rsidRPr="00546A4A" w:rsidTr="000E4C1C">
        <w:tc>
          <w:tcPr>
            <w:tcW w:w="1550" w:type="dxa"/>
          </w:tcPr>
          <w:p w:rsidR="00546A4A" w:rsidRPr="00546A4A" w:rsidRDefault="00546A4A" w:rsidP="000E4C1C">
            <w:pPr>
              <w:jc w:val="both"/>
              <w:rPr>
                <w:szCs w:val="22"/>
              </w:rPr>
            </w:pPr>
            <w:r w:rsidRPr="00546A4A">
              <w:rPr>
                <w:szCs w:val="22"/>
              </w:rPr>
              <w:t>Turizmas</w:t>
            </w:r>
          </w:p>
        </w:tc>
        <w:tc>
          <w:tcPr>
            <w:tcW w:w="3778" w:type="dxa"/>
          </w:tcPr>
          <w:p w:rsidR="00546A4A" w:rsidRPr="00546A4A" w:rsidRDefault="00546A4A" w:rsidP="000E4C1C">
            <w:pPr>
              <w:jc w:val="both"/>
              <w:rPr>
                <w:szCs w:val="22"/>
                <w:highlight w:val="yellow"/>
              </w:rPr>
            </w:pPr>
            <w:r w:rsidRPr="00546A4A">
              <w:rPr>
                <w:szCs w:val="22"/>
              </w:rPr>
              <w:t>Apgyvendinimo paslaugų plėtra Klaipėdoje, įrengiant kempingą pajūryje</w:t>
            </w:r>
          </w:p>
        </w:tc>
        <w:tc>
          <w:tcPr>
            <w:tcW w:w="2700" w:type="dxa"/>
          </w:tcPr>
          <w:p w:rsidR="00546A4A" w:rsidRPr="00546A4A" w:rsidRDefault="00546A4A" w:rsidP="000E4C1C">
            <w:pPr>
              <w:jc w:val="both"/>
              <w:rPr>
                <w:szCs w:val="22"/>
              </w:rPr>
            </w:pPr>
            <w:r w:rsidRPr="00546A4A">
              <w:rPr>
                <w:szCs w:val="22"/>
              </w:rPr>
              <w:t>ES parama iš ERPF – 2,238 mln. Lt.</w:t>
            </w:r>
          </w:p>
        </w:tc>
        <w:tc>
          <w:tcPr>
            <w:tcW w:w="6840" w:type="dxa"/>
          </w:tcPr>
          <w:p w:rsidR="00546A4A" w:rsidRPr="00546A4A" w:rsidRDefault="00546A4A" w:rsidP="000E4C1C">
            <w:pPr>
              <w:jc w:val="both"/>
              <w:rPr>
                <w:szCs w:val="22"/>
              </w:rPr>
            </w:pPr>
            <w:smartTag w:uri="urn:schemas-microsoft-com:office:smarttags" w:element="metricconverter">
              <w:smartTagPr>
                <w:attr w:name="ProductID" w:val="2007 m"/>
              </w:smartTagPr>
              <w:r w:rsidRPr="00546A4A">
                <w:rPr>
                  <w:szCs w:val="22"/>
                </w:rPr>
                <w:t>2007 m</w:t>
              </w:r>
            </w:smartTag>
            <w:r w:rsidRPr="00546A4A">
              <w:rPr>
                <w:szCs w:val="22"/>
              </w:rPr>
              <w:t xml:space="preserve">. buvo atlikti projekto audito, viešinimo, techninės priežiūros, techninio-darbo projekto parengimo ir projekto vykdymo priežiūros paslaugų viešieji pirkimai. </w:t>
            </w:r>
          </w:p>
          <w:p w:rsidR="00546A4A" w:rsidRPr="00546A4A" w:rsidRDefault="00546A4A" w:rsidP="000E4C1C">
            <w:pPr>
              <w:jc w:val="both"/>
              <w:rPr>
                <w:szCs w:val="22"/>
              </w:rPr>
            </w:pPr>
            <w:r w:rsidRPr="00546A4A">
              <w:rPr>
                <w:szCs w:val="22"/>
              </w:rPr>
              <w:t xml:space="preserve">Baigus kempingo statybos projektavimo darbus, </w:t>
            </w:r>
            <w:smartTag w:uri="urn:schemas-microsoft-com:office:smarttags" w:element="metricconverter">
              <w:smartTagPr>
                <w:attr w:name="ProductID" w:val="2008 m"/>
              </w:smartTagPr>
              <w:r w:rsidRPr="00546A4A">
                <w:rPr>
                  <w:szCs w:val="22"/>
                </w:rPr>
                <w:t>2008 m</w:t>
              </w:r>
            </w:smartTag>
            <w:r w:rsidRPr="00546A4A">
              <w:rPr>
                <w:szCs w:val="22"/>
              </w:rPr>
              <w:t xml:space="preserve">. balandžio viduryje planuojama pradėti kempingo įrengimo darbus. </w:t>
            </w:r>
          </w:p>
          <w:p w:rsidR="00546A4A" w:rsidRPr="00546A4A" w:rsidRDefault="00546A4A" w:rsidP="000E4C1C">
            <w:pPr>
              <w:jc w:val="both"/>
              <w:rPr>
                <w:szCs w:val="22"/>
              </w:rPr>
            </w:pPr>
            <w:smartTag w:uri="urn:schemas-microsoft-com:office:smarttags" w:element="metricconverter">
              <w:smartTagPr>
                <w:attr w:name="ProductID" w:val="2008 m"/>
              </w:smartTagPr>
              <w:r w:rsidRPr="00546A4A">
                <w:rPr>
                  <w:szCs w:val="22"/>
                </w:rPr>
                <w:t>2008 m</w:t>
              </w:r>
            </w:smartTag>
            <w:r w:rsidRPr="00546A4A">
              <w:rPr>
                <w:szCs w:val="22"/>
              </w:rPr>
              <w:t xml:space="preserve">. rudenį Giruliuose bus įrengtas 4* reikalavimus atitinkantis kempingas, kuriame vietiniai ir užsienio turistai galės gauti ne tik apgyvendinimo, bet ir maitinimo, laisvalaikio organizavimo, kitas aktyvaus poilsio paslaugas. ES skirtos lėšos turi būti įsisavintos iki </w:t>
            </w:r>
            <w:smartTag w:uri="urn:schemas-microsoft-com:office:smarttags" w:element="metricconverter">
              <w:smartTagPr>
                <w:attr w:name="ProductID" w:val="2008 m"/>
              </w:smartTagPr>
              <w:r w:rsidRPr="00546A4A">
                <w:rPr>
                  <w:szCs w:val="22"/>
                </w:rPr>
                <w:t>2008 m</w:t>
              </w:r>
            </w:smartTag>
            <w:r w:rsidRPr="00546A4A">
              <w:rPr>
                <w:szCs w:val="22"/>
              </w:rPr>
              <w:t>. rugsėjo 1 d.</w:t>
            </w:r>
          </w:p>
        </w:tc>
      </w:tr>
      <w:tr w:rsidR="00546A4A" w:rsidRPr="00546A4A" w:rsidTr="000E4C1C">
        <w:tc>
          <w:tcPr>
            <w:tcW w:w="1550" w:type="dxa"/>
          </w:tcPr>
          <w:p w:rsidR="00546A4A" w:rsidRPr="00546A4A" w:rsidRDefault="00546A4A" w:rsidP="000E4C1C">
            <w:pPr>
              <w:jc w:val="both"/>
              <w:rPr>
                <w:szCs w:val="22"/>
              </w:rPr>
            </w:pPr>
            <w:r w:rsidRPr="00546A4A">
              <w:rPr>
                <w:szCs w:val="22"/>
              </w:rPr>
              <w:t>Turizmas</w:t>
            </w:r>
          </w:p>
        </w:tc>
        <w:tc>
          <w:tcPr>
            <w:tcW w:w="3778" w:type="dxa"/>
          </w:tcPr>
          <w:p w:rsidR="00546A4A" w:rsidRPr="00546A4A" w:rsidRDefault="00546A4A" w:rsidP="000E4C1C">
            <w:pPr>
              <w:jc w:val="both"/>
              <w:rPr>
                <w:szCs w:val="22"/>
                <w:highlight w:val="yellow"/>
              </w:rPr>
            </w:pPr>
            <w:r w:rsidRPr="00546A4A">
              <w:rPr>
                <w:szCs w:val="22"/>
              </w:rPr>
              <w:t>Vandens kelio Berlynas–Kaliningradas–Klaipėda turizmo infrastruktūra Tčeve ir Klaipėdoje</w:t>
            </w:r>
          </w:p>
        </w:tc>
        <w:tc>
          <w:tcPr>
            <w:tcW w:w="2700" w:type="dxa"/>
          </w:tcPr>
          <w:p w:rsidR="00546A4A" w:rsidRPr="00546A4A" w:rsidRDefault="00546A4A" w:rsidP="000E4C1C">
            <w:pPr>
              <w:jc w:val="both"/>
              <w:rPr>
                <w:szCs w:val="22"/>
              </w:rPr>
            </w:pPr>
            <w:r w:rsidRPr="00546A4A">
              <w:rPr>
                <w:szCs w:val="22"/>
              </w:rPr>
              <w:t>ES parama iš INTERREG III A programos – 0,729 mln. Lt.</w:t>
            </w:r>
          </w:p>
        </w:tc>
        <w:tc>
          <w:tcPr>
            <w:tcW w:w="6840" w:type="dxa"/>
          </w:tcPr>
          <w:p w:rsidR="00546A4A" w:rsidRPr="00546A4A" w:rsidRDefault="00546A4A" w:rsidP="000E4C1C">
            <w:pPr>
              <w:jc w:val="both"/>
              <w:rPr>
                <w:szCs w:val="22"/>
              </w:rPr>
            </w:pPr>
            <w:smartTag w:uri="urn:schemas-microsoft-com:office:smarttags" w:element="metricconverter">
              <w:smartTagPr>
                <w:attr w:name="ProductID" w:val="2007 m"/>
              </w:smartTagPr>
              <w:r w:rsidRPr="00546A4A">
                <w:rPr>
                  <w:szCs w:val="22"/>
                </w:rPr>
                <w:t>2007 m</w:t>
              </w:r>
            </w:smartTag>
            <w:r w:rsidRPr="00546A4A">
              <w:rPr>
                <w:szCs w:val="22"/>
              </w:rPr>
              <w:t xml:space="preserve">. buvo atlikti visi šio projekto viešieji pirkimai, pasirašytos sutartys su paslaugų teikėjais. </w:t>
            </w:r>
            <w:smartTag w:uri="urn:schemas-microsoft-com:office:smarttags" w:element="metricconverter">
              <w:smartTagPr>
                <w:attr w:name="ProductID" w:val="2007 m"/>
              </w:smartTagPr>
              <w:r w:rsidRPr="00546A4A">
                <w:rPr>
                  <w:szCs w:val="22"/>
                </w:rPr>
                <w:t>2007 m</w:t>
              </w:r>
            </w:smartTag>
            <w:r w:rsidRPr="00546A4A">
              <w:rPr>
                <w:szCs w:val="22"/>
              </w:rPr>
              <w:t xml:space="preserve">. antroje pusėje buvo pradėta rengti galimybių studija „Danės upės slėnio teritorijos, nuo Biržos tilto iki Palangos kelio (miesto ribose), konversija ir panaudojimas vandens ir kultūros turizmo plėtrai“, Danės upės slėnio teritorijos, nuo Biržos tilto iki Palangos kelio (miesto ribose), specialusis planas ir dviračių-pėsčiųjų tako Danės upės slėnio teritorijoje, nuo Biržos tilto iki Palangos kelio (miesto ribose), techninis projektas. ES skirtos lėšos turi būti įsisavintos iki </w:t>
            </w:r>
            <w:smartTag w:uri="urn:schemas-microsoft-com:office:smarttags" w:element="metricconverter">
              <w:smartTagPr>
                <w:attr w:name="ProductID" w:val="2008 m"/>
              </w:smartTagPr>
              <w:r w:rsidRPr="00546A4A">
                <w:rPr>
                  <w:szCs w:val="22"/>
                </w:rPr>
                <w:t>2008 m</w:t>
              </w:r>
            </w:smartTag>
            <w:r w:rsidRPr="00546A4A">
              <w:rPr>
                <w:szCs w:val="22"/>
              </w:rPr>
              <w:t>. kovo 31 d.</w:t>
            </w:r>
          </w:p>
        </w:tc>
      </w:tr>
      <w:tr w:rsidR="00546A4A" w:rsidRPr="00546A4A" w:rsidTr="000E4C1C">
        <w:tc>
          <w:tcPr>
            <w:tcW w:w="1550" w:type="dxa"/>
          </w:tcPr>
          <w:p w:rsidR="00546A4A" w:rsidRPr="00546A4A" w:rsidRDefault="00546A4A" w:rsidP="000E4C1C">
            <w:pPr>
              <w:jc w:val="both"/>
              <w:rPr>
                <w:szCs w:val="22"/>
              </w:rPr>
            </w:pPr>
            <w:r w:rsidRPr="00546A4A">
              <w:rPr>
                <w:szCs w:val="22"/>
              </w:rPr>
              <w:t>Turizmas</w:t>
            </w:r>
          </w:p>
        </w:tc>
        <w:tc>
          <w:tcPr>
            <w:tcW w:w="3778" w:type="dxa"/>
          </w:tcPr>
          <w:p w:rsidR="00546A4A" w:rsidRPr="00546A4A" w:rsidRDefault="00546A4A" w:rsidP="000E4C1C">
            <w:pPr>
              <w:jc w:val="both"/>
              <w:rPr>
                <w:szCs w:val="22"/>
                <w:highlight w:val="yellow"/>
              </w:rPr>
            </w:pPr>
            <w:smartTag w:uri="urn:schemas-microsoft-com:office:smarttags" w:element="metricconverter">
              <w:smartTagPr>
                <w:attr w:name="ProductID" w:val="2007 m"/>
              </w:smartTagPr>
              <w:r w:rsidRPr="00546A4A">
                <w:rPr>
                  <w:szCs w:val="22"/>
                </w:rPr>
                <w:t>2007 m</w:t>
              </w:r>
            </w:smartTag>
            <w:r w:rsidRPr="00546A4A">
              <w:rPr>
                <w:szCs w:val="22"/>
              </w:rPr>
              <w:t xml:space="preserve">. INTERREG IIIB programos projektas „Baltijos kruizai“, skirtas </w:t>
            </w:r>
            <w:r w:rsidRPr="00546A4A">
              <w:rPr>
                <w:szCs w:val="22"/>
              </w:rPr>
              <w:lastRenderedPageBreak/>
              <w:t>kruizinės laivybos skatinimui Baltijos jūros regione</w:t>
            </w:r>
          </w:p>
        </w:tc>
        <w:tc>
          <w:tcPr>
            <w:tcW w:w="2700" w:type="dxa"/>
          </w:tcPr>
          <w:p w:rsidR="00546A4A" w:rsidRPr="00546A4A" w:rsidRDefault="00546A4A" w:rsidP="000E4C1C">
            <w:pPr>
              <w:jc w:val="both"/>
              <w:rPr>
                <w:szCs w:val="22"/>
              </w:rPr>
            </w:pPr>
            <w:r w:rsidRPr="00546A4A">
              <w:rPr>
                <w:szCs w:val="22"/>
              </w:rPr>
              <w:lastRenderedPageBreak/>
              <w:t xml:space="preserve">Projekto biudžetas – 1,134 mln. EUR </w:t>
            </w:r>
          </w:p>
        </w:tc>
        <w:tc>
          <w:tcPr>
            <w:tcW w:w="6840" w:type="dxa"/>
          </w:tcPr>
          <w:p w:rsidR="00546A4A" w:rsidRPr="00546A4A" w:rsidRDefault="00546A4A" w:rsidP="000E4C1C">
            <w:pPr>
              <w:jc w:val="both"/>
              <w:rPr>
                <w:szCs w:val="22"/>
              </w:rPr>
            </w:pPr>
            <w:r w:rsidRPr="00546A4A">
              <w:rPr>
                <w:szCs w:val="22"/>
              </w:rPr>
              <w:t xml:space="preserve">Projektas pripažintas kaip geriausias tarptautinis kruizinės laivybos marketingo projektas ir apdovanotas Danijos HBH fondo prizu. Projekto dėka Klaipėdos </w:t>
            </w:r>
            <w:r w:rsidRPr="00546A4A">
              <w:rPr>
                <w:szCs w:val="22"/>
              </w:rPr>
              <w:lastRenderedPageBreak/>
              <w:t>uoste pasiektas didžiausias regione kruizinės laivybos augimas 2005-2007 metais. Projektas vykdomas bendradarbiaujant su Klaipėdos valstybinio jūrų uosto direkcija ir VšĮ Turizmo ir kultūros informacijos centru.</w:t>
            </w:r>
          </w:p>
          <w:p w:rsidR="00546A4A" w:rsidRPr="00546A4A" w:rsidRDefault="00546A4A" w:rsidP="000E4C1C">
            <w:pPr>
              <w:jc w:val="both"/>
              <w:rPr>
                <w:szCs w:val="22"/>
              </w:rPr>
            </w:pPr>
          </w:p>
        </w:tc>
      </w:tr>
      <w:tr w:rsidR="00546A4A" w:rsidRPr="00546A4A" w:rsidTr="000E4C1C">
        <w:tc>
          <w:tcPr>
            <w:tcW w:w="1550" w:type="dxa"/>
          </w:tcPr>
          <w:p w:rsidR="00546A4A" w:rsidRPr="00546A4A" w:rsidRDefault="00546A4A" w:rsidP="000E4C1C">
            <w:pPr>
              <w:jc w:val="both"/>
              <w:rPr>
                <w:szCs w:val="22"/>
              </w:rPr>
            </w:pPr>
            <w:r w:rsidRPr="00546A4A">
              <w:rPr>
                <w:szCs w:val="22"/>
              </w:rPr>
              <w:lastRenderedPageBreak/>
              <w:t>Turizmas</w:t>
            </w:r>
          </w:p>
        </w:tc>
        <w:tc>
          <w:tcPr>
            <w:tcW w:w="3778" w:type="dxa"/>
          </w:tcPr>
          <w:p w:rsidR="00546A4A" w:rsidRPr="00546A4A" w:rsidRDefault="00546A4A" w:rsidP="000E4C1C">
            <w:pPr>
              <w:jc w:val="both"/>
              <w:rPr>
                <w:szCs w:val="22"/>
              </w:rPr>
            </w:pPr>
            <w:r w:rsidRPr="00546A4A">
              <w:rPr>
                <w:szCs w:val="22"/>
              </w:rPr>
              <w:t>Jūrinio turizmo infrastruktūros Lietuvoje plėtra – jachtų ir mažųjų laivų prieplaukos Klaipėdos piliavietėje įkūrimas</w:t>
            </w:r>
          </w:p>
        </w:tc>
        <w:tc>
          <w:tcPr>
            <w:tcW w:w="2700" w:type="dxa"/>
          </w:tcPr>
          <w:p w:rsidR="00546A4A" w:rsidRPr="00546A4A" w:rsidRDefault="00546A4A" w:rsidP="000E4C1C">
            <w:pPr>
              <w:jc w:val="both"/>
              <w:rPr>
                <w:szCs w:val="22"/>
              </w:rPr>
            </w:pPr>
            <w:r w:rsidRPr="00546A4A">
              <w:rPr>
                <w:szCs w:val="22"/>
              </w:rPr>
              <w:t>Projekto vertė – 47,362 mln. Lt, ES parama iš struktūrinių fondų – 25,829 mln. Lt</w:t>
            </w:r>
          </w:p>
        </w:tc>
        <w:tc>
          <w:tcPr>
            <w:tcW w:w="6840" w:type="dxa"/>
          </w:tcPr>
          <w:p w:rsidR="00546A4A" w:rsidRPr="00546A4A" w:rsidRDefault="00546A4A" w:rsidP="000E4C1C">
            <w:pPr>
              <w:jc w:val="both"/>
              <w:rPr>
                <w:szCs w:val="22"/>
              </w:rPr>
            </w:pPr>
            <w:smartTag w:uri="urn:schemas-microsoft-com:office:smarttags" w:element="metricconverter">
              <w:smartTagPr>
                <w:attr w:name="ProductID" w:val="2007 m"/>
              </w:smartTagPr>
              <w:r w:rsidRPr="00546A4A">
                <w:rPr>
                  <w:szCs w:val="22"/>
                </w:rPr>
                <w:t>2007 m</w:t>
              </w:r>
            </w:smartTag>
            <w:r w:rsidRPr="00546A4A">
              <w:rPr>
                <w:szCs w:val="22"/>
              </w:rPr>
              <w:t xml:space="preserve">. atlikti visi šio projekto viešieji pirkimai, pasirašytos sutartys su rangovu ir paslaugų įmonėmis. Antroje metų pusėje prasidėjo krantinių rekonstrukcijos darbai Danės upėje ir Pilies uoste. Pagal sutartį su rangovu darbai turi būti užbaigti iki </w:t>
            </w:r>
            <w:smartTag w:uri="urn:schemas-microsoft-com:office:smarttags" w:element="metricconverter">
              <w:smartTagPr>
                <w:attr w:name="ProductID" w:val="2008 m"/>
              </w:smartTagPr>
              <w:r w:rsidRPr="00546A4A">
                <w:rPr>
                  <w:szCs w:val="22"/>
                </w:rPr>
                <w:t>2008 m</w:t>
              </w:r>
            </w:smartTag>
            <w:r w:rsidRPr="00546A4A">
              <w:rPr>
                <w:szCs w:val="22"/>
              </w:rPr>
              <w:t xml:space="preserve">. rugsėjo 1 d., tačiau palikta galimybė pratęsti sutartį iki </w:t>
            </w:r>
            <w:smartTag w:uri="urn:schemas-microsoft-com:office:smarttags" w:element="metricconverter">
              <w:smartTagPr>
                <w:attr w:name="ProductID" w:val="2009 m"/>
              </w:smartTagPr>
              <w:r w:rsidRPr="00546A4A">
                <w:rPr>
                  <w:szCs w:val="22"/>
                </w:rPr>
                <w:t>2009 m</w:t>
              </w:r>
            </w:smartTag>
            <w:r w:rsidRPr="00546A4A">
              <w:rPr>
                <w:szCs w:val="22"/>
              </w:rPr>
              <w:t xml:space="preserve">. gegužės 1 d. (iki </w:t>
            </w:r>
            <w:smartTag w:uri="urn:schemas-microsoft-com:office:smarttags" w:element="metricconverter">
              <w:smartTagPr>
                <w:attr w:name="ProductID" w:val="2008 m"/>
              </w:smartTagPr>
              <w:r w:rsidRPr="00546A4A">
                <w:rPr>
                  <w:szCs w:val="22"/>
                </w:rPr>
                <w:t>2008 m</w:t>
              </w:r>
            </w:smartTag>
            <w:r w:rsidRPr="00546A4A">
              <w:rPr>
                <w:szCs w:val="22"/>
              </w:rPr>
              <w:t>. rugsėjo 1 d. įsisavinant ES skirtas lėšas).</w:t>
            </w:r>
          </w:p>
          <w:p w:rsidR="00546A4A" w:rsidRPr="00546A4A" w:rsidRDefault="00546A4A" w:rsidP="000E4C1C">
            <w:pPr>
              <w:jc w:val="both"/>
              <w:rPr>
                <w:szCs w:val="22"/>
              </w:rPr>
            </w:pPr>
          </w:p>
        </w:tc>
      </w:tr>
      <w:tr w:rsidR="00546A4A" w:rsidRPr="00546A4A" w:rsidTr="000E4C1C">
        <w:tc>
          <w:tcPr>
            <w:tcW w:w="1550" w:type="dxa"/>
          </w:tcPr>
          <w:p w:rsidR="00546A4A" w:rsidRPr="00546A4A" w:rsidRDefault="00546A4A" w:rsidP="000E4C1C">
            <w:pPr>
              <w:jc w:val="both"/>
              <w:rPr>
                <w:szCs w:val="22"/>
              </w:rPr>
            </w:pPr>
            <w:r w:rsidRPr="00546A4A">
              <w:rPr>
                <w:szCs w:val="22"/>
              </w:rPr>
              <w:t>Kultūra</w:t>
            </w:r>
          </w:p>
        </w:tc>
        <w:tc>
          <w:tcPr>
            <w:tcW w:w="3778" w:type="dxa"/>
          </w:tcPr>
          <w:p w:rsidR="00546A4A" w:rsidRPr="00546A4A" w:rsidRDefault="00546A4A" w:rsidP="000E4C1C">
            <w:pPr>
              <w:jc w:val="both"/>
              <w:rPr>
                <w:szCs w:val="22"/>
              </w:rPr>
            </w:pPr>
            <w:r w:rsidRPr="00546A4A">
              <w:rPr>
                <w:szCs w:val="22"/>
              </w:rPr>
              <w:t>Kultūros fabrikas</w:t>
            </w:r>
          </w:p>
        </w:tc>
        <w:tc>
          <w:tcPr>
            <w:tcW w:w="2700" w:type="dxa"/>
          </w:tcPr>
          <w:p w:rsidR="00546A4A" w:rsidRPr="00546A4A" w:rsidRDefault="00546A4A" w:rsidP="000E4C1C">
            <w:pPr>
              <w:jc w:val="both"/>
              <w:rPr>
                <w:szCs w:val="22"/>
              </w:rPr>
            </w:pPr>
          </w:p>
        </w:tc>
        <w:tc>
          <w:tcPr>
            <w:tcW w:w="6840" w:type="dxa"/>
          </w:tcPr>
          <w:p w:rsidR="00546A4A" w:rsidRPr="00546A4A" w:rsidRDefault="00546A4A" w:rsidP="000E4C1C">
            <w:pPr>
              <w:jc w:val="both"/>
              <w:rPr>
                <w:szCs w:val="22"/>
              </w:rPr>
            </w:pPr>
            <w:r w:rsidRPr="00546A4A">
              <w:rPr>
                <w:szCs w:val="22"/>
              </w:rPr>
              <w:t>Šį projektą įgyvendina VšĮ Klaipėdos ekonominės plėtros agentūra, Klaipėdos miesto savivaldybė yra partneris ir pagal jungtinės veiklos sutartį prisideda 10 procentų lėšų bei dalyvauja projekto veiklose.</w:t>
            </w:r>
          </w:p>
        </w:tc>
      </w:tr>
      <w:tr w:rsidR="00546A4A" w:rsidRPr="00546A4A" w:rsidTr="000E4C1C">
        <w:tc>
          <w:tcPr>
            <w:tcW w:w="1550" w:type="dxa"/>
          </w:tcPr>
          <w:p w:rsidR="00546A4A" w:rsidRPr="00546A4A" w:rsidRDefault="00546A4A" w:rsidP="000E4C1C">
            <w:pPr>
              <w:jc w:val="both"/>
              <w:rPr>
                <w:szCs w:val="22"/>
              </w:rPr>
            </w:pPr>
            <w:r w:rsidRPr="00546A4A">
              <w:rPr>
                <w:szCs w:val="22"/>
              </w:rPr>
              <w:t>Darbuotojų kompetencijų didinimas</w:t>
            </w:r>
          </w:p>
        </w:tc>
        <w:tc>
          <w:tcPr>
            <w:tcW w:w="3778" w:type="dxa"/>
          </w:tcPr>
          <w:p w:rsidR="00546A4A" w:rsidRPr="00546A4A" w:rsidRDefault="00546A4A" w:rsidP="000E4C1C">
            <w:pPr>
              <w:jc w:val="both"/>
              <w:rPr>
                <w:szCs w:val="22"/>
              </w:rPr>
            </w:pPr>
            <w:r w:rsidRPr="00546A4A">
              <w:rPr>
                <w:szCs w:val="22"/>
              </w:rPr>
              <w:t xml:space="preserve">„K4 (Kompleksinis kvalifikacijos kėlimas Klaipėdoje) – Klaipėdos miesto savivaldybės administracijos darbuotojų administracinių gebėjimų tobulinimas“. </w:t>
            </w:r>
          </w:p>
          <w:p w:rsidR="00546A4A" w:rsidRPr="00546A4A" w:rsidRDefault="00546A4A" w:rsidP="000E4C1C">
            <w:pPr>
              <w:jc w:val="both"/>
              <w:rPr>
                <w:szCs w:val="22"/>
              </w:rPr>
            </w:pPr>
          </w:p>
        </w:tc>
        <w:tc>
          <w:tcPr>
            <w:tcW w:w="2700" w:type="dxa"/>
          </w:tcPr>
          <w:p w:rsidR="00546A4A" w:rsidRPr="00546A4A" w:rsidRDefault="00546A4A" w:rsidP="000E4C1C">
            <w:pPr>
              <w:jc w:val="both"/>
              <w:rPr>
                <w:szCs w:val="22"/>
              </w:rPr>
            </w:pPr>
            <w:r w:rsidRPr="00546A4A">
              <w:rPr>
                <w:szCs w:val="22"/>
              </w:rPr>
              <w:t>Projekto vertė – 0,333 mln. Lt, iš jų Europos socialinio fondo lėšos – 0,165 mln. Lt.</w:t>
            </w:r>
          </w:p>
        </w:tc>
        <w:tc>
          <w:tcPr>
            <w:tcW w:w="6840" w:type="dxa"/>
          </w:tcPr>
          <w:p w:rsidR="00546A4A" w:rsidRPr="00546A4A" w:rsidRDefault="00546A4A" w:rsidP="000E4C1C">
            <w:pPr>
              <w:jc w:val="both"/>
              <w:rPr>
                <w:szCs w:val="22"/>
              </w:rPr>
            </w:pPr>
            <w:r w:rsidRPr="00546A4A">
              <w:rPr>
                <w:szCs w:val="22"/>
              </w:rPr>
              <w:t>Projekto tikslas – didinti Klaipėdos miesto savivaldybės administracijos darbuotojų kvalifikaciją, žinių ir bendrųjų gebėjimų lygį, pakelti 94 Klaipėdos miesto savivaldybės administracijos darbuotojų kvalifikaciją 14-oje mokymų sričių.</w:t>
            </w:r>
          </w:p>
          <w:p w:rsidR="00546A4A" w:rsidRPr="00546A4A" w:rsidRDefault="00546A4A" w:rsidP="000E4C1C">
            <w:pPr>
              <w:jc w:val="both"/>
              <w:rPr>
                <w:bCs/>
                <w:szCs w:val="22"/>
              </w:rPr>
            </w:pPr>
            <w:r w:rsidRPr="00546A4A">
              <w:rPr>
                <w:szCs w:val="22"/>
              </w:rPr>
              <w:t>Projekto metu Savivaldybės administracijos specialistams dėstoma anglų kalba, kompiuterinis raštingumas, valstybės tarnautojų įvadinis mokymas, institucijos strateginio plano rengimas, finansų išteklių valdymas, kaitos procesų valdymas, projektų vadyba, konfliktų valdymas ir tarpininkavimas, efektyvus vadovavimas, valstybės tarnautojo etika, bendravimas su žiniasklaida, laiko valdymas, sprendimo priėmimas, viešųjų pirkimų organizavimas, pirkimo sutarčių sudarymas bei jų administravimas. Per visą mokymo laikotarpį S</w:t>
            </w:r>
            <w:r w:rsidRPr="00546A4A">
              <w:rPr>
                <w:bCs/>
                <w:szCs w:val="22"/>
              </w:rPr>
              <w:t>avivaldybės administracijos darbuotojams bus suteiktos 10944 mokymo valandos.</w:t>
            </w:r>
          </w:p>
        </w:tc>
      </w:tr>
      <w:tr w:rsidR="00546A4A" w:rsidRPr="00546A4A" w:rsidTr="000E4C1C">
        <w:tc>
          <w:tcPr>
            <w:tcW w:w="1550" w:type="dxa"/>
          </w:tcPr>
          <w:p w:rsidR="00546A4A" w:rsidRPr="00546A4A" w:rsidRDefault="00546A4A" w:rsidP="000E4C1C">
            <w:pPr>
              <w:jc w:val="both"/>
              <w:rPr>
                <w:szCs w:val="22"/>
              </w:rPr>
            </w:pPr>
            <w:r w:rsidRPr="00546A4A">
              <w:rPr>
                <w:szCs w:val="22"/>
              </w:rPr>
              <w:t>Susisiekimas</w:t>
            </w:r>
          </w:p>
        </w:tc>
        <w:tc>
          <w:tcPr>
            <w:tcW w:w="3778" w:type="dxa"/>
          </w:tcPr>
          <w:p w:rsidR="00546A4A" w:rsidRPr="00546A4A" w:rsidRDefault="00546A4A" w:rsidP="000E4C1C">
            <w:pPr>
              <w:jc w:val="both"/>
              <w:rPr>
                <w:szCs w:val="22"/>
              </w:rPr>
            </w:pPr>
            <w:r w:rsidRPr="00546A4A">
              <w:rPr>
                <w:szCs w:val="22"/>
              </w:rPr>
              <w:t>Pievų gatvės nuo susijungimo su Šiauriniu apvažiavimu rekonstrukcija</w:t>
            </w:r>
          </w:p>
        </w:tc>
        <w:tc>
          <w:tcPr>
            <w:tcW w:w="2700" w:type="dxa"/>
          </w:tcPr>
          <w:p w:rsidR="00546A4A" w:rsidRPr="00546A4A" w:rsidRDefault="00546A4A" w:rsidP="000E4C1C">
            <w:pPr>
              <w:jc w:val="both"/>
              <w:rPr>
                <w:szCs w:val="22"/>
              </w:rPr>
            </w:pPr>
            <w:r w:rsidRPr="00546A4A">
              <w:rPr>
                <w:szCs w:val="22"/>
              </w:rPr>
              <w:t xml:space="preserve">Parama – 5,686 mln. Lt, iš jų ERPF – 4,264 mln. Lt, </w:t>
            </w:r>
            <w:r w:rsidRPr="00546A4A">
              <w:rPr>
                <w:szCs w:val="22"/>
              </w:rPr>
              <w:lastRenderedPageBreak/>
              <w:t>bendrojo finansavimo lėšos – 1,422 mln. Lt.</w:t>
            </w:r>
          </w:p>
          <w:p w:rsidR="00546A4A" w:rsidRPr="00546A4A" w:rsidRDefault="00546A4A" w:rsidP="000E4C1C">
            <w:pPr>
              <w:jc w:val="both"/>
              <w:rPr>
                <w:szCs w:val="22"/>
              </w:rPr>
            </w:pPr>
          </w:p>
        </w:tc>
        <w:tc>
          <w:tcPr>
            <w:tcW w:w="6840" w:type="dxa"/>
          </w:tcPr>
          <w:p w:rsidR="00546A4A" w:rsidRPr="00546A4A" w:rsidRDefault="00546A4A" w:rsidP="000E4C1C">
            <w:pPr>
              <w:jc w:val="both"/>
              <w:rPr>
                <w:szCs w:val="22"/>
              </w:rPr>
            </w:pPr>
            <w:smartTag w:uri="urn:schemas-microsoft-com:office:smarttags" w:element="metricconverter">
              <w:smartTagPr>
                <w:attr w:name="ProductID" w:val="2007 m"/>
              </w:smartTagPr>
              <w:r w:rsidRPr="00546A4A">
                <w:rPr>
                  <w:szCs w:val="22"/>
                </w:rPr>
                <w:lastRenderedPageBreak/>
                <w:t>2007 m</w:t>
              </w:r>
            </w:smartTag>
            <w:r w:rsidRPr="00546A4A">
              <w:rPr>
                <w:szCs w:val="22"/>
              </w:rPr>
              <w:t xml:space="preserve">. atlikti šio projekto viešieji pirkimai (išskyrus audito paslaugas), pasirašytos sutartys su rangovu ir paslaugų teikėjais. Antroje metų pusėje prasidėjo </w:t>
            </w:r>
            <w:r w:rsidRPr="00546A4A">
              <w:rPr>
                <w:szCs w:val="22"/>
              </w:rPr>
              <w:lastRenderedPageBreak/>
              <w:t xml:space="preserve">Pievų gatvės rekonstrukcijos darbai. Pagal sutartį su rangovu darbai turi būti užbaigti iki </w:t>
            </w:r>
            <w:smartTag w:uri="urn:schemas-microsoft-com:office:smarttags" w:element="metricconverter">
              <w:smartTagPr>
                <w:attr w:name="ProductID" w:val="2008 m"/>
              </w:smartTagPr>
              <w:r w:rsidRPr="00546A4A">
                <w:rPr>
                  <w:szCs w:val="22"/>
                </w:rPr>
                <w:t>2008 m</w:t>
              </w:r>
            </w:smartTag>
            <w:r w:rsidRPr="00546A4A">
              <w:rPr>
                <w:szCs w:val="22"/>
              </w:rPr>
              <w:t xml:space="preserve">. gegužės 28 d. ES skirtos lėšos turi būti įsisavintos iki </w:t>
            </w:r>
            <w:smartTag w:uri="urn:schemas-microsoft-com:office:smarttags" w:element="metricconverter">
              <w:smartTagPr>
                <w:attr w:name="ProductID" w:val="2008 m"/>
              </w:smartTagPr>
              <w:r w:rsidRPr="00546A4A">
                <w:rPr>
                  <w:szCs w:val="22"/>
                </w:rPr>
                <w:t>2008 m</w:t>
              </w:r>
            </w:smartTag>
            <w:r w:rsidRPr="00546A4A">
              <w:rPr>
                <w:szCs w:val="22"/>
              </w:rPr>
              <w:t>. birželio 30 d.</w:t>
            </w:r>
          </w:p>
        </w:tc>
      </w:tr>
      <w:tr w:rsidR="00546A4A" w:rsidRPr="00546A4A" w:rsidTr="000E4C1C">
        <w:tc>
          <w:tcPr>
            <w:tcW w:w="1550" w:type="dxa"/>
          </w:tcPr>
          <w:p w:rsidR="00546A4A" w:rsidRPr="00546A4A" w:rsidRDefault="00546A4A" w:rsidP="000E4C1C">
            <w:pPr>
              <w:jc w:val="both"/>
              <w:rPr>
                <w:szCs w:val="22"/>
              </w:rPr>
            </w:pPr>
            <w:r w:rsidRPr="00546A4A">
              <w:rPr>
                <w:szCs w:val="22"/>
              </w:rPr>
              <w:lastRenderedPageBreak/>
              <w:t>Susisiekimas</w:t>
            </w:r>
          </w:p>
        </w:tc>
        <w:tc>
          <w:tcPr>
            <w:tcW w:w="3778" w:type="dxa"/>
          </w:tcPr>
          <w:p w:rsidR="00546A4A" w:rsidRPr="00546A4A" w:rsidRDefault="00546A4A" w:rsidP="000E4C1C">
            <w:pPr>
              <w:jc w:val="both"/>
              <w:rPr>
                <w:szCs w:val="22"/>
              </w:rPr>
            </w:pPr>
            <w:r w:rsidRPr="00546A4A">
              <w:rPr>
                <w:szCs w:val="22"/>
              </w:rPr>
              <w:t>Šiaurinio išvažiavimo kelias iš Klaipėdos valstybinio jūrų uosto (II ir III etapai)</w:t>
            </w:r>
          </w:p>
        </w:tc>
        <w:tc>
          <w:tcPr>
            <w:tcW w:w="2700" w:type="dxa"/>
          </w:tcPr>
          <w:p w:rsidR="00546A4A" w:rsidRPr="00546A4A" w:rsidRDefault="00546A4A" w:rsidP="000E4C1C">
            <w:pPr>
              <w:jc w:val="both"/>
              <w:rPr>
                <w:szCs w:val="22"/>
              </w:rPr>
            </w:pPr>
            <w:r w:rsidRPr="00546A4A">
              <w:rPr>
                <w:szCs w:val="22"/>
              </w:rPr>
              <w:t>Parama – 5,686 mln. Lt, iš jų ERPF – 4,264 mln. Lt, bendrojo finansavimo lėšos – 1,422 mln. Lt.</w:t>
            </w:r>
          </w:p>
          <w:p w:rsidR="00546A4A" w:rsidRPr="00546A4A" w:rsidRDefault="00546A4A" w:rsidP="000E4C1C">
            <w:pPr>
              <w:jc w:val="both"/>
              <w:rPr>
                <w:szCs w:val="22"/>
              </w:rPr>
            </w:pPr>
          </w:p>
        </w:tc>
        <w:tc>
          <w:tcPr>
            <w:tcW w:w="6840" w:type="dxa"/>
          </w:tcPr>
          <w:p w:rsidR="00546A4A" w:rsidRPr="00546A4A" w:rsidRDefault="00546A4A" w:rsidP="000E4C1C">
            <w:pPr>
              <w:jc w:val="both"/>
              <w:rPr>
                <w:szCs w:val="22"/>
              </w:rPr>
            </w:pPr>
            <w:smartTag w:uri="urn:schemas-microsoft-com:office:smarttags" w:element="metricconverter">
              <w:smartTagPr>
                <w:attr w:name="ProductID" w:val="2007 m"/>
              </w:smartTagPr>
              <w:r w:rsidRPr="00546A4A">
                <w:rPr>
                  <w:szCs w:val="22"/>
                </w:rPr>
                <w:t>2007 m</w:t>
              </w:r>
            </w:smartTag>
            <w:r w:rsidRPr="00546A4A">
              <w:rPr>
                <w:szCs w:val="22"/>
              </w:rPr>
              <w:t xml:space="preserve">. pabaigoje jau buvo atlikta apie 95 proc. visų numatytų darbų. Projektas baigiamas įgyvendinti: visi darbai turi būti atlikti iki 2008-01-18, o visos lėšos rangovui ir techninės priežiūros įmonei išmokėtos iki 2008-07-31. Pavyko išspręsti šio projekto finansavimo problemas: projektas finansuojamas ES, valstybės investicijų programos, Kelių direkcijos ir Klaipėdos valstybinio jūrų uosto direkcijos lėšomis. </w:t>
            </w:r>
            <w:smartTag w:uri="urn:schemas-microsoft-com:office:smarttags" w:element="metricconverter">
              <w:smartTagPr>
                <w:attr w:name="ProductID" w:val="2007 m"/>
              </w:smartTagPr>
              <w:r w:rsidRPr="00546A4A">
                <w:rPr>
                  <w:szCs w:val="22"/>
                </w:rPr>
                <w:t>2007 m</w:t>
              </w:r>
            </w:smartTag>
            <w:r w:rsidRPr="00546A4A">
              <w:rPr>
                <w:szCs w:val="22"/>
              </w:rPr>
              <w:t>. lapkričio mėn. atidarytas naujas kelias tarp Kretingos g. ir Liepų g. – Šiaurės prospektas</w:t>
            </w:r>
          </w:p>
        </w:tc>
      </w:tr>
    </w:tbl>
    <w:p w:rsidR="000E4C1C" w:rsidRDefault="000E4C1C" w:rsidP="00546A4A">
      <w:pPr>
        <w:ind w:left="-900"/>
        <w:jc w:val="center"/>
        <w:rPr>
          <w:b/>
          <w:bCs/>
        </w:rPr>
      </w:pPr>
    </w:p>
    <w:p w:rsidR="00546A4A" w:rsidRDefault="00546A4A" w:rsidP="00546A4A">
      <w:pPr>
        <w:ind w:left="-900"/>
        <w:jc w:val="center"/>
        <w:rPr>
          <w:b/>
        </w:rPr>
      </w:pPr>
      <w:r w:rsidRPr="00546A4A">
        <w:rPr>
          <w:b/>
          <w:bCs/>
        </w:rPr>
        <w:t xml:space="preserve">1.7.4. </w:t>
      </w:r>
      <w:r w:rsidRPr="00546A4A">
        <w:rPr>
          <w:b/>
        </w:rPr>
        <w:t>MIESTO PRISTATYMAS PARODOSE</w:t>
      </w:r>
    </w:p>
    <w:p w:rsidR="000E4C1C" w:rsidRPr="00546A4A" w:rsidRDefault="000E4C1C" w:rsidP="00546A4A">
      <w:pPr>
        <w:ind w:left="-900"/>
        <w:jc w:val="center"/>
        <w:rPr>
          <w:b/>
        </w:rPr>
      </w:pPr>
    </w:p>
    <w:p w:rsidR="00546A4A" w:rsidRPr="00546A4A" w:rsidRDefault="00546A4A" w:rsidP="00546A4A">
      <w:pPr>
        <w:ind w:firstLine="720"/>
        <w:jc w:val="both"/>
      </w:pPr>
      <w:smartTag w:uri="urn:schemas-microsoft-com:office:smarttags" w:element="metricconverter">
        <w:smartTagPr>
          <w:attr w:name="ProductID" w:val="2007 m"/>
        </w:smartTagPr>
        <w:r w:rsidRPr="00546A4A">
          <w:t>2007 m</w:t>
        </w:r>
      </w:smartTag>
      <w:r w:rsidRPr="00546A4A">
        <w:t xml:space="preserve">. Klaipėdos miesto savivaldybė trečią kartą pristatė savo investicinius projektus nekilnojamo turto parodoje </w:t>
      </w:r>
      <w:r w:rsidRPr="00546A4A">
        <w:rPr>
          <w:b/>
        </w:rPr>
        <w:t>MIPIM‘2007</w:t>
      </w:r>
      <w:r w:rsidRPr="00546A4A">
        <w:t xml:space="preserve"> Kanuose (Prancūzija). Dalyvavimui šioje parodoje buvo įsigytas Klaipėdos miesto piliavietės su atkurtais pilies tūriais pagal XVI a. pilies išlikusią dalį ir pylimo kontūrais maketas. Po parodos buvo sulaukta nemažo investuotojų susidomėjimo Klaipėdos miestu bei jame įgyvendinamais projektais. </w:t>
      </w:r>
    </w:p>
    <w:p w:rsidR="00546A4A" w:rsidRDefault="00546A4A" w:rsidP="00546A4A">
      <w:pPr>
        <w:ind w:firstLine="720"/>
        <w:jc w:val="both"/>
      </w:pPr>
      <w:r w:rsidRPr="00546A4A">
        <w:t>Klaipėdos miesto savivaldybė, kartu su Quattro sutarties dalyvėmis (Palangos, Neringos savivaldybėmis bei Klaipėdos rajono savivaldybe) organizavo investicinių projektų parodą</w:t>
      </w:r>
      <w:r w:rsidRPr="00546A4A">
        <w:rPr>
          <w:b/>
        </w:rPr>
        <w:t xml:space="preserve"> „In West 2007“,</w:t>
      </w:r>
      <w:r w:rsidRPr="00546A4A">
        <w:t xml:space="preserve"> pristatančią Klaipėdos miesto ir pajūrio regiono ekonominį, investicinį, verslo ir mokslo potencialą, infrastruktūrą, turizmą ir kultūrą. Parodoje dalyvavo ir savo plėtros projektus pristatė viešojo sektoriaus atstovai (savivaldybės, Klaipėdos universitetas, UAB „Klaipėdos autobusų parkas“, Lietuvos jūrų muziejus ir kt.) bei verslo subjektai. Parodos metu organizuotos dvi konferencijos – „Plėtros planavimas pajūrio savivaldybėse: patirtis ir perspektyvos“ bei „Savivaldybės – nekilnojamo turto dalyvės“.</w:t>
      </w:r>
      <w:r w:rsidRPr="00546A4A">
        <w:tab/>
      </w:r>
    </w:p>
    <w:p w:rsidR="000E4C1C" w:rsidRPr="00546A4A" w:rsidRDefault="000E4C1C" w:rsidP="00546A4A">
      <w:pPr>
        <w:ind w:firstLine="720"/>
        <w:jc w:val="both"/>
      </w:pPr>
    </w:p>
    <w:p w:rsidR="00546A4A" w:rsidRDefault="00546A4A" w:rsidP="00546A4A">
      <w:pPr>
        <w:jc w:val="center"/>
        <w:rPr>
          <w:b/>
        </w:rPr>
      </w:pPr>
      <w:r w:rsidRPr="00546A4A">
        <w:rPr>
          <w:b/>
          <w:bCs/>
        </w:rPr>
        <w:t xml:space="preserve">1.7.5. </w:t>
      </w:r>
      <w:r w:rsidRPr="00546A4A">
        <w:rPr>
          <w:b/>
        </w:rPr>
        <w:t>PARAMA VERSLUI</w:t>
      </w:r>
    </w:p>
    <w:p w:rsidR="000E4C1C" w:rsidRPr="00546A4A" w:rsidRDefault="000E4C1C" w:rsidP="00546A4A">
      <w:pPr>
        <w:jc w:val="center"/>
        <w:rPr>
          <w:b/>
        </w:rPr>
      </w:pPr>
    </w:p>
    <w:p w:rsidR="00546A4A" w:rsidRPr="00546A4A" w:rsidRDefault="00546A4A" w:rsidP="00546A4A">
      <w:pPr>
        <w:ind w:firstLine="720"/>
        <w:jc w:val="both"/>
      </w:pPr>
      <w:smartTag w:uri="urn:schemas-microsoft-com:office:smarttags" w:element="metricconverter">
        <w:smartTagPr>
          <w:attr w:name="ProductID" w:val="2007 m"/>
        </w:smartTagPr>
        <w:r w:rsidRPr="00546A4A">
          <w:t>2007 m</w:t>
        </w:r>
      </w:smartTag>
      <w:r w:rsidRPr="00546A4A">
        <w:t>. buvo tęsiama veikla vykdant projektą „Parama aukštų ir vidutiniškai aukštų (AVT) technologijų verslo įmonėms ir studentų praktikos Smulkaus ir vidutinio verslo (SVV) įmonėse rėmimas“: suteikta 18 AVT darbo vietų VšĮ Klaipėdos mokslo ir technologijų parko inkubatoriuje, SVV įmonėse praktiką atliko 50 Klaipėdos verslo ir technologijų kolegijos technologinių specialybių studentų. Projektas pristatytas Europos Komisijos verslo apdovanojimuose ir buvo tarp 48 geriausių paramos verslui projektų Europoje.</w:t>
      </w:r>
    </w:p>
    <w:p w:rsidR="00546A4A" w:rsidRPr="00546A4A" w:rsidRDefault="00546A4A" w:rsidP="00546A4A">
      <w:pPr>
        <w:ind w:firstLine="720"/>
        <w:jc w:val="both"/>
      </w:pPr>
      <w:r w:rsidRPr="00546A4A">
        <w:t>Klaipėdos miesto verslininkams suorganizuotos 3 išvažiuojamosios verslo misijos - į Hamburgą, Berlyną (Vokietija) ir Nottinghamą (Didžioji Britanija). Misijose dalyvavo 11 miesto įmonių verslininkai. Verslininkai kartu su savivaldybės darbuotojais dalyvavo Kanų nekilnojamo turto ir investicijų parodoje MIPIM‘2007</w:t>
      </w:r>
    </w:p>
    <w:p w:rsidR="00546A4A" w:rsidRPr="00546A4A" w:rsidRDefault="00546A4A" w:rsidP="00546A4A">
      <w:pPr>
        <w:ind w:firstLine="720"/>
        <w:jc w:val="both"/>
      </w:pPr>
    </w:p>
    <w:p w:rsidR="00546A4A" w:rsidRDefault="00546A4A" w:rsidP="00546A4A">
      <w:pPr>
        <w:ind w:left="-900"/>
        <w:jc w:val="center"/>
        <w:rPr>
          <w:b/>
        </w:rPr>
      </w:pPr>
      <w:r w:rsidRPr="00546A4A">
        <w:rPr>
          <w:b/>
          <w:bCs/>
        </w:rPr>
        <w:t xml:space="preserve">1.7.6. </w:t>
      </w:r>
      <w:r w:rsidRPr="00546A4A">
        <w:rPr>
          <w:b/>
        </w:rPr>
        <w:t>VIEŠŲJŲ DARBŲ ORGANIZAVIMAS</w:t>
      </w:r>
    </w:p>
    <w:p w:rsidR="000E4C1C" w:rsidRPr="00546A4A" w:rsidRDefault="000E4C1C" w:rsidP="00546A4A">
      <w:pPr>
        <w:ind w:left="-900"/>
        <w:jc w:val="center"/>
        <w:rPr>
          <w:b/>
        </w:rPr>
      </w:pPr>
    </w:p>
    <w:p w:rsidR="00546A4A" w:rsidRDefault="00546A4A" w:rsidP="00546A4A">
      <w:pPr>
        <w:ind w:firstLine="720"/>
        <w:jc w:val="both"/>
      </w:pPr>
      <w:smartTag w:uri="urn:schemas-microsoft-com:office:smarttags" w:element="metricconverter">
        <w:smartTagPr>
          <w:attr w:name="ProductID" w:val="2007 m"/>
        </w:smartTagPr>
        <w:r w:rsidRPr="00546A4A">
          <w:t>2007 m</w:t>
        </w:r>
      </w:smartTag>
      <w:r w:rsidRPr="00546A4A">
        <w:t>., vykdant viešųjų darbų programą, buvo įdarbinta 1211 bedarbių. Dalyvavimui ESF projekte „Bedarbių užimtumo rėmimas“ Klaipėdos miesto savivaldybė skyrė 41,9 tūkst. Lt ir įdarbino 25 bedarbius, kurie po pusę metų dirbo Klaipėdos miesto savivaldybės administracijoje, Melnragės ir Girulių seniūnijoje.</w:t>
      </w:r>
    </w:p>
    <w:p w:rsidR="000E4C1C" w:rsidRPr="00546A4A" w:rsidRDefault="000E4C1C" w:rsidP="00546A4A">
      <w:pPr>
        <w:ind w:firstLine="720"/>
        <w:jc w:val="both"/>
      </w:pPr>
    </w:p>
    <w:p w:rsidR="00546A4A" w:rsidRDefault="00546A4A" w:rsidP="00546A4A">
      <w:pPr>
        <w:jc w:val="center"/>
        <w:rPr>
          <w:b/>
        </w:rPr>
      </w:pPr>
      <w:r w:rsidRPr="00546A4A">
        <w:rPr>
          <w:b/>
          <w:bCs/>
        </w:rPr>
        <w:t>1.7.7</w:t>
      </w:r>
      <w:r w:rsidRPr="00546A4A">
        <w:rPr>
          <w:b/>
        </w:rPr>
        <w:t>. TARPTAUTINIAI RYŠIAI</w:t>
      </w:r>
    </w:p>
    <w:p w:rsidR="000E4C1C" w:rsidRPr="00546A4A" w:rsidRDefault="000E4C1C" w:rsidP="00546A4A">
      <w:pPr>
        <w:jc w:val="center"/>
        <w:rPr>
          <w:b/>
        </w:rPr>
      </w:pPr>
    </w:p>
    <w:p w:rsidR="00546A4A" w:rsidRPr="00546A4A" w:rsidRDefault="00546A4A" w:rsidP="00546A4A">
      <w:pPr>
        <w:ind w:firstLine="720"/>
        <w:jc w:val="both"/>
      </w:pPr>
      <w:r w:rsidRPr="00546A4A">
        <w:t xml:space="preserve">Ekonomikos ir strategijos departamento Tarptautinių ryšių ir turizmo skyrius koordinavo savivaldybės ir kitų miesto institucijų veiklą tarptautinių organizacijų struktūroje – Baltijos miestų sąjunga, Eurocities ir ENNHO. Bendradarbiaujant su Europos </w:t>
      </w:r>
      <w:smartTag w:uri="urn:schemas-microsoft-com:office:smarttags" w:element="PersonName">
        <w:r w:rsidRPr="00546A4A">
          <w:t>info</w:t>
        </w:r>
      </w:smartTag>
      <w:r w:rsidRPr="00546A4A">
        <w:t>rmacijos centru organizuotas Europos dienos paminėjimo seminaras. Kartu su Airijos mokomojo buriavimo Jūriniu jaunimo fondu (</w:t>
      </w:r>
      <w:r w:rsidRPr="00546A4A">
        <w:rPr>
          <w:i/>
        </w:rPr>
        <w:t>Ocean Youth Trust Ireland</w:t>
      </w:r>
      <w:r w:rsidRPr="00546A4A">
        <w:t>) organizuotas 10 Klaipėdos jaunuolių grupės plaukimas B klasės burlaiviu ir navigacinė praktika.</w:t>
      </w:r>
    </w:p>
    <w:p w:rsidR="00546A4A" w:rsidRPr="00546A4A" w:rsidRDefault="00546A4A" w:rsidP="00546A4A">
      <w:pPr>
        <w:ind w:firstLine="720"/>
        <w:jc w:val="both"/>
      </w:pPr>
    </w:p>
    <w:p w:rsidR="00546A4A" w:rsidRDefault="00546A4A" w:rsidP="00546A4A">
      <w:pPr>
        <w:jc w:val="center"/>
        <w:rPr>
          <w:b/>
        </w:rPr>
      </w:pPr>
      <w:r w:rsidRPr="00546A4A">
        <w:rPr>
          <w:b/>
          <w:bCs/>
        </w:rPr>
        <w:t xml:space="preserve">1.7.8. </w:t>
      </w:r>
      <w:r w:rsidRPr="00546A4A">
        <w:rPr>
          <w:b/>
        </w:rPr>
        <w:t>TURIZMAS</w:t>
      </w:r>
    </w:p>
    <w:p w:rsidR="000E4C1C" w:rsidRPr="00546A4A" w:rsidRDefault="000E4C1C" w:rsidP="00546A4A">
      <w:pPr>
        <w:jc w:val="center"/>
        <w:rPr>
          <w:b/>
        </w:rPr>
      </w:pPr>
    </w:p>
    <w:p w:rsidR="00546A4A" w:rsidRPr="00546A4A" w:rsidRDefault="00546A4A" w:rsidP="00546A4A">
      <w:pPr>
        <w:ind w:firstLine="720"/>
        <w:jc w:val="both"/>
      </w:pPr>
      <w:r w:rsidRPr="00546A4A">
        <w:t xml:space="preserve">Ekonomikos ir strategijos departamento Tarptautinių ryšių ir turizmo skyrius kartu su kitomis institucijomis koordinavo jūrinių jachtų regatos </w:t>
      </w:r>
      <w:r w:rsidRPr="00546A4A">
        <w:rPr>
          <w:b/>
        </w:rPr>
        <w:t>Baltic Sprint Cup 2007</w:t>
      </w:r>
      <w:r w:rsidRPr="00546A4A">
        <w:t xml:space="preserve"> organizavimą, priėmimą ir infrastruktūrinių paslaugų teikimą regatos įguloms.</w:t>
      </w:r>
    </w:p>
    <w:p w:rsidR="00546A4A" w:rsidRPr="00546A4A" w:rsidRDefault="00546A4A" w:rsidP="00546A4A">
      <w:pPr>
        <w:ind w:firstLine="720"/>
        <w:jc w:val="both"/>
      </w:pPr>
      <w:r w:rsidRPr="00546A4A">
        <w:t xml:space="preserve">Intensyviai vyko pasirengimas pasaulinei didžiųjų burlaivių regatai </w:t>
      </w:r>
      <w:r w:rsidRPr="00546A4A">
        <w:rPr>
          <w:b/>
        </w:rPr>
        <w:t>„The Tall Ships‘ Rac</w:t>
      </w:r>
      <w:smartTag w:uri="urn:schemas-microsoft-com:office:smarttags" w:element="PersonName">
        <w:r w:rsidRPr="00546A4A">
          <w:rPr>
            <w:b/>
          </w:rPr>
          <w:t>es</w:t>
        </w:r>
      </w:smartTag>
      <w:r w:rsidRPr="00546A4A">
        <w:rPr>
          <w:b/>
        </w:rPr>
        <w:t xml:space="preserve"> Baltic 2009“: </w:t>
      </w:r>
      <w:r w:rsidRPr="00546A4A">
        <w:t xml:space="preserve">parengtas veiklų organizavimo, koordinavimo ir įgyvendinimo vietos bei tarptautiniu lygmeniu planas, organizuotas keturių regatos uostų – Gdynės, Peterburgo, Turku ir Klaipėdos – koordinacinio komiteto pasitarimas Klaipėdoje; rasti rėmėjai „Brabander“ laivo dalyvavimui Tall Ships šventėje Ščecine ir Baltic Sail festivalyje Rostoke ; pateikti pranešimai </w:t>
      </w:r>
      <w:smartTag w:uri="urn:schemas-microsoft-com:office:smarttags" w:element="metricconverter">
        <w:smartTagPr>
          <w:attr w:name="ProductID" w:val="2009 m"/>
        </w:smartTagPr>
        <w:r w:rsidRPr="00546A4A">
          <w:t>2009 m</w:t>
        </w:r>
      </w:smartTag>
      <w:r w:rsidRPr="00546A4A">
        <w:t>. regatos uostų koordinacinio komiteto pasitarimuose Stokholme ir Liverpulyje; organizuotas pirmasis STI inspekcinis vizitas į Klaipėdos mi</w:t>
      </w:r>
      <w:smartTag w:uri="urn:schemas-microsoft-com:office:smarttags" w:element="PersonName">
        <w:r w:rsidRPr="00546A4A">
          <w:t>es</w:t>
        </w:r>
      </w:smartTag>
      <w:r w:rsidRPr="00546A4A">
        <w:t>tą ir uostą; prisidėta prie Prezidento A.M. Brazausko vizito į Tall Ships regatą Ščecine organizavimo; inicijuotas Lietuvos buriavimo mokymo asociacijos steigimas (Garbės Prezidentu sutiko būti Prezidentas A.M. Brazauskas); paruoštas keturių 2009 regatos uostų pristatymas - paroda ir kita reklaminė medžiaga generalineiSTI konferencijai Liverpulyje.</w:t>
      </w:r>
    </w:p>
    <w:p w:rsidR="00546A4A" w:rsidRPr="00546A4A" w:rsidRDefault="00546A4A" w:rsidP="00546A4A">
      <w:pPr>
        <w:ind w:firstLine="720"/>
        <w:jc w:val="both"/>
      </w:pPr>
      <w:r w:rsidRPr="00546A4A">
        <w:t xml:space="preserve">Klaipėdos miesto turizmo galimybės pristatytos tarptautinėse </w:t>
      </w:r>
      <w:r w:rsidRPr="00546A4A">
        <w:rPr>
          <w:i/>
        </w:rPr>
        <w:t>Vivattur</w:t>
      </w:r>
      <w:r w:rsidRPr="00546A4A">
        <w:t xml:space="preserve">, </w:t>
      </w:r>
      <w:r w:rsidRPr="00546A4A">
        <w:rPr>
          <w:i/>
        </w:rPr>
        <w:t>Boot Dusseldorf</w:t>
      </w:r>
      <w:r w:rsidRPr="00546A4A">
        <w:t xml:space="preserve"> parodose.</w:t>
      </w:r>
    </w:p>
    <w:p w:rsidR="00546A4A" w:rsidRPr="00546A4A" w:rsidRDefault="00546A4A" w:rsidP="00546A4A">
      <w:pPr>
        <w:jc w:val="center"/>
        <w:rPr>
          <w:b/>
        </w:rPr>
      </w:pPr>
    </w:p>
    <w:p w:rsidR="00546A4A" w:rsidRDefault="00546A4A" w:rsidP="00546A4A">
      <w:pPr>
        <w:jc w:val="center"/>
        <w:rPr>
          <w:b/>
        </w:rPr>
      </w:pPr>
      <w:r w:rsidRPr="00546A4A">
        <w:rPr>
          <w:b/>
          <w:bCs/>
        </w:rPr>
        <w:t>1.7.9</w:t>
      </w:r>
      <w:r w:rsidRPr="00546A4A">
        <w:rPr>
          <w:b/>
        </w:rPr>
        <w:t>. GYVENTOJŲ APKLAUSOS</w:t>
      </w:r>
    </w:p>
    <w:p w:rsidR="000E4C1C" w:rsidRPr="00546A4A" w:rsidRDefault="000E4C1C" w:rsidP="00546A4A">
      <w:pPr>
        <w:jc w:val="center"/>
        <w:rPr>
          <w:b/>
        </w:rPr>
      </w:pPr>
    </w:p>
    <w:p w:rsidR="00546A4A" w:rsidRPr="00546A4A" w:rsidRDefault="00546A4A" w:rsidP="00546A4A">
      <w:pPr>
        <w:ind w:firstLine="720"/>
        <w:jc w:val="both"/>
      </w:pPr>
      <w:r w:rsidRPr="00546A4A">
        <w:t>Vadovaudamasis Klaipėdos m. tarybos sprendimu, Ekonomikos ir strategijos departamento Tarptautinių ryšių ir turizmo skyrius organizavo Klaipėdos miesto gyventojų nuomonės apklausą dėl giliavandenio uosto statybos (vykdyti viešieji pirkimai, derintas apklausos organizavimo projektas, organizuotas apklausos pristatymas ir viešinimas).</w:t>
      </w:r>
    </w:p>
    <w:p w:rsidR="00546A4A" w:rsidRPr="00546A4A" w:rsidRDefault="00546A4A" w:rsidP="00546A4A">
      <w:pPr>
        <w:jc w:val="center"/>
        <w:rPr>
          <w:b/>
        </w:rPr>
      </w:pPr>
    </w:p>
    <w:p w:rsidR="00546A4A" w:rsidRDefault="00546A4A" w:rsidP="00546A4A">
      <w:pPr>
        <w:ind w:left="-900"/>
        <w:jc w:val="center"/>
        <w:rPr>
          <w:b/>
        </w:rPr>
      </w:pPr>
      <w:r w:rsidRPr="00546A4A">
        <w:rPr>
          <w:b/>
        </w:rPr>
        <w:t>1.7.10. LICENCIJŲ IR LEIDIMŲ IŠDAVIMAS</w:t>
      </w:r>
    </w:p>
    <w:p w:rsidR="000E4C1C" w:rsidRPr="00546A4A" w:rsidRDefault="000E4C1C" w:rsidP="00546A4A">
      <w:pPr>
        <w:ind w:left="-900"/>
        <w:jc w:val="center"/>
        <w:rPr>
          <w:b/>
        </w:rPr>
      </w:pPr>
    </w:p>
    <w:p w:rsidR="00546A4A" w:rsidRPr="00546A4A" w:rsidRDefault="00546A4A" w:rsidP="00546A4A">
      <w:pPr>
        <w:ind w:firstLine="720"/>
        <w:jc w:val="both"/>
      </w:pPr>
      <w:r w:rsidRPr="00546A4A">
        <w:t>Ekonomikos ir strategijos departamento Licencijų, leidimų ir vartotojų teisių apsaugos skyrius išdavė, papildė ir patikslino 627 licencijas bei licencijų korteles, išdavė 724 leidimus prekybai, paslaugų teikimui, reklamai, turizmo paslaugoms, keleivių vežimui ir kt. Panaikinta licencijų, licencijų kortelių – 398, iš jų už licencijuojamos veiklos pažeidimus – 15; išsiųsta 213 įspėjimų apie galimą licencijų galiojimo sustabdymą ar galiojimo panaikinimą dėl licencijuojamos veiklos pažeidimų.</w:t>
      </w:r>
    </w:p>
    <w:p w:rsidR="00546A4A" w:rsidRPr="00546A4A" w:rsidRDefault="00546A4A" w:rsidP="00546A4A">
      <w:pPr>
        <w:ind w:firstLine="720"/>
        <w:jc w:val="both"/>
      </w:pPr>
      <w:r w:rsidRPr="00546A4A">
        <w:t>Kartu su policijos pareigūnais organizuoti 4 reidai dėl prekybos ir paslaugų teikimo taisyklių viešosiose vietose laikymosi, imtasi bendrų priemonių nelegalios prekybos išgyvendinimui, nelegalių reklaminių įrenginių nukėlimui.</w:t>
      </w:r>
    </w:p>
    <w:p w:rsidR="00546A4A" w:rsidRPr="00546A4A" w:rsidRDefault="00546A4A" w:rsidP="00546A4A">
      <w:pPr>
        <w:ind w:firstLine="720"/>
        <w:jc w:val="both"/>
      </w:pPr>
      <w:r w:rsidRPr="00546A4A">
        <w:lastRenderedPageBreak/>
        <w:t>Įgyvendinant vartotojų teisių apsaugos programą, 2007 metais išleistas leidinys apie vartotojų teises. Rengiant medžiagą leidiniui, buvo atkreiptas dėmesys į aktualius vartotojams rūpimus klausimus, kuriuos daugiausiai užduoda interesantai dėl teisės aktų pasikeitimus vartotojų teisių apsaugos sistemoje.</w:t>
      </w:r>
    </w:p>
    <w:p w:rsidR="00546A4A" w:rsidRPr="00546A4A" w:rsidRDefault="00546A4A" w:rsidP="00546A4A">
      <w:pPr>
        <w:ind w:firstLine="720"/>
        <w:jc w:val="both"/>
      </w:pPr>
      <w:r w:rsidRPr="00546A4A">
        <w:t xml:space="preserve">Daug dėmesio skirta prekybos ir paslaugų kokybei, įrangos atnaujinimui, investicijoms į paplūdimių infrastruktūrą. Buvo kontroliuojama, kaip konkursus paplūdimiuose laimėjusios įmonės vykdo konkursinius reikalavimus dėl laikinų kavinių įrengimo, paslaugų poilsiautojams teikimo bei investicijų į paplūdimių infrastruktūrą. Kontroliuota, kaip dirba šios lauko kavinės, ar nebuvo nusiskundimų iš gyventojų bei kontroliuojančių institucijų. Nesant nusiskundimų, paruoštos sutartys pratęsimui. </w:t>
      </w:r>
      <w:smartTag w:uri="urn:schemas-microsoft-com:office:smarttags" w:element="metricconverter">
        <w:smartTagPr>
          <w:attr w:name="ProductID" w:val="2007 m"/>
        </w:smartTagPr>
        <w:r w:rsidRPr="00546A4A">
          <w:t>2007 m</w:t>
        </w:r>
      </w:smartTag>
      <w:r w:rsidRPr="00546A4A">
        <w:t xml:space="preserve">. į paplūdimių infrastruktūrą prekybos įmonės investavo 48915,50 Lt. </w:t>
      </w:r>
    </w:p>
    <w:p w:rsidR="00546A4A" w:rsidRPr="00546A4A" w:rsidRDefault="00546A4A" w:rsidP="00546A4A">
      <w:pPr>
        <w:ind w:firstLine="720"/>
        <w:jc w:val="both"/>
      </w:pPr>
      <w:r w:rsidRPr="00546A4A">
        <w:t xml:space="preserve">Buvo siekiama išgyvendinti nelegalią reklamą miesto viešosiose vietose. Pagal apžiūrų metu sudarytus nelegalių reklaminių įrenginių sąrašus organizuotų reidų metu nukelti 35 reklaminiai įrenginiai mieste. </w:t>
      </w:r>
    </w:p>
    <w:p w:rsidR="00546A4A" w:rsidRPr="00546A4A" w:rsidRDefault="00546A4A" w:rsidP="00546A4A">
      <w:pPr>
        <w:ind w:firstLine="720"/>
        <w:jc w:val="both"/>
      </w:pPr>
      <w:r w:rsidRPr="00546A4A">
        <w:t xml:space="preserve">Ekonomikos ir strategijos departamento Licencijų, leidimų ir vartotojų teisių apsaugos skyrius </w:t>
      </w:r>
      <w:smartTag w:uri="urn:schemas-microsoft-com:office:smarttags" w:element="metricconverter">
        <w:smartTagPr>
          <w:attr w:name="ProductID" w:val="2007 m"/>
        </w:smartTagPr>
        <w:r w:rsidRPr="00546A4A">
          <w:t>2007 m</w:t>
        </w:r>
      </w:smartTag>
      <w:r w:rsidRPr="00546A4A">
        <w:t>. surinko 1374666 Lt rinkliavų (</w:t>
      </w:r>
      <w:smartTag w:uri="urn:schemas-microsoft-com:office:smarttags" w:element="metricconverter">
        <w:smartTagPr>
          <w:attr w:name="ProductID" w:val="2006 m"/>
        </w:smartTagPr>
        <w:r w:rsidRPr="00546A4A">
          <w:t>2006 m</w:t>
        </w:r>
      </w:smartTag>
      <w:r w:rsidRPr="00546A4A">
        <w:t>. – 1322686 Lt), iš jų: valstybės rinkliavos – 90432 Lt (</w:t>
      </w:r>
      <w:smartTag w:uri="urn:schemas-microsoft-com:office:smarttags" w:element="metricconverter">
        <w:smartTagPr>
          <w:attr w:name="ProductID" w:val="2006 m"/>
        </w:smartTagPr>
        <w:r w:rsidRPr="00546A4A">
          <w:t>2006 m</w:t>
        </w:r>
      </w:smartTag>
      <w:r w:rsidRPr="00546A4A">
        <w:t>. – 113750 Lt); vietinės rinkliavos –1284234 Lt (</w:t>
      </w:r>
      <w:smartTag w:uri="urn:schemas-microsoft-com:office:smarttags" w:element="metricconverter">
        <w:smartTagPr>
          <w:attr w:name="ProductID" w:val="2006 m"/>
        </w:smartTagPr>
        <w:r w:rsidRPr="00546A4A">
          <w:t>2006 m</w:t>
        </w:r>
      </w:smartTag>
      <w:r w:rsidRPr="00546A4A">
        <w:t>. – 1208936 Lt).</w:t>
      </w:r>
    </w:p>
    <w:p w:rsidR="00546A4A" w:rsidRPr="00546A4A" w:rsidRDefault="00546A4A" w:rsidP="00546A4A">
      <w:pPr>
        <w:ind w:firstLine="720"/>
        <w:jc w:val="both"/>
      </w:pPr>
    </w:p>
    <w:p w:rsidR="00546A4A" w:rsidRPr="00546A4A" w:rsidRDefault="00546A4A" w:rsidP="00546A4A">
      <w:pPr>
        <w:ind w:left="-900"/>
        <w:jc w:val="center"/>
        <w:rPr>
          <w:b/>
        </w:rPr>
      </w:pPr>
      <w:r w:rsidRPr="00546A4A">
        <w:rPr>
          <w:b/>
        </w:rPr>
        <w:t>1.8. URBANISTINĖS PLĖTROS DEPARTAMENTO KURUOJAMOS SRITYS</w:t>
      </w:r>
    </w:p>
    <w:p w:rsidR="00546A4A" w:rsidRPr="00546A4A" w:rsidRDefault="00546A4A" w:rsidP="00546A4A">
      <w:pPr>
        <w:ind w:left="-900"/>
        <w:jc w:val="center"/>
        <w:rPr>
          <w:b/>
          <w:szCs w:val="16"/>
        </w:rPr>
      </w:pPr>
    </w:p>
    <w:p w:rsidR="00546A4A" w:rsidRDefault="00546A4A" w:rsidP="00546A4A">
      <w:pPr>
        <w:ind w:left="-900"/>
        <w:jc w:val="center"/>
        <w:rPr>
          <w:b/>
        </w:rPr>
      </w:pPr>
      <w:r w:rsidRPr="00546A4A">
        <w:rPr>
          <w:b/>
        </w:rPr>
        <w:t>1.8.1. MIESTO URBANISTINIS PLANAVIMAS</w:t>
      </w:r>
    </w:p>
    <w:p w:rsidR="000E4C1C" w:rsidRPr="00546A4A" w:rsidRDefault="000E4C1C" w:rsidP="00546A4A">
      <w:pPr>
        <w:ind w:left="-900"/>
        <w:jc w:val="center"/>
        <w:rPr>
          <w:b/>
        </w:rPr>
      </w:pPr>
    </w:p>
    <w:p w:rsidR="00546A4A" w:rsidRPr="00546A4A" w:rsidRDefault="00546A4A" w:rsidP="00546A4A">
      <w:pPr>
        <w:ind w:firstLine="720"/>
        <w:jc w:val="both"/>
      </w:pPr>
      <w:smartTag w:uri="urn:schemas-microsoft-com:office:smarttags" w:element="metricconverter">
        <w:smartTagPr>
          <w:attr w:name="ProductID" w:val="2007 m"/>
        </w:smartTagPr>
        <w:r w:rsidRPr="00546A4A">
          <w:t>2007 m</w:t>
        </w:r>
      </w:smartTag>
      <w:r w:rsidRPr="00546A4A">
        <w:t xml:space="preserve">. patvirtintas svarbiausias savivaldybės teritorijų planavimo dokumentas – Klaipėdos miesto bendrasis planas. Urbanistinės plėtros departamento Architektūros ir miesto planavimo skyrius organizavo Klaipėdos miesto bendrojo plano stendų pagaminimą; parengtas ir išleistas Bendrojo plano leidinys (sprendinių santrauka su grafiniais priedais). </w:t>
      </w:r>
    </w:p>
    <w:p w:rsidR="00546A4A" w:rsidRPr="00546A4A" w:rsidRDefault="00546A4A" w:rsidP="00546A4A">
      <w:pPr>
        <w:ind w:firstLine="720"/>
        <w:jc w:val="both"/>
      </w:pPr>
      <w:r w:rsidRPr="00546A4A">
        <w:t>Patvirtinta Klaipėdos miesto aukštybinių pastatų išdėstymo schema (specialusis planas), Spaudos kioskų Klaipėdos mieste išdėstymo schema, teritorijos prie Vingio g. 14 detalusis planas.</w:t>
      </w:r>
    </w:p>
    <w:p w:rsidR="00546A4A" w:rsidRPr="00546A4A" w:rsidRDefault="00546A4A" w:rsidP="00546A4A">
      <w:pPr>
        <w:pStyle w:val="Pagrindinistekstas2"/>
        <w:spacing w:after="0" w:line="240" w:lineRule="auto"/>
        <w:ind w:firstLine="720"/>
        <w:jc w:val="both"/>
      </w:pPr>
      <w:r w:rsidRPr="00546A4A">
        <w:t>Sudarytos 25 sutartys dėl detaliųjų planų rengimo, kai planavimo organizatorius yra Architektūros ir miesto planavimo skyrius, o planavimo darbus finansuoja šių detaliųjų planų rengimu suinteresuoti fiziniai ar juridiniai asmenys.</w:t>
      </w:r>
    </w:p>
    <w:p w:rsidR="00546A4A" w:rsidRPr="00546A4A" w:rsidRDefault="00546A4A" w:rsidP="00546A4A">
      <w:pPr>
        <w:pStyle w:val="Pagrindinistekstas2"/>
        <w:spacing w:after="0" w:line="240" w:lineRule="auto"/>
        <w:ind w:firstLine="720"/>
        <w:jc w:val="both"/>
      </w:pPr>
      <w:smartTag w:uri="urn:schemas-microsoft-com:office:smarttags" w:element="metricconverter">
        <w:smartTagPr>
          <w:attr w:name="ProductID" w:val="2007 m"/>
        </w:smartTagPr>
        <w:r w:rsidRPr="00546A4A">
          <w:t>2007 m</w:t>
        </w:r>
      </w:smartTag>
      <w:r w:rsidRPr="00546A4A">
        <w:t>. parengtas ir išleistas leidinys „Klaipėdos architektūra 2006“; suorganizuota architektūrinių - urbanistinių idėjų paroda-aptarimas; parengta Kraštovaizdžio plano koncepcija; parengtas Klaipėdos miesto vizualinės informacijos bei komercinių nuorodų techninis projektas; parengta magistralinio dujotiekio dujų reguliavimo stoties iškėlimo už Klaipėdos miesto ribų galimybių studija. Parengti bei Nuolatinėje statybos komisijoje suderinti Kadagių g. 4, Palangos g. 12, Herkaus Manto g. 77 ir Taikos pr. 76 (privatizuojamų objektų), Pamario gatvės rekonstrukcijos, aplinkkelio iš Labrenciškės gyvenvietės į pajūrį detalieji planai.</w:t>
      </w:r>
    </w:p>
    <w:p w:rsidR="00546A4A" w:rsidRPr="00546A4A" w:rsidRDefault="00546A4A" w:rsidP="00546A4A">
      <w:pPr>
        <w:pStyle w:val="Pagrindinistekstas2"/>
        <w:spacing w:after="0" w:line="240" w:lineRule="auto"/>
        <w:ind w:firstLine="720"/>
        <w:jc w:val="both"/>
      </w:pPr>
      <w:smartTag w:uri="urn:schemas-microsoft-com:office:smarttags" w:element="metricconverter">
        <w:smartTagPr>
          <w:attr w:name="ProductID" w:val="2007 m"/>
        </w:smartTagPr>
        <w:r w:rsidRPr="00546A4A">
          <w:t>2007 m</w:t>
        </w:r>
      </w:smartTag>
      <w:r w:rsidRPr="00546A4A">
        <w:t>. buvo tęsiamas teritorijos tarp Taikos pr., Kauno g., Šilutės pl. ir Paryžiaus Komunos g. detalusis planavimas ir rengiami sporto komplekso renovacijos bei išvystymo projektiniai pasiūlymus, rengiama buvusių karinių objektų Klaipėdos pajūryje pritaikymo galimybių studija.</w:t>
      </w:r>
    </w:p>
    <w:p w:rsidR="00546A4A" w:rsidRPr="00546A4A" w:rsidRDefault="00546A4A" w:rsidP="00546A4A">
      <w:pPr>
        <w:pStyle w:val="Pagrindinistekstas2"/>
        <w:spacing w:after="0" w:line="240" w:lineRule="auto"/>
        <w:ind w:firstLine="720"/>
        <w:jc w:val="both"/>
      </w:pPr>
      <w:r w:rsidRPr="00546A4A">
        <w:t xml:space="preserve">Pradėta rengti: Klaipėdos miesto mažųjų architektūros formų įrangos kompleksinis projektas, teritorijos Kauno gatvės ir Šilutės plento sankryžoje, teritorijos tarp Plytinės ir Molėtų gatvių, apie </w:t>
      </w:r>
      <w:smartTag w:uri="urn:schemas-microsoft-com:office:smarttags" w:element="metricconverter">
        <w:smartTagPr>
          <w:attr w:name="ProductID" w:val="30 ha"/>
        </w:smartTagPr>
        <w:r w:rsidRPr="00546A4A">
          <w:t>30 ha</w:t>
        </w:r>
      </w:smartTag>
      <w:r w:rsidRPr="00546A4A">
        <w:t xml:space="preserve"> teritorijos Smiltynėje ruože nuo jachtklubo iki laivų kapinių, apie </w:t>
      </w:r>
      <w:smartTag w:uri="urn:schemas-microsoft-com:office:smarttags" w:element="metricconverter">
        <w:smartTagPr>
          <w:attr w:name="ProductID" w:val="26,5 ha"/>
        </w:smartTagPr>
        <w:r w:rsidRPr="00546A4A">
          <w:t>26,</w:t>
        </w:r>
        <w:smartTag w:uri="urn:schemas-microsoft-com:office:smarttags" w:element="metricconverter">
          <w:smartTagPr>
            <w:attr w:name="ProductID" w:val="5 ha"/>
          </w:smartTagPr>
          <w:r w:rsidRPr="00546A4A">
            <w:t>5 ha</w:t>
          </w:r>
        </w:smartTag>
      </w:smartTag>
      <w:r w:rsidRPr="00546A4A">
        <w:t xml:space="preserve"> teritorijos Minijos gatvėje tarp Smiltelės g., sklypo Minijos g. 169A ir Smiltelės upės, apie </w:t>
      </w:r>
      <w:smartTag w:uri="urn:schemas-microsoft-com:office:smarttags" w:element="metricconverter">
        <w:smartTagPr>
          <w:attr w:name="ProductID" w:val="2 ha"/>
        </w:smartTagPr>
        <w:r w:rsidRPr="00546A4A">
          <w:t>2 ha</w:t>
        </w:r>
      </w:smartTag>
      <w:r w:rsidRPr="00546A4A">
        <w:t xml:space="preserve"> teritorijos tarp Šilutės pl. 55 ir 79, apie </w:t>
      </w:r>
      <w:smartTag w:uri="urn:schemas-microsoft-com:office:smarttags" w:element="metricconverter">
        <w:smartTagPr>
          <w:attr w:name="ProductID" w:val="2,3 ha"/>
        </w:smartTagPr>
        <w:r w:rsidRPr="00546A4A">
          <w:t>2,3 ha</w:t>
        </w:r>
      </w:smartTag>
      <w:r w:rsidRPr="00546A4A">
        <w:t xml:space="preserve"> teritorijos Šilutės pl. ir Tilžės g. sankryžoje detalieji planai, Klaipėdos miesto teritorijoje esančių valstybinių miškų vidinės miškotvarkos projektas, Klaipėdos miesto savivaldybės administracijos pastato Liepų g. 11 posėdžių salės ir pasitarimų salės rekonstrukcijos techninis projektas. </w:t>
      </w:r>
    </w:p>
    <w:p w:rsidR="00546A4A" w:rsidRPr="00546A4A" w:rsidRDefault="00546A4A" w:rsidP="00546A4A">
      <w:pPr>
        <w:pStyle w:val="Pagrindinistekstas2"/>
        <w:spacing w:after="0" w:line="240" w:lineRule="auto"/>
        <w:ind w:firstLine="720"/>
        <w:jc w:val="both"/>
      </w:pPr>
      <w:r w:rsidRPr="00546A4A">
        <w:t>Pagrindiniai Urbanistinės plėtros departamento Architektūros ir miesto planavimo skyriaus veiklos rodikliai pateikiami 3 lentelėje.</w:t>
      </w:r>
    </w:p>
    <w:p w:rsidR="00546A4A" w:rsidRPr="00546A4A" w:rsidRDefault="00546A4A" w:rsidP="00546A4A">
      <w:pPr>
        <w:pStyle w:val="Pagrindinistekstas2"/>
        <w:spacing w:after="0" w:line="240" w:lineRule="auto"/>
        <w:ind w:firstLine="720"/>
        <w:jc w:val="both"/>
      </w:pPr>
    </w:p>
    <w:p w:rsidR="00546A4A" w:rsidRPr="00546A4A" w:rsidRDefault="00546A4A" w:rsidP="00546A4A">
      <w:pPr>
        <w:pStyle w:val="Pagrindinistekstas2"/>
        <w:spacing w:after="0" w:line="240" w:lineRule="auto"/>
        <w:jc w:val="center"/>
        <w:rPr>
          <w:b/>
        </w:rPr>
      </w:pPr>
      <w:r w:rsidRPr="00546A4A">
        <w:rPr>
          <w:b/>
        </w:rPr>
        <w:lastRenderedPageBreak/>
        <w:t>3 lentelė. Urbanistinės plėtros departamento Architektūros ir miesto planavimo skyriaus veiklos rodikliai</w:t>
      </w:r>
    </w:p>
    <w:tbl>
      <w:tblPr>
        <w:tblStyle w:val="Lentelstinklelis"/>
        <w:tblW w:w="9637" w:type="dxa"/>
        <w:tblLayout w:type="fixed"/>
        <w:tblLook w:val="01E0" w:firstRow="1" w:lastRow="1" w:firstColumn="1" w:lastColumn="1" w:noHBand="0" w:noVBand="0"/>
      </w:tblPr>
      <w:tblGrid>
        <w:gridCol w:w="855"/>
        <w:gridCol w:w="5347"/>
        <w:gridCol w:w="1804"/>
        <w:gridCol w:w="1631"/>
      </w:tblGrid>
      <w:tr w:rsidR="00546A4A" w:rsidRPr="00546A4A" w:rsidTr="000E4C1C">
        <w:trPr>
          <w:trHeight w:val="454"/>
        </w:trPr>
        <w:tc>
          <w:tcPr>
            <w:tcW w:w="870" w:type="dxa"/>
            <w:tcBorders>
              <w:top w:val="single" w:sz="4" w:space="0" w:color="auto"/>
              <w:left w:val="single" w:sz="4" w:space="0" w:color="auto"/>
              <w:bottom w:val="single" w:sz="4" w:space="0" w:color="auto"/>
              <w:right w:val="single" w:sz="4" w:space="0" w:color="auto"/>
            </w:tcBorders>
          </w:tcPr>
          <w:p w:rsidR="00546A4A" w:rsidRPr="00546A4A" w:rsidRDefault="00546A4A" w:rsidP="000E4C1C">
            <w:pPr>
              <w:jc w:val="center"/>
              <w:rPr>
                <w:b/>
              </w:rPr>
            </w:pPr>
            <w:r w:rsidRPr="00546A4A">
              <w:rPr>
                <w:b/>
              </w:rPr>
              <w:t>Eil.Nr.</w:t>
            </w:r>
          </w:p>
        </w:tc>
        <w:tc>
          <w:tcPr>
            <w:tcW w:w="5475" w:type="dxa"/>
            <w:tcBorders>
              <w:top w:val="single" w:sz="4" w:space="0" w:color="auto"/>
              <w:left w:val="single" w:sz="4" w:space="0" w:color="auto"/>
              <w:bottom w:val="single" w:sz="4" w:space="0" w:color="auto"/>
              <w:right w:val="single" w:sz="4" w:space="0" w:color="auto"/>
            </w:tcBorders>
          </w:tcPr>
          <w:p w:rsidR="00546A4A" w:rsidRPr="00546A4A" w:rsidRDefault="00546A4A" w:rsidP="000E4C1C">
            <w:pPr>
              <w:jc w:val="center"/>
              <w:rPr>
                <w:b/>
              </w:rPr>
            </w:pPr>
            <w:r w:rsidRPr="00546A4A">
              <w:rPr>
                <w:b/>
              </w:rPr>
              <w:t>Rodiklio pavadinimas</w:t>
            </w:r>
          </w:p>
        </w:tc>
        <w:tc>
          <w:tcPr>
            <w:tcW w:w="1843" w:type="dxa"/>
            <w:tcBorders>
              <w:top w:val="single" w:sz="4" w:space="0" w:color="auto"/>
              <w:left w:val="single" w:sz="4" w:space="0" w:color="auto"/>
              <w:bottom w:val="single" w:sz="4" w:space="0" w:color="auto"/>
              <w:right w:val="single" w:sz="4" w:space="0" w:color="auto"/>
            </w:tcBorders>
          </w:tcPr>
          <w:p w:rsidR="00546A4A" w:rsidRPr="00546A4A" w:rsidRDefault="00546A4A" w:rsidP="000E4C1C">
            <w:pPr>
              <w:jc w:val="center"/>
              <w:rPr>
                <w:b/>
              </w:rPr>
            </w:pPr>
            <w:r w:rsidRPr="00546A4A">
              <w:rPr>
                <w:b/>
              </w:rPr>
              <w:t>2007 metai</w:t>
            </w:r>
          </w:p>
        </w:tc>
        <w:tc>
          <w:tcPr>
            <w:tcW w:w="1666" w:type="dxa"/>
            <w:tcBorders>
              <w:top w:val="single" w:sz="4" w:space="0" w:color="auto"/>
              <w:left w:val="single" w:sz="4" w:space="0" w:color="auto"/>
              <w:bottom w:val="single" w:sz="4" w:space="0" w:color="auto"/>
              <w:right w:val="single" w:sz="4" w:space="0" w:color="auto"/>
            </w:tcBorders>
          </w:tcPr>
          <w:p w:rsidR="00546A4A" w:rsidRPr="00546A4A" w:rsidRDefault="00546A4A" w:rsidP="000E4C1C">
            <w:pPr>
              <w:jc w:val="center"/>
              <w:rPr>
                <w:b/>
              </w:rPr>
            </w:pPr>
            <w:r w:rsidRPr="00546A4A">
              <w:rPr>
                <w:b/>
              </w:rPr>
              <w:t>2006 metai</w:t>
            </w:r>
          </w:p>
        </w:tc>
      </w:tr>
      <w:tr w:rsidR="00546A4A" w:rsidRPr="00546A4A" w:rsidTr="000E4C1C">
        <w:tc>
          <w:tcPr>
            <w:tcW w:w="870" w:type="dxa"/>
            <w:tcBorders>
              <w:top w:val="single" w:sz="4" w:space="0" w:color="auto"/>
              <w:left w:val="single" w:sz="4" w:space="0" w:color="auto"/>
              <w:bottom w:val="single" w:sz="4" w:space="0" w:color="auto"/>
              <w:right w:val="single" w:sz="4" w:space="0" w:color="auto"/>
            </w:tcBorders>
          </w:tcPr>
          <w:p w:rsidR="00546A4A" w:rsidRPr="00546A4A" w:rsidRDefault="00546A4A" w:rsidP="000E4C1C">
            <w:pPr>
              <w:jc w:val="both"/>
            </w:pPr>
            <w:r w:rsidRPr="00546A4A">
              <w:t>2.5.1</w:t>
            </w:r>
          </w:p>
        </w:tc>
        <w:tc>
          <w:tcPr>
            <w:tcW w:w="5475" w:type="dxa"/>
            <w:tcBorders>
              <w:top w:val="single" w:sz="4" w:space="0" w:color="auto"/>
              <w:left w:val="single" w:sz="4" w:space="0" w:color="auto"/>
              <w:bottom w:val="single" w:sz="4" w:space="0" w:color="auto"/>
              <w:right w:val="single" w:sz="4" w:space="0" w:color="auto"/>
            </w:tcBorders>
          </w:tcPr>
          <w:p w:rsidR="00546A4A" w:rsidRPr="00546A4A" w:rsidRDefault="00546A4A" w:rsidP="000E4C1C">
            <w:pPr>
              <w:jc w:val="both"/>
            </w:pPr>
            <w:r w:rsidRPr="00546A4A">
              <w:t>Gauta paraiškų projektavimo sąlygų sąvadams išduoti</w:t>
            </w:r>
          </w:p>
        </w:tc>
        <w:tc>
          <w:tcPr>
            <w:tcW w:w="1843" w:type="dxa"/>
            <w:tcBorders>
              <w:top w:val="single" w:sz="4" w:space="0" w:color="auto"/>
              <w:left w:val="single" w:sz="4" w:space="0" w:color="auto"/>
              <w:bottom w:val="single" w:sz="4" w:space="0" w:color="auto"/>
              <w:right w:val="single" w:sz="4" w:space="0" w:color="auto"/>
            </w:tcBorders>
          </w:tcPr>
          <w:p w:rsidR="00546A4A" w:rsidRPr="00546A4A" w:rsidRDefault="00546A4A" w:rsidP="000E4C1C">
            <w:pPr>
              <w:jc w:val="both"/>
            </w:pPr>
            <w:r w:rsidRPr="00546A4A">
              <w:t>739</w:t>
            </w:r>
          </w:p>
        </w:tc>
        <w:tc>
          <w:tcPr>
            <w:tcW w:w="1666" w:type="dxa"/>
            <w:tcBorders>
              <w:top w:val="single" w:sz="4" w:space="0" w:color="auto"/>
              <w:left w:val="single" w:sz="4" w:space="0" w:color="auto"/>
              <w:bottom w:val="single" w:sz="4" w:space="0" w:color="auto"/>
              <w:right w:val="single" w:sz="4" w:space="0" w:color="auto"/>
            </w:tcBorders>
          </w:tcPr>
          <w:p w:rsidR="00546A4A" w:rsidRPr="00546A4A" w:rsidRDefault="00546A4A" w:rsidP="000E4C1C">
            <w:pPr>
              <w:jc w:val="both"/>
            </w:pPr>
            <w:r w:rsidRPr="00546A4A">
              <w:t>830</w:t>
            </w:r>
          </w:p>
        </w:tc>
      </w:tr>
      <w:tr w:rsidR="00546A4A" w:rsidRPr="00546A4A" w:rsidTr="000E4C1C">
        <w:tc>
          <w:tcPr>
            <w:tcW w:w="870" w:type="dxa"/>
            <w:tcBorders>
              <w:top w:val="single" w:sz="4" w:space="0" w:color="auto"/>
              <w:left w:val="single" w:sz="4" w:space="0" w:color="auto"/>
              <w:bottom w:val="single" w:sz="4" w:space="0" w:color="auto"/>
              <w:right w:val="single" w:sz="4" w:space="0" w:color="auto"/>
            </w:tcBorders>
          </w:tcPr>
          <w:p w:rsidR="00546A4A" w:rsidRPr="00546A4A" w:rsidRDefault="00546A4A" w:rsidP="000E4C1C">
            <w:pPr>
              <w:jc w:val="both"/>
            </w:pPr>
            <w:r w:rsidRPr="00546A4A">
              <w:t>2.5.2</w:t>
            </w:r>
          </w:p>
        </w:tc>
        <w:tc>
          <w:tcPr>
            <w:tcW w:w="5475" w:type="dxa"/>
            <w:tcBorders>
              <w:top w:val="single" w:sz="4" w:space="0" w:color="auto"/>
              <w:left w:val="single" w:sz="4" w:space="0" w:color="auto"/>
              <w:bottom w:val="single" w:sz="4" w:space="0" w:color="auto"/>
              <w:right w:val="single" w:sz="4" w:space="0" w:color="auto"/>
            </w:tcBorders>
          </w:tcPr>
          <w:p w:rsidR="00546A4A" w:rsidRPr="00546A4A" w:rsidRDefault="00546A4A" w:rsidP="000E4C1C">
            <w:pPr>
              <w:jc w:val="both"/>
            </w:pPr>
            <w:r w:rsidRPr="00546A4A">
              <w:t>Parengta projektavimo sąlygų sąvadų</w:t>
            </w:r>
          </w:p>
        </w:tc>
        <w:tc>
          <w:tcPr>
            <w:tcW w:w="1843" w:type="dxa"/>
            <w:tcBorders>
              <w:top w:val="single" w:sz="4" w:space="0" w:color="auto"/>
              <w:left w:val="single" w:sz="4" w:space="0" w:color="auto"/>
              <w:bottom w:val="single" w:sz="4" w:space="0" w:color="auto"/>
              <w:right w:val="single" w:sz="4" w:space="0" w:color="auto"/>
            </w:tcBorders>
          </w:tcPr>
          <w:p w:rsidR="00546A4A" w:rsidRPr="00546A4A" w:rsidRDefault="00546A4A" w:rsidP="000E4C1C">
            <w:pPr>
              <w:jc w:val="both"/>
            </w:pPr>
            <w:r w:rsidRPr="00546A4A">
              <w:t>717</w:t>
            </w:r>
          </w:p>
        </w:tc>
        <w:tc>
          <w:tcPr>
            <w:tcW w:w="1666" w:type="dxa"/>
            <w:tcBorders>
              <w:top w:val="single" w:sz="4" w:space="0" w:color="auto"/>
              <w:left w:val="single" w:sz="4" w:space="0" w:color="auto"/>
              <w:bottom w:val="single" w:sz="4" w:space="0" w:color="auto"/>
              <w:right w:val="single" w:sz="4" w:space="0" w:color="auto"/>
            </w:tcBorders>
          </w:tcPr>
          <w:p w:rsidR="00546A4A" w:rsidRPr="00546A4A" w:rsidRDefault="00546A4A" w:rsidP="000E4C1C">
            <w:pPr>
              <w:jc w:val="both"/>
            </w:pPr>
            <w:r w:rsidRPr="00546A4A">
              <w:t>760</w:t>
            </w:r>
          </w:p>
        </w:tc>
      </w:tr>
      <w:tr w:rsidR="00546A4A" w:rsidRPr="00546A4A" w:rsidTr="000E4C1C">
        <w:tc>
          <w:tcPr>
            <w:tcW w:w="870" w:type="dxa"/>
            <w:tcBorders>
              <w:top w:val="single" w:sz="4" w:space="0" w:color="auto"/>
              <w:left w:val="single" w:sz="4" w:space="0" w:color="auto"/>
              <w:bottom w:val="single" w:sz="4" w:space="0" w:color="auto"/>
              <w:right w:val="single" w:sz="4" w:space="0" w:color="auto"/>
            </w:tcBorders>
          </w:tcPr>
          <w:p w:rsidR="00546A4A" w:rsidRPr="00546A4A" w:rsidRDefault="00546A4A" w:rsidP="000E4C1C">
            <w:pPr>
              <w:jc w:val="both"/>
            </w:pPr>
            <w:r w:rsidRPr="00546A4A">
              <w:t>2.5.3</w:t>
            </w:r>
          </w:p>
        </w:tc>
        <w:tc>
          <w:tcPr>
            <w:tcW w:w="5475" w:type="dxa"/>
            <w:tcBorders>
              <w:top w:val="single" w:sz="4" w:space="0" w:color="auto"/>
              <w:left w:val="single" w:sz="4" w:space="0" w:color="auto"/>
              <w:bottom w:val="single" w:sz="4" w:space="0" w:color="auto"/>
              <w:right w:val="single" w:sz="4" w:space="0" w:color="auto"/>
            </w:tcBorders>
          </w:tcPr>
          <w:p w:rsidR="00546A4A" w:rsidRPr="00546A4A" w:rsidRDefault="00546A4A" w:rsidP="000E4C1C">
            <w:pPr>
              <w:jc w:val="both"/>
            </w:pPr>
            <w:r w:rsidRPr="00546A4A">
              <w:t>Parengta inžinerinių tinklų ir susisiekimo komunikacijų prisijungimo techninių sąlygų</w:t>
            </w:r>
          </w:p>
        </w:tc>
        <w:tc>
          <w:tcPr>
            <w:tcW w:w="1843" w:type="dxa"/>
            <w:tcBorders>
              <w:top w:val="single" w:sz="4" w:space="0" w:color="auto"/>
              <w:left w:val="single" w:sz="4" w:space="0" w:color="auto"/>
              <w:bottom w:val="single" w:sz="4" w:space="0" w:color="auto"/>
              <w:right w:val="single" w:sz="4" w:space="0" w:color="auto"/>
            </w:tcBorders>
          </w:tcPr>
          <w:p w:rsidR="00546A4A" w:rsidRPr="00546A4A" w:rsidRDefault="00546A4A" w:rsidP="000E4C1C">
            <w:pPr>
              <w:jc w:val="both"/>
            </w:pPr>
            <w:r w:rsidRPr="00546A4A">
              <w:t>848</w:t>
            </w:r>
          </w:p>
        </w:tc>
        <w:tc>
          <w:tcPr>
            <w:tcW w:w="1666" w:type="dxa"/>
            <w:tcBorders>
              <w:top w:val="single" w:sz="4" w:space="0" w:color="auto"/>
              <w:left w:val="single" w:sz="4" w:space="0" w:color="auto"/>
              <w:bottom w:val="single" w:sz="4" w:space="0" w:color="auto"/>
              <w:right w:val="single" w:sz="4" w:space="0" w:color="auto"/>
            </w:tcBorders>
          </w:tcPr>
          <w:p w:rsidR="00546A4A" w:rsidRPr="00546A4A" w:rsidRDefault="00546A4A" w:rsidP="000E4C1C">
            <w:pPr>
              <w:jc w:val="both"/>
            </w:pPr>
            <w:r w:rsidRPr="00546A4A">
              <w:t>748</w:t>
            </w:r>
          </w:p>
        </w:tc>
      </w:tr>
      <w:tr w:rsidR="00546A4A" w:rsidRPr="00546A4A" w:rsidTr="000E4C1C">
        <w:tc>
          <w:tcPr>
            <w:tcW w:w="870" w:type="dxa"/>
            <w:tcBorders>
              <w:top w:val="single" w:sz="4" w:space="0" w:color="auto"/>
              <w:left w:val="single" w:sz="4" w:space="0" w:color="auto"/>
              <w:bottom w:val="single" w:sz="4" w:space="0" w:color="auto"/>
              <w:right w:val="single" w:sz="4" w:space="0" w:color="auto"/>
            </w:tcBorders>
          </w:tcPr>
          <w:p w:rsidR="00546A4A" w:rsidRPr="00546A4A" w:rsidRDefault="00546A4A" w:rsidP="000E4C1C">
            <w:pPr>
              <w:jc w:val="both"/>
            </w:pPr>
            <w:r w:rsidRPr="00546A4A">
              <w:t>2.5.4</w:t>
            </w:r>
          </w:p>
        </w:tc>
        <w:tc>
          <w:tcPr>
            <w:tcW w:w="5475" w:type="dxa"/>
            <w:tcBorders>
              <w:top w:val="single" w:sz="4" w:space="0" w:color="auto"/>
              <w:left w:val="single" w:sz="4" w:space="0" w:color="auto"/>
              <w:bottom w:val="single" w:sz="4" w:space="0" w:color="auto"/>
              <w:right w:val="single" w:sz="4" w:space="0" w:color="auto"/>
            </w:tcBorders>
          </w:tcPr>
          <w:p w:rsidR="00546A4A" w:rsidRPr="00546A4A" w:rsidRDefault="00546A4A" w:rsidP="000E4C1C">
            <w:pPr>
              <w:jc w:val="both"/>
            </w:pPr>
            <w:r w:rsidRPr="00546A4A">
              <w:t>Gauta prašymų sąlygoms teritorijų planavimo dokumentams rengti</w:t>
            </w:r>
          </w:p>
        </w:tc>
        <w:tc>
          <w:tcPr>
            <w:tcW w:w="1843" w:type="dxa"/>
            <w:tcBorders>
              <w:top w:val="single" w:sz="4" w:space="0" w:color="auto"/>
              <w:left w:val="single" w:sz="4" w:space="0" w:color="auto"/>
              <w:bottom w:val="single" w:sz="4" w:space="0" w:color="auto"/>
              <w:right w:val="single" w:sz="4" w:space="0" w:color="auto"/>
            </w:tcBorders>
          </w:tcPr>
          <w:p w:rsidR="00546A4A" w:rsidRPr="00546A4A" w:rsidRDefault="00546A4A" w:rsidP="000E4C1C">
            <w:pPr>
              <w:jc w:val="both"/>
            </w:pPr>
            <w:r w:rsidRPr="00546A4A">
              <w:t>135</w:t>
            </w:r>
          </w:p>
        </w:tc>
        <w:tc>
          <w:tcPr>
            <w:tcW w:w="1666" w:type="dxa"/>
            <w:tcBorders>
              <w:top w:val="single" w:sz="4" w:space="0" w:color="auto"/>
              <w:left w:val="single" w:sz="4" w:space="0" w:color="auto"/>
              <w:bottom w:val="single" w:sz="4" w:space="0" w:color="auto"/>
              <w:right w:val="single" w:sz="4" w:space="0" w:color="auto"/>
            </w:tcBorders>
          </w:tcPr>
          <w:p w:rsidR="00546A4A" w:rsidRPr="00546A4A" w:rsidRDefault="00546A4A" w:rsidP="000E4C1C">
            <w:pPr>
              <w:jc w:val="both"/>
            </w:pPr>
            <w:r w:rsidRPr="00546A4A">
              <w:t>155</w:t>
            </w:r>
          </w:p>
        </w:tc>
      </w:tr>
      <w:tr w:rsidR="00546A4A" w:rsidRPr="00546A4A" w:rsidTr="000E4C1C">
        <w:tc>
          <w:tcPr>
            <w:tcW w:w="870" w:type="dxa"/>
            <w:tcBorders>
              <w:top w:val="single" w:sz="4" w:space="0" w:color="auto"/>
              <w:left w:val="single" w:sz="4" w:space="0" w:color="auto"/>
              <w:bottom w:val="single" w:sz="4" w:space="0" w:color="auto"/>
              <w:right w:val="single" w:sz="4" w:space="0" w:color="auto"/>
            </w:tcBorders>
          </w:tcPr>
          <w:p w:rsidR="00546A4A" w:rsidRPr="00546A4A" w:rsidRDefault="00546A4A" w:rsidP="000E4C1C">
            <w:pPr>
              <w:jc w:val="both"/>
            </w:pPr>
            <w:r w:rsidRPr="00546A4A">
              <w:t>2.5.5</w:t>
            </w:r>
          </w:p>
        </w:tc>
        <w:tc>
          <w:tcPr>
            <w:tcW w:w="5475" w:type="dxa"/>
            <w:tcBorders>
              <w:top w:val="single" w:sz="4" w:space="0" w:color="auto"/>
              <w:left w:val="single" w:sz="4" w:space="0" w:color="auto"/>
              <w:bottom w:val="single" w:sz="4" w:space="0" w:color="auto"/>
              <w:right w:val="single" w:sz="4" w:space="0" w:color="auto"/>
            </w:tcBorders>
          </w:tcPr>
          <w:p w:rsidR="00546A4A" w:rsidRPr="00546A4A" w:rsidRDefault="00546A4A" w:rsidP="000E4C1C">
            <w:pPr>
              <w:jc w:val="both"/>
            </w:pPr>
            <w:r w:rsidRPr="00546A4A">
              <w:t>Parengta sąlygų teritorijų planavimo dokumentams rengti</w:t>
            </w:r>
          </w:p>
        </w:tc>
        <w:tc>
          <w:tcPr>
            <w:tcW w:w="1843" w:type="dxa"/>
            <w:tcBorders>
              <w:top w:val="single" w:sz="4" w:space="0" w:color="auto"/>
              <w:left w:val="single" w:sz="4" w:space="0" w:color="auto"/>
              <w:bottom w:val="single" w:sz="4" w:space="0" w:color="auto"/>
              <w:right w:val="single" w:sz="4" w:space="0" w:color="auto"/>
            </w:tcBorders>
          </w:tcPr>
          <w:p w:rsidR="00546A4A" w:rsidRPr="00546A4A" w:rsidRDefault="00546A4A" w:rsidP="000E4C1C">
            <w:pPr>
              <w:jc w:val="both"/>
            </w:pPr>
            <w:r w:rsidRPr="00546A4A">
              <w:t>121</w:t>
            </w:r>
          </w:p>
        </w:tc>
        <w:tc>
          <w:tcPr>
            <w:tcW w:w="1666" w:type="dxa"/>
            <w:tcBorders>
              <w:top w:val="single" w:sz="4" w:space="0" w:color="auto"/>
              <w:left w:val="single" w:sz="4" w:space="0" w:color="auto"/>
              <w:bottom w:val="single" w:sz="4" w:space="0" w:color="auto"/>
              <w:right w:val="single" w:sz="4" w:space="0" w:color="auto"/>
            </w:tcBorders>
          </w:tcPr>
          <w:p w:rsidR="00546A4A" w:rsidRPr="00546A4A" w:rsidRDefault="00546A4A" w:rsidP="000E4C1C">
            <w:pPr>
              <w:jc w:val="both"/>
            </w:pPr>
            <w:r w:rsidRPr="00546A4A">
              <w:t>135</w:t>
            </w:r>
          </w:p>
        </w:tc>
      </w:tr>
      <w:tr w:rsidR="00546A4A" w:rsidRPr="00546A4A" w:rsidTr="000E4C1C">
        <w:tc>
          <w:tcPr>
            <w:tcW w:w="870" w:type="dxa"/>
            <w:tcBorders>
              <w:top w:val="single" w:sz="4" w:space="0" w:color="auto"/>
              <w:left w:val="single" w:sz="4" w:space="0" w:color="auto"/>
              <w:bottom w:val="single" w:sz="4" w:space="0" w:color="auto"/>
              <w:right w:val="single" w:sz="4" w:space="0" w:color="auto"/>
            </w:tcBorders>
          </w:tcPr>
          <w:p w:rsidR="00546A4A" w:rsidRPr="00546A4A" w:rsidRDefault="00546A4A" w:rsidP="000E4C1C">
            <w:pPr>
              <w:jc w:val="both"/>
            </w:pPr>
            <w:r w:rsidRPr="00546A4A">
              <w:t>2.5.6</w:t>
            </w:r>
          </w:p>
        </w:tc>
        <w:tc>
          <w:tcPr>
            <w:tcW w:w="5475" w:type="dxa"/>
            <w:tcBorders>
              <w:top w:val="single" w:sz="4" w:space="0" w:color="auto"/>
              <w:left w:val="single" w:sz="4" w:space="0" w:color="auto"/>
              <w:bottom w:val="single" w:sz="4" w:space="0" w:color="auto"/>
              <w:right w:val="single" w:sz="4" w:space="0" w:color="auto"/>
            </w:tcBorders>
          </w:tcPr>
          <w:p w:rsidR="00546A4A" w:rsidRPr="00546A4A" w:rsidRDefault="00546A4A" w:rsidP="000E4C1C">
            <w:pPr>
              <w:jc w:val="both"/>
            </w:pPr>
            <w:r w:rsidRPr="00546A4A">
              <w:t>Įregistruota teritorinio planavimo dokumentų (detaliųjų, specialiųjų planų)</w:t>
            </w:r>
          </w:p>
        </w:tc>
        <w:tc>
          <w:tcPr>
            <w:tcW w:w="1843" w:type="dxa"/>
            <w:tcBorders>
              <w:top w:val="single" w:sz="4" w:space="0" w:color="auto"/>
              <w:left w:val="single" w:sz="4" w:space="0" w:color="auto"/>
              <w:bottom w:val="single" w:sz="4" w:space="0" w:color="auto"/>
              <w:right w:val="single" w:sz="4" w:space="0" w:color="auto"/>
            </w:tcBorders>
          </w:tcPr>
          <w:p w:rsidR="00546A4A" w:rsidRPr="00546A4A" w:rsidRDefault="00546A4A" w:rsidP="000E4C1C">
            <w:pPr>
              <w:jc w:val="both"/>
            </w:pPr>
            <w:r w:rsidRPr="00546A4A">
              <w:t>70</w:t>
            </w:r>
          </w:p>
        </w:tc>
        <w:tc>
          <w:tcPr>
            <w:tcW w:w="1666" w:type="dxa"/>
            <w:tcBorders>
              <w:top w:val="single" w:sz="4" w:space="0" w:color="auto"/>
              <w:left w:val="single" w:sz="4" w:space="0" w:color="auto"/>
              <w:bottom w:val="single" w:sz="4" w:space="0" w:color="auto"/>
              <w:right w:val="single" w:sz="4" w:space="0" w:color="auto"/>
            </w:tcBorders>
          </w:tcPr>
          <w:p w:rsidR="00546A4A" w:rsidRPr="00546A4A" w:rsidRDefault="00546A4A" w:rsidP="000E4C1C">
            <w:pPr>
              <w:jc w:val="both"/>
            </w:pPr>
            <w:r w:rsidRPr="00546A4A">
              <w:t>60</w:t>
            </w:r>
          </w:p>
        </w:tc>
      </w:tr>
      <w:tr w:rsidR="00546A4A" w:rsidRPr="00546A4A" w:rsidTr="000E4C1C">
        <w:tc>
          <w:tcPr>
            <w:tcW w:w="870" w:type="dxa"/>
            <w:tcBorders>
              <w:top w:val="single" w:sz="4" w:space="0" w:color="auto"/>
              <w:left w:val="single" w:sz="4" w:space="0" w:color="auto"/>
              <w:bottom w:val="single" w:sz="4" w:space="0" w:color="auto"/>
              <w:right w:val="single" w:sz="4" w:space="0" w:color="auto"/>
            </w:tcBorders>
          </w:tcPr>
          <w:p w:rsidR="00546A4A" w:rsidRPr="00546A4A" w:rsidRDefault="00546A4A" w:rsidP="000E4C1C">
            <w:pPr>
              <w:jc w:val="both"/>
            </w:pPr>
            <w:r w:rsidRPr="00546A4A">
              <w:t>2.5.7</w:t>
            </w:r>
          </w:p>
        </w:tc>
        <w:tc>
          <w:tcPr>
            <w:tcW w:w="5475" w:type="dxa"/>
            <w:tcBorders>
              <w:top w:val="single" w:sz="4" w:space="0" w:color="auto"/>
              <w:left w:val="single" w:sz="4" w:space="0" w:color="auto"/>
              <w:bottom w:val="single" w:sz="4" w:space="0" w:color="auto"/>
              <w:right w:val="single" w:sz="4" w:space="0" w:color="auto"/>
            </w:tcBorders>
          </w:tcPr>
          <w:p w:rsidR="00546A4A" w:rsidRPr="00546A4A" w:rsidRDefault="00546A4A" w:rsidP="000E4C1C">
            <w:pPr>
              <w:jc w:val="both"/>
            </w:pPr>
            <w:r w:rsidRPr="00546A4A">
              <w:t>Derinta Nuolatinėje statybos komisijoje detaliųjų planų</w:t>
            </w:r>
          </w:p>
        </w:tc>
        <w:tc>
          <w:tcPr>
            <w:tcW w:w="1843" w:type="dxa"/>
            <w:tcBorders>
              <w:top w:val="single" w:sz="4" w:space="0" w:color="auto"/>
              <w:left w:val="single" w:sz="4" w:space="0" w:color="auto"/>
              <w:bottom w:val="single" w:sz="4" w:space="0" w:color="auto"/>
              <w:right w:val="single" w:sz="4" w:space="0" w:color="auto"/>
            </w:tcBorders>
          </w:tcPr>
          <w:p w:rsidR="00546A4A" w:rsidRPr="00546A4A" w:rsidRDefault="00546A4A" w:rsidP="000E4C1C">
            <w:pPr>
              <w:jc w:val="both"/>
            </w:pPr>
            <w:r w:rsidRPr="00546A4A">
              <w:t>145</w:t>
            </w:r>
          </w:p>
        </w:tc>
        <w:tc>
          <w:tcPr>
            <w:tcW w:w="1666" w:type="dxa"/>
            <w:tcBorders>
              <w:top w:val="single" w:sz="4" w:space="0" w:color="auto"/>
              <w:left w:val="single" w:sz="4" w:space="0" w:color="auto"/>
              <w:bottom w:val="single" w:sz="4" w:space="0" w:color="auto"/>
              <w:right w:val="single" w:sz="4" w:space="0" w:color="auto"/>
            </w:tcBorders>
          </w:tcPr>
          <w:p w:rsidR="00546A4A" w:rsidRPr="00546A4A" w:rsidRDefault="00546A4A" w:rsidP="000E4C1C">
            <w:pPr>
              <w:jc w:val="both"/>
            </w:pPr>
            <w:r w:rsidRPr="00546A4A">
              <w:t>139</w:t>
            </w:r>
          </w:p>
        </w:tc>
      </w:tr>
      <w:tr w:rsidR="00546A4A" w:rsidRPr="00546A4A" w:rsidTr="000E4C1C">
        <w:tc>
          <w:tcPr>
            <w:tcW w:w="870" w:type="dxa"/>
            <w:tcBorders>
              <w:top w:val="single" w:sz="4" w:space="0" w:color="auto"/>
              <w:left w:val="single" w:sz="4" w:space="0" w:color="auto"/>
              <w:bottom w:val="single" w:sz="4" w:space="0" w:color="auto"/>
              <w:right w:val="single" w:sz="4" w:space="0" w:color="auto"/>
            </w:tcBorders>
          </w:tcPr>
          <w:p w:rsidR="00546A4A" w:rsidRPr="00546A4A" w:rsidRDefault="00546A4A" w:rsidP="000E4C1C">
            <w:pPr>
              <w:jc w:val="both"/>
            </w:pPr>
            <w:r w:rsidRPr="00546A4A">
              <w:t>2.5.8</w:t>
            </w:r>
          </w:p>
        </w:tc>
        <w:tc>
          <w:tcPr>
            <w:tcW w:w="5475" w:type="dxa"/>
            <w:tcBorders>
              <w:top w:val="single" w:sz="4" w:space="0" w:color="auto"/>
              <w:left w:val="single" w:sz="4" w:space="0" w:color="auto"/>
              <w:bottom w:val="single" w:sz="4" w:space="0" w:color="auto"/>
              <w:right w:val="single" w:sz="4" w:space="0" w:color="auto"/>
            </w:tcBorders>
          </w:tcPr>
          <w:p w:rsidR="00546A4A" w:rsidRPr="00546A4A" w:rsidRDefault="00546A4A" w:rsidP="000E4C1C">
            <w:pPr>
              <w:jc w:val="both"/>
            </w:pPr>
            <w:r w:rsidRPr="00546A4A">
              <w:t>Derinta Nuolatinėje statybos komisijoje techninių projektų</w:t>
            </w:r>
          </w:p>
        </w:tc>
        <w:tc>
          <w:tcPr>
            <w:tcW w:w="1843" w:type="dxa"/>
            <w:tcBorders>
              <w:top w:val="single" w:sz="4" w:space="0" w:color="auto"/>
              <w:left w:val="single" w:sz="4" w:space="0" w:color="auto"/>
              <w:bottom w:val="single" w:sz="4" w:space="0" w:color="auto"/>
              <w:right w:val="single" w:sz="4" w:space="0" w:color="auto"/>
            </w:tcBorders>
          </w:tcPr>
          <w:p w:rsidR="00546A4A" w:rsidRPr="00546A4A" w:rsidRDefault="00546A4A" w:rsidP="000E4C1C">
            <w:pPr>
              <w:jc w:val="both"/>
            </w:pPr>
            <w:r w:rsidRPr="00546A4A">
              <w:t>885</w:t>
            </w:r>
          </w:p>
        </w:tc>
        <w:tc>
          <w:tcPr>
            <w:tcW w:w="1666" w:type="dxa"/>
            <w:tcBorders>
              <w:top w:val="single" w:sz="4" w:space="0" w:color="auto"/>
              <w:left w:val="single" w:sz="4" w:space="0" w:color="auto"/>
              <w:bottom w:val="single" w:sz="4" w:space="0" w:color="auto"/>
              <w:right w:val="single" w:sz="4" w:space="0" w:color="auto"/>
            </w:tcBorders>
          </w:tcPr>
          <w:p w:rsidR="00546A4A" w:rsidRPr="00546A4A" w:rsidRDefault="00546A4A" w:rsidP="000E4C1C">
            <w:pPr>
              <w:jc w:val="both"/>
            </w:pPr>
            <w:r w:rsidRPr="00546A4A">
              <w:t>814</w:t>
            </w:r>
          </w:p>
        </w:tc>
      </w:tr>
      <w:tr w:rsidR="00546A4A" w:rsidRPr="00546A4A" w:rsidTr="000E4C1C">
        <w:tc>
          <w:tcPr>
            <w:tcW w:w="870" w:type="dxa"/>
            <w:tcBorders>
              <w:top w:val="single" w:sz="4" w:space="0" w:color="auto"/>
              <w:left w:val="single" w:sz="4" w:space="0" w:color="auto"/>
              <w:bottom w:val="single" w:sz="4" w:space="0" w:color="auto"/>
              <w:right w:val="single" w:sz="4" w:space="0" w:color="auto"/>
            </w:tcBorders>
          </w:tcPr>
          <w:p w:rsidR="00546A4A" w:rsidRPr="00546A4A" w:rsidRDefault="00546A4A" w:rsidP="000E4C1C">
            <w:pPr>
              <w:jc w:val="both"/>
            </w:pPr>
            <w:r w:rsidRPr="00546A4A">
              <w:t>2.5.9.</w:t>
            </w:r>
          </w:p>
        </w:tc>
        <w:tc>
          <w:tcPr>
            <w:tcW w:w="5475" w:type="dxa"/>
            <w:tcBorders>
              <w:top w:val="single" w:sz="4" w:space="0" w:color="auto"/>
              <w:left w:val="single" w:sz="4" w:space="0" w:color="auto"/>
              <w:bottom w:val="single" w:sz="4" w:space="0" w:color="auto"/>
              <w:right w:val="single" w:sz="4" w:space="0" w:color="auto"/>
            </w:tcBorders>
          </w:tcPr>
          <w:p w:rsidR="00546A4A" w:rsidRPr="00546A4A" w:rsidRDefault="00546A4A" w:rsidP="000E4C1C">
            <w:pPr>
              <w:jc w:val="both"/>
            </w:pPr>
            <w:r w:rsidRPr="00546A4A">
              <w:t>Nagrinėta ir suderinta planavimo užduočių</w:t>
            </w:r>
          </w:p>
        </w:tc>
        <w:tc>
          <w:tcPr>
            <w:tcW w:w="1843" w:type="dxa"/>
            <w:tcBorders>
              <w:top w:val="single" w:sz="4" w:space="0" w:color="auto"/>
              <w:left w:val="single" w:sz="4" w:space="0" w:color="auto"/>
              <w:bottom w:val="single" w:sz="4" w:space="0" w:color="auto"/>
              <w:right w:val="single" w:sz="4" w:space="0" w:color="auto"/>
            </w:tcBorders>
          </w:tcPr>
          <w:p w:rsidR="00546A4A" w:rsidRPr="00546A4A" w:rsidRDefault="00546A4A" w:rsidP="000E4C1C">
            <w:pPr>
              <w:jc w:val="both"/>
            </w:pPr>
            <w:r w:rsidRPr="00546A4A">
              <w:t>85</w:t>
            </w:r>
          </w:p>
        </w:tc>
        <w:tc>
          <w:tcPr>
            <w:tcW w:w="1666" w:type="dxa"/>
            <w:tcBorders>
              <w:top w:val="single" w:sz="4" w:space="0" w:color="auto"/>
              <w:left w:val="single" w:sz="4" w:space="0" w:color="auto"/>
              <w:bottom w:val="single" w:sz="4" w:space="0" w:color="auto"/>
              <w:right w:val="single" w:sz="4" w:space="0" w:color="auto"/>
            </w:tcBorders>
          </w:tcPr>
          <w:p w:rsidR="00546A4A" w:rsidRPr="00546A4A" w:rsidRDefault="00546A4A" w:rsidP="000E4C1C">
            <w:pPr>
              <w:jc w:val="both"/>
            </w:pPr>
            <w:r w:rsidRPr="00546A4A">
              <w:t>80</w:t>
            </w:r>
          </w:p>
        </w:tc>
      </w:tr>
      <w:tr w:rsidR="00546A4A" w:rsidRPr="00546A4A" w:rsidTr="000E4C1C">
        <w:tc>
          <w:tcPr>
            <w:tcW w:w="870" w:type="dxa"/>
            <w:tcBorders>
              <w:top w:val="single" w:sz="4" w:space="0" w:color="auto"/>
              <w:left w:val="single" w:sz="4" w:space="0" w:color="auto"/>
              <w:bottom w:val="single" w:sz="4" w:space="0" w:color="auto"/>
              <w:right w:val="single" w:sz="4" w:space="0" w:color="auto"/>
            </w:tcBorders>
          </w:tcPr>
          <w:p w:rsidR="00546A4A" w:rsidRPr="00546A4A" w:rsidRDefault="00546A4A" w:rsidP="000E4C1C">
            <w:pPr>
              <w:jc w:val="both"/>
            </w:pPr>
            <w:r w:rsidRPr="00546A4A">
              <w:t>2.5.10</w:t>
            </w:r>
          </w:p>
        </w:tc>
        <w:tc>
          <w:tcPr>
            <w:tcW w:w="5475" w:type="dxa"/>
            <w:tcBorders>
              <w:top w:val="single" w:sz="4" w:space="0" w:color="auto"/>
              <w:left w:val="single" w:sz="4" w:space="0" w:color="auto"/>
              <w:bottom w:val="single" w:sz="4" w:space="0" w:color="auto"/>
              <w:right w:val="single" w:sz="4" w:space="0" w:color="auto"/>
            </w:tcBorders>
          </w:tcPr>
          <w:p w:rsidR="00546A4A" w:rsidRPr="00546A4A" w:rsidRDefault="00546A4A" w:rsidP="000E4C1C">
            <w:pPr>
              <w:jc w:val="both"/>
            </w:pPr>
            <w:r w:rsidRPr="00546A4A">
              <w:t>Pripažinta tinkamais naudoti objektų</w:t>
            </w:r>
          </w:p>
        </w:tc>
        <w:tc>
          <w:tcPr>
            <w:tcW w:w="1843" w:type="dxa"/>
            <w:tcBorders>
              <w:top w:val="single" w:sz="4" w:space="0" w:color="auto"/>
              <w:left w:val="single" w:sz="4" w:space="0" w:color="auto"/>
              <w:bottom w:val="single" w:sz="4" w:space="0" w:color="auto"/>
              <w:right w:val="single" w:sz="4" w:space="0" w:color="auto"/>
            </w:tcBorders>
          </w:tcPr>
          <w:p w:rsidR="00546A4A" w:rsidRPr="00546A4A" w:rsidRDefault="00546A4A" w:rsidP="000E4C1C">
            <w:pPr>
              <w:jc w:val="both"/>
            </w:pPr>
            <w:r w:rsidRPr="00546A4A">
              <w:t>208</w:t>
            </w:r>
          </w:p>
        </w:tc>
        <w:tc>
          <w:tcPr>
            <w:tcW w:w="1666" w:type="dxa"/>
            <w:tcBorders>
              <w:top w:val="single" w:sz="4" w:space="0" w:color="auto"/>
              <w:left w:val="single" w:sz="4" w:space="0" w:color="auto"/>
              <w:bottom w:val="single" w:sz="4" w:space="0" w:color="auto"/>
              <w:right w:val="single" w:sz="4" w:space="0" w:color="auto"/>
            </w:tcBorders>
          </w:tcPr>
          <w:p w:rsidR="00546A4A" w:rsidRPr="00546A4A" w:rsidRDefault="00546A4A" w:rsidP="000E4C1C">
            <w:pPr>
              <w:jc w:val="both"/>
            </w:pPr>
            <w:r w:rsidRPr="00546A4A">
              <w:t>321</w:t>
            </w:r>
          </w:p>
        </w:tc>
      </w:tr>
      <w:tr w:rsidR="00546A4A" w:rsidRPr="00546A4A" w:rsidTr="000E4C1C">
        <w:tc>
          <w:tcPr>
            <w:tcW w:w="870" w:type="dxa"/>
            <w:tcBorders>
              <w:top w:val="single" w:sz="4" w:space="0" w:color="auto"/>
              <w:left w:val="single" w:sz="4" w:space="0" w:color="auto"/>
              <w:bottom w:val="single" w:sz="4" w:space="0" w:color="auto"/>
              <w:right w:val="single" w:sz="4" w:space="0" w:color="auto"/>
            </w:tcBorders>
          </w:tcPr>
          <w:p w:rsidR="00546A4A" w:rsidRPr="00546A4A" w:rsidRDefault="00546A4A" w:rsidP="000E4C1C">
            <w:pPr>
              <w:jc w:val="both"/>
            </w:pPr>
            <w:r w:rsidRPr="00546A4A">
              <w:t>2.5.11</w:t>
            </w:r>
          </w:p>
        </w:tc>
        <w:tc>
          <w:tcPr>
            <w:tcW w:w="5475" w:type="dxa"/>
            <w:tcBorders>
              <w:top w:val="single" w:sz="4" w:space="0" w:color="auto"/>
              <w:left w:val="single" w:sz="4" w:space="0" w:color="auto"/>
              <w:bottom w:val="single" w:sz="4" w:space="0" w:color="auto"/>
              <w:right w:val="single" w:sz="4" w:space="0" w:color="auto"/>
            </w:tcBorders>
          </w:tcPr>
          <w:p w:rsidR="00546A4A" w:rsidRPr="00546A4A" w:rsidRDefault="00546A4A" w:rsidP="000E4C1C">
            <w:pPr>
              <w:jc w:val="both"/>
            </w:pPr>
            <w:r w:rsidRPr="00546A4A">
              <w:t>Suderinta išorinės reklamos projektų</w:t>
            </w:r>
          </w:p>
        </w:tc>
        <w:tc>
          <w:tcPr>
            <w:tcW w:w="1843" w:type="dxa"/>
            <w:tcBorders>
              <w:top w:val="single" w:sz="4" w:space="0" w:color="auto"/>
              <w:left w:val="single" w:sz="4" w:space="0" w:color="auto"/>
              <w:bottom w:val="single" w:sz="4" w:space="0" w:color="auto"/>
              <w:right w:val="single" w:sz="4" w:space="0" w:color="auto"/>
            </w:tcBorders>
          </w:tcPr>
          <w:p w:rsidR="00546A4A" w:rsidRPr="00546A4A" w:rsidRDefault="00546A4A" w:rsidP="000E4C1C">
            <w:pPr>
              <w:jc w:val="both"/>
            </w:pPr>
            <w:r w:rsidRPr="00546A4A">
              <w:t>992</w:t>
            </w:r>
          </w:p>
        </w:tc>
        <w:tc>
          <w:tcPr>
            <w:tcW w:w="1666" w:type="dxa"/>
            <w:tcBorders>
              <w:top w:val="single" w:sz="4" w:space="0" w:color="auto"/>
              <w:left w:val="single" w:sz="4" w:space="0" w:color="auto"/>
              <w:bottom w:val="single" w:sz="4" w:space="0" w:color="auto"/>
              <w:right w:val="single" w:sz="4" w:space="0" w:color="auto"/>
            </w:tcBorders>
          </w:tcPr>
          <w:p w:rsidR="00546A4A" w:rsidRPr="00546A4A" w:rsidRDefault="00546A4A" w:rsidP="000E4C1C">
            <w:pPr>
              <w:jc w:val="both"/>
            </w:pPr>
            <w:r w:rsidRPr="00546A4A">
              <w:t>870</w:t>
            </w:r>
          </w:p>
        </w:tc>
      </w:tr>
      <w:tr w:rsidR="00546A4A" w:rsidRPr="00546A4A" w:rsidTr="000E4C1C">
        <w:tc>
          <w:tcPr>
            <w:tcW w:w="870" w:type="dxa"/>
            <w:tcBorders>
              <w:top w:val="single" w:sz="4" w:space="0" w:color="auto"/>
              <w:left w:val="single" w:sz="4" w:space="0" w:color="auto"/>
              <w:bottom w:val="single" w:sz="4" w:space="0" w:color="auto"/>
              <w:right w:val="single" w:sz="4" w:space="0" w:color="auto"/>
            </w:tcBorders>
          </w:tcPr>
          <w:p w:rsidR="00546A4A" w:rsidRPr="00546A4A" w:rsidRDefault="00546A4A" w:rsidP="000E4C1C">
            <w:pPr>
              <w:jc w:val="both"/>
            </w:pPr>
            <w:r w:rsidRPr="00546A4A">
              <w:t>2.5.12</w:t>
            </w:r>
          </w:p>
        </w:tc>
        <w:tc>
          <w:tcPr>
            <w:tcW w:w="5475" w:type="dxa"/>
            <w:tcBorders>
              <w:top w:val="single" w:sz="4" w:space="0" w:color="auto"/>
              <w:left w:val="single" w:sz="4" w:space="0" w:color="auto"/>
              <w:bottom w:val="single" w:sz="4" w:space="0" w:color="auto"/>
              <w:right w:val="single" w:sz="4" w:space="0" w:color="auto"/>
            </w:tcBorders>
          </w:tcPr>
          <w:p w:rsidR="00546A4A" w:rsidRPr="00546A4A" w:rsidRDefault="00546A4A" w:rsidP="000E4C1C">
            <w:pPr>
              <w:jc w:val="both"/>
            </w:pPr>
            <w:r w:rsidRPr="00546A4A">
              <w:t>Demontuota nelegalios išorinės reklamos įrenginių</w:t>
            </w:r>
          </w:p>
        </w:tc>
        <w:tc>
          <w:tcPr>
            <w:tcW w:w="1843" w:type="dxa"/>
            <w:tcBorders>
              <w:top w:val="single" w:sz="4" w:space="0" w:color="auto"/>
              <w:left w:val="single" w:sz="4" w:space="0" w:color="auto"/>
              <w:bottom w:val="single" w:sz="4" w:space="0" w:color="auto"/>
              <w:right w:val="single" w:sz="4" w:space="0" w:color="auto"/>
            </w:tcBorders>
          </w:tcPr>
          <w:p w:rsidR="00546A4A" w:rsidRPr="00546A4A" w:rsidRDefault="00546A4A" w:rsidP="000E4C1C">
            <w:pPr>
              <w:jc w:val="both"/>
            </w:pPr>
            <w:r w:rsidRPr="00546A4A">
              <w:t>35</w:t>
            </w:r>
          </w:p>
        </w:tc>
        <w:tc>
          <w:tcPr>
            <w:tcW w:w="1666" w:type="dxa"/>
            <w:tcBorders>
              <w:top w:val="single" w:sz="4" w:space="0" w:color="auto"/>
              <w:left w:val="single" w:sz="4" w:space="0" w:color="auto"/>
              <w:bottom w:val="single" w:sz="4" w:space="0" w:color="auto"/>
              <w:right w:val="single" w:sz="4" w:space="0" w:color="auto"/>
            </w:tcBorders>
          </w:tcPr>
          <w:p w:rsidR="00546A4A" w:rsidRPr="00546A4A" w:rsidRDefault="00546A4A" w:rsidP="000E4C1C">
            <w:pPr>
              <w:jc w:val="both"/>
            </w:pPr>
            <w:r w:rsidRPr="00546A4A">
              <w:t>47</w:t>
            </w:r>
          </w:p>
        </w:tc>
      </w:tr>
      <w:tr w:rsidR="00546A4A" w:rsidRPr="00546A4A" w:rsidTr="000E4C1C">
        <w:tc>
          <w:tcPr>
            <w:tcW w:w="870" w:type="dxa"/>
            <w:tcBorders>
              <w:top w:val="single" w:sz="4" w:space="0" w:color="auto"/>
              <w:left w:val="single" w:sz="4" w:space="0" w:color="auto"/>
              <w:bottom w:val="single" w:sz="4" w:space="0" w:color="auto"/>
              <w:right w:val="single" w:sz="4" w:space="0" w:color="auto"/>
            </w:tcBorders>
          </w:tcPr>
          <w:p w:rsidR="00546A4A" w:rsidRPr="00546A4A" w:rsidRDefault="00546A4A" w:rsidP="000E4C1C">
            <w:pPr>
              <w:jc w:val="both"/>
            </w:pPr>
            <w:r w:rsidRPr="00546A4A">
              <w:t>2.5.13</w:t>
            </w:r>
          </w:p>
        </w:tc>
        <w:tc>
          <w:tcPr>
            <w:tcW w:w="5475" w:type="dxa"/>
            <w:tcBorders>
              <w:top w:val="single" w:sz="4" w:space="0" w:color="auto"/>
              <w:left w:val="single" w:sz="4" w:space="0" w:color="auto"/>
              <w:bottom w:val="single" w:sz="4" w:space="0" w:color="auto"/>
              <w:right w:val="single" w:sz="4" w:space="0" w:color="auto"/>
            </w:tcBorders>
          </w:tcPr>
          <w:p w:rsidR="00546A4A" w:rsidRPr="00546A4A" w:rsidRDefault="00546A4A" w:rsidP="000E4C1C">
            <w:pPr>
              <w:jc w:val="both"/>
            </w:pPr>
            <w:r w:rsidRPr="00546A4A">
              <w:t xml:space="preserve">Už išorinę reklamą surinkta lėšų (litais) </w:t>
            </w:r>
          </w:p>
        </w:tc>
        <w:tc>
          <w:tcPr>
            <w:tcW w:w="1843" w:type="dxa"/>
            <w:tcBorders>
              <w:top w:val="single" w:sz="4" w:space="0" w:color="auto"/>
              <w:left w:val="single" w:sz="4" w:space="0" w:color="auto"/>
              <w:bottom w:val="single" w:sz="4" w:space="0" w:color="auto"/>
              <w:right w:val="single" w:sz="4" w:space="0" w:color="auto"/>
            </w:tcBorders>
          </w:tcPr>
          <w:p w:rsidR="00546A4A" w:rsidRPr="00546A4A" w:rsidRDefault="00546A4A" w:rsidP="000E4C1C">
            <w:pPr>
              <w:jc w:val="both"/>
            </w:pPr>
            <w:r w:rsidRPr="00546A4A">
              <w:t>1015000</w:t>
            </w:r>
          </w:p>
        </w:tc>
        <w:tc>
          <w:tcPr>
            <w:tcW w:w="1666" w:type="dxa"/>
            <w:tcBorders>
              <w:top w:val="single" w:sz="4" w:space="0" w:color="auto"/>
              <w:left w:val="single" w:sz="4" w:space="0" w:color="auto"/>
              <w:bottom w:val="single" w:sz="4" w:space="0" w:color="auto"/>
              <w:right w:val="single" w:sz="4" w:space="0" w:color="auto"/>
            </w:tcBorders>
          </w:tcPr>
          <w:p w:rsidR="00546A4A" w:rsidRPr="00546A4A" w:rsidRDefault="00546A4A" w:rsidP="000E4C1C">
            <w:pPr>
              <w:jc w:val="both"/>
            </w:pPr>
            <w:r w:rsidRPr="00546A4A">
              <w:t>859782</w:t>
            </w:r>
          </w:p>
        </w:tc>
      </w:tr>
    </w:tbl>
    <w:p w:rsidR="00546A4A" w:rsidRPr="00546A4A" w:rsidRDefault="00546A4A" w:rsidP="00546A4A">
      <w:pPr>
        <w:ind w:firstLine="720"/>
        <w:jc w:val="both"/>
        <w:rPr>
          <w:b/>
        </w:rPr>
      </w:pPr>
    </w:p>
    <w:p w:rsidR="00546A4A" w:rsidRDefault="00546A4A" w:rsidP="00546A4A">
      <w:pPr>
        <w:jc w:val="center"/>
        <w:rPr>
          <w:b/>
        </w:rPr>
      </w:pPr>
      <w:r w:rsidRPr="00546A4A">
        <w:rPr>
          <w:b/>
        </w:rPr>
        <w:t>1.8.2. ŽEMĖTVARKA, VALSTYBINĖS ŽEMĖS SKLYPŲ PARDAVIMAS IR NUOMA</w:t>
      </w:r>
    </w:p>
    <w:p w:rsidR="000E4C1C" w:rsidRPr="00546A4A" w:rsidRDefault="000E4C1C" w:rsidP="00546A4A">
      <w:pPr>
        <w:jc w:val="center"/>
        <w:rPr>
          <w:b/>
        </w:rPr>
      </w:pPr>
    </w:p>
    <w:p w:rsidR="00546A4A" w:rsidRPr="00546A4A" w:rsidRDefault="00546A4A" w:rsidP="00546A4A">
      <w:pPr>
        <w:tabs>
          <w:tab w:val="num" w:pos="-180"/>
        </w:tabs>
        <w:ind w:firstLine="720"/>
        <w:jc w:val="both"/>
      </w:pPr>
      <w:r w:rsidRPr="00546A4A">
        <w:t xml:space="preserve">Urbanistinės plėtros departamento Žemėtvarkos ir teritorijų plėtros skyrius organizavo valstybinės žemės pardavimo ir nuomos aukcionus. </w:t>
      </w:r>
      <w:smartTag w:uri="urn:schemas-microsoft-com:office:smarttags" w:element="metricconverter">
        <w:smartTagPr>
          <w:attr w:name="ProductID" w:val="2007 m"/>
        </w:smartTagPr>
        <w:r w:rsidRPr="00546A4A">
          <w:t>2007 m</w:t>
        </w:r>
      </w:smartTag>
      <w:r w:rsidRPr="00546A4A">
        <w:t xml:space="preserve">. įvyko 13 valstybinių žemės sklypų pardavimo aukcionų, jų metu parduoti 8 sklypai. Pardavus žemės sklypus aukcionuose gauta į savivaldybės biudžetą 6,4 mln. Lt pajamų. 5 sklypų aukcionų laimėtojai atsisakė pasirašyti žemės sklypų pirkimo-pardavimo sutartis, todėl dėl šių sklypų: Nėgių g. 2, Žiobrių g. 1, Tilžės g. </w:t>
      </w:r>
      <w:smartTag w:uri="urn:schemas-microsoft-com:office:smarttags" w:element="metricconverter">
        <w:smartTagPr>
          <w:attr w:name="ProductID" w:val="66 C"/>
        </w:smartTagPr>
        <w:r w:rsidRPr="00546A4A">
          <w:t>66 C</w:t>
        </w:r>
      </w:smartTag>
      <w:r w:rsidRPr="00546A4A">
        <w:t xml:space="preserve">, Savanorių g. 6, Taikos pr. 157 aukcionai bus skelbiami pakartotinai, o jų laimėtojai neteko pradinių įmokų – 1,15 mln. Lt, kurios papildė savivaldybės biudžetą. Buvo skelbti, bet neįvyko neužsiregistravus nei vienam dalyviui 2 žemės sklypų – Liubeko g. 25 – rekreacinės paskirties ir Savanorių g. 2 – daugiabučio gyvenamojo namo statybai skirto sklypo aukcionai. Įvyko 3 žemės sklypų nuomos aukcionai, 2 sklypai išnuomoti už 350 202 Lt metinių nuompinigių. Dėl vieno žemės sklypo Plytų g. 6, kuriame dalyvavo tik vienas dalyvis, Klaipėdos apskrities viršininkas nepritarė, kad šis sklypas būtų parduotas vieninteliam aukciono dalyviui. </w:t>
      </w:r>
    </w:p>
    <w:p w:rsidR="00546A4A" w:rsidRPr="00546A4A" w:rsidRDefault="00546A4A" w:rsidP="00546A4A">
      <w:pPr>
        <w:tabs>
          <w:tab w:val="num" w:pos="-180"/>
          <w:tab w:val="left" w:pos="540"/>
        </w:tabs>
        <w:ind w:firstLine="720"/>
        <w:jc w:val="both"/>
      </w:pPr>
      <w:r w:rsidRPr="00546A4A">
        <w:t>Organizuotas leidinio apie numatomus parduoti aukcione naujus valstybinės žemės sklypus išleidimas.</w:t>
      </w:r>
    </w:p>
    <w:p w:rsidR="00546A4A" w:rsidRPr="00546A4A" w:rsidRDefault="00546A4A" w:rsidP="00546A4A">
      <w:pPr>
        <w:tabs>
          <w:tab w:val="num" w:pos="-180"/>
        </w:tabs>
        <w:ind w:firstLine="720"/>
        <w:jc w:val="both"/>
      </w:pPr>
      <w:r w:rsidRPr="00546A4A">
        <w:t xml:space="preserve">Urbanistinės plėtros departamento Žemėtvarkos ir teritorijų plėtros skyrius organizavo naudojamų valstybinės žemės sklypų prie savivaldybei nuosavybės teise priklausančių pastatų panaudos sutarčių sudarymą. </w:t>
      </w:r>
      <w:smartTag w:uri="urn:schemas-microsoft-com:office:smarttags" w:element="metricconverter">
        <w:smartTagPr>
          <w:attr w:name="ProductID" w:val="2007 m"/>
        </w:smartTagPr>
        <w:r w:rsidRPr="00546A4A">
          <w:t>2007 m</w:t>
        </w:r>
      </w:smartTag>
      <w:r w:rsidRPr="00546A4A">
        <w:t xml:space="preserve">. Nekilnojamojo turto registre įregistruota: 14 žemės sklypų prie švietimo įstaigų, 6 sklypai prie kitų pastatų. </w:t>
      </w:r>
    </w:p>
    <w:p w:rsidR="00546A4A" w:rsidRPr="00546A4A" w:rsidRDefault="00546A4A" w:rsidP="00546A4A">
      <w:pPr>
        <w:tabs>
          <w:tab w:val="num" w:pos="-180"/>
          <w:tab w:val="left" w:pos="360"/>
        </w:tabs>
        <w:ind w:firstLine="720"/>
        <w:jc w:val="both"/>
      </w:pPr>
      <w:r w:rsidRPr="00546A4A">
        <w:t>Parengti Lietuvos Respublikos Vyriausybės nutarimų projektai dėl 6 žemės sklypų perdavimo savivaldybės nuosavybėn bei vieno žemės sklypo – Dubysos 10A, skirto universalios arenos statybai, perdavimo valdyti patikėjimo teise. Visi 7 sklypai įregistruoti nekilnojamojo turto registre: 6 nuosavybės teise, 1 patikėjimo teise.</w:t>
      </w:r>
    </w:p>
    <w:p w:rsidR="00546A4A" w:rsidRPr="00546A4A" w:rsidRDefault="00546A4A" w:rsidP="00546A4A">
      <w:pPr>
        <w:tabs>
          <w:tab w:val="num" w:pos="-180"/>
          <w:tab w:val="left" w:pos="360"/>
        </w:tabs>
        <w:ind w:firstLine="720"/>
        <w:jc w:val="both"/>
      </w:pPr>
      <w:smartTag w:uri="urn:schemas-microsoft-com:office:smarttags" w:element="metricconverter">
        <w:smartTagPr>
          <w:attr w:name="ProductID" w:val="2007 m"/>
        </w:smartTagPr>
        <w:r w:rsidRPr="00546A4A">
          <w:t>2007 m</w:t>
        </w:r>
      </w:smartTag>
      <w:r w:rsidRPr="00546A4A">
        <w:t xml:space="preserve">. tęsėsi žemės paėmimo visuomenės poreikiams procedūros – valstybinės svarbos ekonominiam projektui įgyvendinti – Klaipėdos laisvosios ekonominės zonos plėtrai Klaipėdoje, </w:t>
      </w:r>
      <w:r w:rsidRPr="00546A4A">
        <w:lastRenderedPageBreak/>
        <w:t>Lypkių gatvėje. Atliktas 30 žemės savininkų turto vertinimas, vyko susitarimų dėl paimamo turto kompensavimo dydžio ir būdo pasirašymo procedūros.</w:t>
      </w:r>
    </w:p>
    <w:p w:rsidR="000E4C1C" w:rsidRDefault="000E4C1C" w:rsidP="00546A4A">
      <w:pPr>
        <w:pStyle w:val="Antrat1"/>
        <w:spacing w:before="0" w:after="0"/>
        <w:jc w:val="center"/>
        <w:rPr>
          <w:rFonts w:ascii="Times New Roman" w:hAnsi="Times New Roman" w:cs="Times New Roman"/>
          <w:sz w:val="24"/>
          <w:szCs w:val="24"/>
        </w:rPr>
      </w:pPr>
    </w:p>
    <w:p w:rsidR="00546A4A" w:rsidRDefault="00546A4A" w:rsidP="00546A4A">
      <w:pPr>
        <w:pStyle w:val="Antrat1"/>
        <w:spacing w:before="0" w:after="0"/>
        <w:jc w:val="center"/>
        <w:rPr>
          <w:rFonts w:ascii="Times New Roman" w:hAnsi="Times New Roman" w:cs="Times New Roman"/>
          <w:sz w:val="24"/>
          <w:szCs w:val="24"/>
        </w:rPr>
      </w:pPr>
      <w:r w:rsidRPr="00546A4A">
        <w:rPr>
          <w:rFonts w:ascii="Times New Roman" w:hAnsi="Times New Roman" w:cs="Times New Roman"/>
          <w:sz w:val="24"/>
          <w:szCs w:val="24"/>
        </w:rPr>
        <w:t>1.8.3. STATYBOS LEIDIMŲ IŠDAVIMAS IR STATINIŲ PRIEŽIŪRA</w:t>
      </w:r>
    </w:p>
    <w:p w:rsidR="000E4C1C" w:rsidRPr="000E4C1C" w:rsidRDefault="000E4C1C" w:rsidP="000E4C1C"/>
    <w:p w:rsidR="00546A4A" w:rsidRPr="00546A4A" w:rsidRDefault="00546A4A" w:rsidP="00546A4A">
      <w:pPr>
        <w:ind w:firstLine="720"/>
        <w:jc w:val="both"/>
      </w:pPr>
      <w:r w:rsidRPr="00546A4A">
        <w:t>2007 metais įvyko 50 Nuolatinės statybos komisijos posėdžių. Posėdžių metu buvo patikrinti 885 projektai (2006 metais patikrinta 814 projektų). Nerekomenduota išduoti statybos leidimų 388 atvejais. Išduotų statybos leidimų skaičius pagal rūšis pateikiamas 4 lentelėje.</w:t>
      </w:r>
    </w:p>
    <w:p w:rsidR="00546A4A" w:rsidRPr="00546A4A" w:rsidRDefault="00546A4A" w:rsidP="00546A4A">
      <w:pPr>
        <w:ind w:firstLine="720"/>
        <w:jc w:val="both"/>
        <w:rPr>
          <w:b/>
        </w:rPr>
      </w:pPr>
      <w:r w:rsidRPr="00546A4A">
        <w:rPr>
          <w:b/>
        </w:rPr>
        <w:tab/>
        <w:t>4 lentelė. Statybos leidimų išdavimas (vienetais)</w:t>
      </w:r>
    </w:p>
    <w:tbl>
      <w:tblPr>
        <w:tblStyle w:val="Lentelstinklelis"/>
        <w:tblW w:w="9637" w:type="dxa"/>
        <w:tblLayout w:type="fixed"/>
        <w:tblLook w:val="01E0" w:firstRow="1" w:lastRow="1" w:firstColumn="1" w:lastColumn="1" w:noHBand="0" w:noVBand="0"/>
      </w:tblPr>
      <w:tblGrid>
        <w:gridCol w:w="2531"/>
        <w:gridCol w:w="1202"/>
        <w:gridCol w:w="1333"/>
        <w:gridCol w:w="1143"/>
        <w:gridCol w:w="1202"/>
        <w:gridCol w:w="1143"/>
        <w:gridCol w:w="1083"/>
      </w:tblGrid>
      <w:tr w:rsidR="00546A4A" w:rsidRPr="00546A4A" w:rsidTr="000E4C1C">
        <w:tc>
          <w:tcPr>
            <w:tcW w:w="2392" w:type="dxa"/>
          </w:tcPr>
          <w:p w:rsidR="00546A4A" w:rsidRPr="00546A4A" w:rsidRDefault="00546A4A" w:rsidP="000E4C1C">
            <w:pPr>
              <w:jc w:val="both"/>
              <w:rPr>
                <w:b/>
              </w:rPr>
            </w:pPr>
            <w:r w:rsidRPr="00546A4A">
              <w:rPr>
                <w:b/>
              </w:rPr>
              <w:t>Statybos rūšis</w:t>
            </w:r>
          </w:p>
        </w:tc>
        <w:tc>
          <w:tcPr>
            <w:tcW w:w="1136" w:type="dxa"/>
          </w:tcPr>
          <w:p w:rsidR="00546A4A" w:rsidRPr="00546A4A" w:rsidRDefault="00546A4A" w:rsidP="000E4C1C">
            <w:pPr>
              <w:jc w:val="center"/>
              <w:rPr>
                <w:b/>
              </w:rPr>
            </w:pPr>
            <w:smartTag w:uri="urn:schemas-microsoft-com:office:smarttags" w:element="metricconverter">
              <w:smartTagPr>
                <w:attr w:name="ProductID" w:val="2002 m"/>
              </w:smartTagPr>
              <w:r w:rsidRPr="00546A4A">
                <w:rPr>
                  <w:b/>
                </w:rPr>
                <w:t>2002 m</w:t>
              </w:r>
            </w:smartTag>
            <w:r w:rsidRPr="00546A4A">
              <w:rPr>
                <w:b/>
              </w:rPr>
              <w:t>.</w:t>
            </w:r>
          </w:p>
        </w:tc>
        <w:tc>
          <w:tcPr>
            <w:tcW w:w="1260" w:type="dxa"/>
          </w:tcPr>
          <w:p w:rsidR="00546A4A" w:rsidRPr="00546A4A" w:rsidRDefault="00546A4A" w:rsidP="000E4C1C">
            <w:pPr>
              <w:jc w:val="center"/>
              <w:rPr>
                <w:b/>
              </w:rPr>
            </w:pPr>
            <w:smartTag w:uri="urn:schemas-microsoft-com:office:smarttags" w:element="metricconverter">
              <w:smartTagPr>
                <w:attr w:name="ProductID" w:val="2003 m"/>
              </w:smartTagPr>
              <w:r w:rsidRPr="00546A4A">
                <w:rPr>
                  <w:b/>
                </w:rPr>
                <w:t>2003 m</w:t>
              </w:r>
            </w:smartTag>
            <w:r w:rsidRPr="00546A4A">
              <w:rPr>
                <w:b/>
              </w:rPr>
              <w:t>.</w:t>
            </w:r>
          </w:p>
        </w:tc>
        <w:tc>
          <w:tcPr>
            <w:tcW w:w="1080" w:type="dxa"/>
          </w:tcPr>
          <w:p w:rsidR="00546A4A" w:rsidRPr="00546A4A" w:rsidRDefault="00546A4A" w:rsidP="000E4C1C">
            <w:pPr>
              <w:jc w:val="center"/>
              <w:rPr>
                <w:b/>
              </w:rPr>
            </w:pPr>
            <w:smartTag w:uri="urn:schemas-microsoft-com:office:smarttags" w:element="metricconverter">
              <w:smartTagPr>
                <w:attr w:name="ProductID" w:val="2004 m"/>
              </w:smartTagPr>
              <w:r w:rsidRPr="00546A4A">
                <w:rPr>
                  <w:b/>
                </w:rPr>
                <w:t>2004 m</w:t>
              </w:r>
            </w:smartTag>
            <w:r w:rsidRPr="00546A4A">
              <w:rPr>
                <w:b/>
              </w:rPr>
              <w:t>.</w:t>
            </w:r>
          </w:p>
        </w:tc>
        <w:tc>
          <w:tcPr>
            <w:tcW w:w="1136" w:type="dxa"/>
          </w:tcPr>
          <w:p w:rsidR="00546A4A" w:rsidRPr="00546A4A" w:rsidRDefault="00546A4A" w:rsidP="000E4C1C">
            <w:pPr>
              <w:jc w:val="center"/>
              <w:rPr>
                <w:b/>
              </w:rPr>
            </w:pPr>
            <w:smartTag w:uri="urn:schemas-microsoft-com:office:smarttags" w:element="metricconverter">
              <w:smartTagPr>
                <w:attr w:name="ProductID" w:val="2005 m"/>
              </w:smartTagPr>
              <w:r w:rsidRPr="00546A4A">
                <w:rPr>
                  <w:b/>
                </w:rPr>
                <w:t>2005 m</w:t>
              </w:r>
            </w:smartTag>
            <w:r w:rsidRPr="00546A4A">
              <w:rPr>
                <w:b/>
              </w:rPr>
              <w:t>.</w:t>
            </w:r>
          </w:p>
        </w:tc>
        <w:tc>
          <w:tcPr>
            <w:tcW w:w="1080" w:type="dxa"/>
          </w:tcPr>
          <w:p w:rsidR="00546A4A" w:rsidRPr="00546A4A" w:rsidRDefault="00546A4A" w:rsidP="000E4C1C">
            <w:pPr>
              <w:jc w:val="center"/>
              <w:rPr>
                <w:b/>
              </w:rPr>
            </w:pPr>
            <w:smartTag w:uri="urn:schemas-microsoft-com:office:smarttags" w:element="metricconverter">
              <w:smartTagPr>
                <w:attr w:name="ProductID" w:val="2006 m"/>
              </w:smartTagPr>
              <w:r w:rsidRPr="00546A4A">
                <w:rPr>
                  <w:b/>
                </w:rPr>
                <w:t>2006 m</w:t>
              </w:r>
            </w:smartTag>
            <w:r w:rsidRPr="00546A4A">
              <w:rPr>
                <w:b/>
              </w:rPr>
              <w:t>.</w:t>
            </w:r>
          </w:p>
        </w:tc>
        <w:tc>
          <w:tcPr>
            <w:tcW w:w="1024" w:type="dxa"/>
          </w:tcPr>
          <w:p w:rsidR="00546A4A" w:rsidRPr="00546A4A" w:rsidRDefault="00546A4A" w:rsidP="000E4C1C">
            <w:pPr>
              <w:jc w:val="center"/>
              <w:rPr>
                <w:b/>
              </w:rPr>
            </w:pPr>
            <w:smartTag w:uri="urn:schemas-microsoft-com:office:smarttags" w:element="metricconverter">
              <w:smartTagPr>
                <w:attr w:name="ProductID" w:val="2007 m"/>
              </w:smartTagPr>
              <w:r w:rsidRPr="00546A4A">
                <w:rPr>
                  <w:b/>
                </w:rPr>
                <w:t>2007 m</w:t>
              </w:r>
            </w:smartTag>
            <w:r w:rsidRPr="00546A4A">
              <w:rPr>
                <w:b/>
              </w:rPr>
              <w:t>.</w:t>
            </w:r>
          </w:p>
        </w:tc>
      </w:tr>
      <w:tr w:rsidR="00546A4A" w:rsidRPr="00546A4A" w:rsidTr="000E4C1C">
        <w:tc>
          <w:tcPr>
            <w:tcW w:w="2392" w:type="dxa"/>
          </w:tcPr>
          <w:p w:rsidR="00546A4A" w:rsidRPr="00546A4A" w:rsidRDefault="00546A4A" w:rsidP="000E4C1C">
            <w:pPr>
              <w:jc w:val="both"/>
            </w:pPr>
            <w:r w:rsidRPr="00546A4A">
              <w:t>Nauja statyba</w:t>
            </w:r>
          </w:p>
        </w:tc>
        <w:tc>
          <w:tcPr>
            <w:tcW w:w="1136" w:type="dxa"/>
          </w:tcPr>
          <w:p w:rsidR="00546A4A" w:rsidRPr="00546A4A" w:rsidRDefault="00546A4A" w:rsidP="000E4C1C">
            <w:pPr>
              <w:jc w:val="center"/>
            </w:pPr>
            <w:r w:rsidRPr="00546A4A">
              <w:t>102</w:t>
            </w:r>
          </w:p>
        </w:tc>
        <w:tc>
          <w:tcPr>
            <w:tcW w:w="1260" w:type="dxa"/>
          </w:tcPr>
          <w:p w:rsidR="00546A4A" w:rsidRPr="00546A4A" w:rsidRDefault="00546A4A" w:rsidP="000E4C1C">
            <w:pPr>
              <w:jc w:val="center"/>
            </w:pPr>
            <w:r w:rsidRPr="00546A4A">
              <w:t>149</w:t>
            </w:r>
          </w:p>
        </w:tc>
        <w:tc>
          <w:tcPr>
            <w:tcW w:w="1080" w:type="dxa"/>
          </w:tcPr>
          <w:p w:rsidR="00546A4A" w:rsidRPr="00546A4A" w:rsidRDefault="00546A4A" w:rsidP="000E4C1C">
            <w:pPr>
              <w:jc w:val="center"/>
            </w:pPr>
            <w:r w:rsidRPr="00546A4A">
              <w:t>186</w:t>
            </w:r>
          </w:p>
        </w:tc>
        <w:tc>
          <w:tcPr>
            <w:tcW w:w="1136" w:type="dxa"/>
          </w:tcPr>
          <w:p w:rsidR="00546A4A" w:rsidRPr="00546A4A" w:rsidRDefault="00546A4A" w:rsidP="000E4C1C">
            <w:pPr>
              <w:jc w:val="center"/>
            </w:pPr>
            <w:r w:rsidRPr="00546A4A">
              <w:t>206</w:t>
            </w:r>
          </w:p>
        </w:tc>
        <w:tc>
          <w:tcPr>
            <w:tcW w:w="1080" w:type="dxa"/>
          </w:tcPr>
          <w:p w:rsidR="00546A4A" w:rsidRPr="00546A4A" w:rsidRDefault="00546A4A" w:rsidP="000E4C1C">
            <w:pPr>
              <w:jc w:val="center"/>
            </w:pPr>
            <w:r w:rsidRPr="00546A4A">
              <w:t>247</w:t>
            </w:r>
          </w:p>
        </w:tc>
        <w:tc>
          <w:tcPr>
            <w:tcW w:w="1024" w:type="dxa"/>
          </w:tcPr>
          <w:p w:rsidR="00546A4A" w:rsidRPr="00546A4A" w:rsidRDefault="00546A4A" w:rsidP="000E4C1C">
            <w:pPr>
              <w:jc w:val="center"/>
            </w:pPr>
            <w:r w:rsidRPr="00546A4A">
              <w:t>256</w:t>
            </w:r>
          </w:p>
        </w:tc>
      </w:tr>
      <w:tr w:rsidR="00546A4A" w:rsidRPr="00546A4A" w:rsidTr="000E4C1C">
        <w:tc>
          <w:tcPr>
            <w:tcW w:w="2392" w:type="dxa"/>
          </w:tcPr>
          <w:p w:rsidR="00546A4A" w:rsidRPr="00546A4A" w:rsidRDefault="00546A4A" w:rsidP="000E4C1C">
            <w:pPr>
              <w:jc w:val="both"/>
            </w:pPr>
            <w:r w:rsidRPr="00546A4A">
              <w:t>Rekonstrukcija</w:t>
            </w:r>
          </w:p>
        </w:tc>
        <w:tc>
          <w:tcPr>
            <w:tcW w:w="1136" w:type="dxa"/>
          </w:tcPr>
          <w:p w:rsidR="00546A4A" w:rsidRPr="00546A4A" w:rsidRDefault="00546A4A" w:rsidP="000E4C1C">
            <w:pPr>
              <w:jc w:val="center"/>
            </w:pPr>
            <w:r w:rsidRPr="00546A4A">
              <w:t>375</w:t>
            </w:r>
          </w:p>
        </w:tc>
        <w:tc>
          <w:tcPr>
            <w:tcW w:w="1260" w:type="dxa"/>
          </w:tcPr>
          <w:p w:rsidR="00546A4A" w:rsidRPr="00546A4A" w:rsidRDefault="00546A4A" w:rsidP="000E4C1C">
            <w:pPr>
              <w:jc w:val="center"/>
            </w:pPr>
            <w:r w:rsidRPr="00546A4A">
              <w:t>378</w:t>
            </w:r>
          </w:p>
        </w:tc>
        <w:tc>
          <w:tcPr>
            <w:tcW w:w="1080" w:type="dxa"/>
          </w:tcPr>
          <w:p w:rsidR="00546A4A" w:rsidRPr="00546A4A" w:rsidRDefault="00546A4A" w:rsidP="000E4C1C">
            <w:pPr>
              <w:jc w:val="center"/>
            </w:pPr>
            <w:r w:rsidRPr="00546A4A">
              <w:t>265</w:t>
            </w:r>
          </w:p>
        </w:tc>
        <w:tc>
          <w:tcPr>
            <w:tcW w:w="1136" w:type="dxa"/>
          </w:tcPr>
          <w:p w:rsidR="00546A4A" w:rsidRPr="00546A4A" w:rsidRDefault="00546A4A" w:rsidP="000E4C1C">
            <w:pPr>
              <w:jc w:val="center"/>
            </w:pPr>
            <w:r w:rsidRPr="00546A4A">
              <w:t>251</w:t>
            </w:r>
          </w:p>
        </w:tc>
        <w:tc>
          <w:tcPr>
            <w:tcW w:w="1080" w:type="dxa"/>
          </w:tcPr>
          <w:p w:rsidR="00546A4A" w:rsidRPr="00546A4A" w:rsidRDefault="00546A4A" w:rsidP="000E4C1C">
            <w:pPr>
              <w:jc w:val="center"/>
            </w:pPr>
            <w:r w:rsidRPr="00546A4A">
              <w:t>211</w:t>
            </w:r>
          </w:p>
        </w:tc>
        <w:tc>
          <w:tcPr>
            <w:tcW w:w="1024" w:type="dxa"/>
          </w:tcPr>
          <w:p w:rsidR="00546A4A" w:rsidRPr="00546A4A" w:rsidRDefault="00546A4A" w:rsidP="000E4C1C">
            <w:pPr>
              <w:jc w:val="center"/>
            </w:pPr>
            <w:r w:rsidRPr="00546A4A">
              <w:t>182</w:t>
            </w:r>
          </w:p>
        </w:tc>
      </w:tr>
      <w:tr w:rsidR="00546A4A" w:rsidRPr="00546A4A" w:rsidTr="000E4C1C">
        <w:tc>
          <w:tcPr>
            <w:tcW w:w="2392" w:type="dxa"/>
          </w:tcPr>
          <w:p w:rsidR="00546A4A" w:rsidRPr="00546A4A" w:rsidRDefault="00546A4A" w:rsidP="000E4C1C">
            <w:pPr>
              <w:jc w:val="both"/>
            </w:pPr>
            <w:r w:rsidRPr="00546A4A">
              <w:t>Inžineriniai tinklai</w:t>
            </w:r>
          </w:p>
        </w:tc>
        <w:tc>
          <w:tcPr>
            <w:tcW w:w="1136" w:type="dxa"/>
          </w:tcPr>
          <w:p w:rsidR="00546A4A" w:rsidRPr="00546A4A" w:rsidRDefault="00546A4A" w:rsidP="000E4C1C">
            <w:pPr>
              <w:jc w:val="center"/>
            </w:pPr>
            <w:r w:rsidRPr="00546A4A">
              <w:t>48</w:t>
            </w:r>
          </w:p>
        </w:tc>
        <w:tc>
          <w:tcPr>
            <w:tcW w:w="1260" w:type="dxa"/>
          </w:tcPr>
          <w:p w:rsidR="00546A4A" w:rsidRPr="00546A4A" w:rsidRDefault="00546A4A" w:rsidP="000E4C1C">
            <w:pPr>
              <w:jc w:val="center"/>
            </w:pPr>
            <w:r w:rsidRPr="00546A4A">
              <w:t>56</w:t>
            </w:r>
          </w:p>
        </w:tc>
        <w:tc>
          <w:tcPr>
            <w:tcW w:w="1080" w:type="dxa"/>
          </w:tcPr>
          <w:p w:rsidR="00546A4A" w:rsidRPr="00546A4A" w:rsidRDefault="00546A4A" w:rsidP="000E4C1C">
            <w:pPr>
              <w:jc w:val="center"/>
            </w:pPr>
            <w:r w:rsidRPr="00546A4A">
              <w:t>165</w:t>
            </w:r>
          </w:p>
        </w:tc>
        <w:tc>
          <w:tcPr>
            <w:tcW w:w="1136" w:type="dxa"/>
          </w:tcPr>
          <w:p w:rsidR="00546A4A" w:rsidRPr="00546A4A" w:rsidRDefault="00546A4A" w:rsidP="000E4C1C">
            <w:pPr>
              <w:jc w:val="center"/>
            </w:pPr>
            <w:r w:rsidRPr="00546A4A">
              <w:t>110</w:t>
            </w:r>
          </w:p>
        </w:tc>
        <w:tc>
          <w:tcPr>
            <w:tcW w:w="1080" w:type="dxa"/>
          </w:tcPr>
          <w:p w:rsidR="00546A4A" w:rsidRPr="00546A4A" w:rsidRDefault="00546A4A" w:rsidP="000E4C1C">
            <w:pPr>
              <w:jc w:val="center"/>
            </w:pPr>
          </w:p>
        </w:tc>
        <w:tc>
          <w:tcPr>
            <w:tcW w:w="1024" w:type="dxa"/>
          </w:tcPr>
          <w:p w:rsidR="00546A4A" w:rsidRPr="00546A4A" w:rsidRDefault="00546A4A" w:rsidP="000E4C1C">
            <w:pPr>
              <w:jc w:val="center"/>
            </w:pPr>
          </w:p>
        </w:tc>
      </w:tr>
      <w:tr w:rsidR="00546A4A" w:rsidRPr="00546A4A" w:rsidTr="000E4C1C">
        <w:tc>
          <w:tcPr>
            <w:tcW w:w="2392" w:type="dxa"/>
          </w:tcPr>
          <w:p w:rsidR="00546A4A" w:rsidRPr="00546A4A" w:rsidRDefault="00546A4A" w:rsidP="000E4C1C">
            <w:pPr>
              <w:jc w:val="both"/>
            </w:pPr>
            <w:r w:rsidRPr="00546A4A">
              <w:t>Kapitalinis remontas</w:t>
            </w:r>
          </w:p>
        </w:tc>
        <w:tc>
          <w:tcPr>
            <w:tcW w:w="1136" w:type="dxa"/>
          </w:tcPr>
          <w:p w:rsidR="00546A4A" w:rsidRPr="00546A4A" w:rsidRDefault="00546A4A" w:rsidP="000E4C1C">
            <w:pPr>
              <w:jc w:val="center"/>
            </w:pPr>
          </w:p>
        </w:tc>
        <w:tc>
          <w:tcPr>
            <w:tcW w:w="1260" w:type="dxa"/>
          </w:tcPr>
          <w:p w:rsidR="00546A4A" w:rsidRPr="00546A4A" w:rsidRDefault="00546A4A" w:rsidP="000E4C1C">
            <w:pPr>
              <w:jc w:val="center"/>
            </w:pPr>
          </w:p>
        </w:tc>
        <w:tc>
          <w:tcPr>
            <w:tcW w:w="1080" w:type="dxa"/>
          </w:tcPr>
          <w:p w:rsidR="00546A4A" w:rsidRPr="00546A4A" w:rsidRDefault="00546A4A" w:rsidP="000E4C1C">
            <w:pPr>
              <w:jc w:val="center"/>
            </w:pPr>
          </w:p>
        </w:tc>
        <w:tc>
          <w:tcPr>
            <w:tcW w:w="1136" w:type="dxa"/>
          </w:tcPr>
          <w:p w:rsidR="00546A4A" w:rsidRPr="00546A4A" w:rsidRDefault="00546A4A" w:rsidP="000E4C1C">
            <w:pPr>
              <w:jc w:val="center"/>
            </w:pPr>
          </w:p>
        </w:tc>
        <w:tc>
          <w:tcPr>
            <w:tcW w:w="1080" w:type="dxa"/>
          </w:tcPr>
          <w:p w:rsidR="00546A4A" w:rsidRPr="00546A4A" w:rsidRDefault="00546A4A" w:rsidP="000E4C1C">
            <w:pPr>
              <w:jc w:val="center"/>
            </w:pPr>
            <w:r w:rsidRPr="00546A4A">
              <w:t>37</w:t>
            </w:r>
          </w:p>
        </w:tc>
        <w:tc>
          <w:tcPr>
            <w:tcW w:w="1024" w:type="dxa"/>
          </w:tcPr>
          <w:p w:rsidR="00546A4A" w:rsidRPr="00546A4A" w:rsidRDefault="00546A4A" w:rsidP="000E4C1C">
            <w:pPr>
              <w:jc w:val="center"/>
            </w:pPr>
            <w:r w:rsidRPr="00546A4A">
              <w:t>29</w:t>
            </w:r>
          </w:p>
        </w:tc>
      </w:tr>
      <w:tr w:rsidR="00546A4A" w:rsidRPr="00546A4A" w:rsidTr="000E4C1C">
        <w:tc>
          <w:tcPr>
            <w:tcW w:w="2392" w:type="dxa"/>
          </w:tcPr>
          <w:p w:rsidR="00546A4A" w:rsidRPr="00546A4A" w:rsidRDefault="00546A4A" w:rsidP="000E4C1C">
            <w:pPr>
              <w:jc w:val="both"/>
            </w:pPr>
            <w:r w:rsidRPr="00546A4A">
              <w:t>Pastatų griovimas</w:t>
            </w:r>
          </w:p>
        </w:tc>
        <w:tc>
          <w:tcPr>
            <w:tcW w:w="1136" w:type="dxa"/>
          </w:tcPr>
          <w:p w:rsidR="00546A4A" w:rsidRPr="00546A4A" w:rsidRDefault="00546A4A" w:rsidP="000E4C1C">
            <w:pPr>
              <w:jc w:val="center"/>
            </w:pPr>
            <w:r w:rsidRPr="00546A4A">
              <w:t>48</w:t>
            </w:r>
          </w:p>
        </w:tc>
        <w:tc>
          <w:tcPr>
            <w:tcW w:w="1260" w:type="dxa"/>
          </w:tcPr>
          <w:p w:rsidR="00546A4A" w:rsidRPr="00546A4A" w:rsidRDefault="00546A4A" w:rsidP="000E4C1C">
            <w:pPr>
              <w:jc w:val="center"/>
            </w:pPr>
            <w:r w:rsidRPr="00546A4A">
              <w:t>52</w:t>
            </w:r>
          </w:p>
        </w:tc>
        <w:tc>
          <w:tcPr>
            <w:tcW w:w="1080" w:type="dxa"/>
          </w:tcPr>
          <w:p w:rsidR="00546A4A" w:rsidRPr="00546A4A" w:rsidRDefault="00546A4A" w:rsidP="000E4C1C">
            <w:pPr>
              <w:jc w:val="center"/>
            </w:pPr>
            <w:r w:rsidRPr="00546A4A">
              <w:t>37</w:t>
            </w:r>
          </w:p>
        </w:tc>
        <w:tc>
          <w:tcPr>
            <w:tcW w:w="1136" w:type="dxa"/>
          </w:tcPr>
          <w:p w:rsidR="00546A4A" w:rsidRPr="00546A4A" w:rsidRDefault="00546A4A" w:rsidP="000E4C1C">
            <w:pPr>
              <w:jc w:val="center"/>
            </w:pPr>
            <w:r w:rsidRPr="00546A4A">
              <w:t>41</w:t>
            </w:r>
          </w:p>
        </w:tc>
        <w:tc>
          <w:tcPr>
            <w:tcW w:w="1080" w:type="dxa"/>
          </w:tcPr>
          <w:p w:rsidR="00546A4A" w:rsidRPr="00546A4A" w:rsidRDefault="00546A4A" w:rsidP="000E4C1C">
            <w:pPr>
              <w:jc w:val="center"/>
            </w:pPr>
            <w:r w:rsidRPr="00546A4A">
              <w:t>26</w:t>
            </w:r>
          </w:p>
        </w:tc>
        <w:tc>
          <w:tcPr>
            <w:tcW w:w="1024" w:type="dxa"/>
          </w:tcPr>
          <w:p w:rsidR="00546A4A" w:rsidRPr="00546A4A" w:rsidRDefault="00546A4A" w:rsidP="000E4C1C">
            <w:pPr>
              <w:jc w:val="center"/>
            </w:pPr>
            <w:r w:rsidRPr="00546A4A">
              <w:t>30</w:t>
            </w:r>
          </w:p>
        </w:tc>
      </w:tr>
      <w:tr w:rsidR="00546A4A" w:rsidRPr="00546A4A" w:rsidTr="000E4C1C">
        <w:tc>
          <w:tcPr>
            <w:tcW w:w="2392" w:type="dxa"/>
            <w:tcBorders>
              <w:bottom w:val="single" w:sz="4" w:space="0" w:color="auto"/>
            </w:tcBorders>
          </w:tcPr>
          <w:p w:rsidR="00546A4A" w:rsidRPr="00546A4A" w:rsidRDefault="00546A4A" w:rsidP="000E4C1C">
            <w:pPr>
              <w:jc w:val="both"/>
            </w:pPr>
          </w:p>
        </w:tc>
        <w:tc>
          <w:tcPr>
            <w:tcW w:w="1136" w:type="dxa"/>
            <w:tcBorders>
              <w:bottom w:val="single" w:sz="4" w:space="0" w:color="auto"/>
            </w:tcBorders>
          </w:tcPr>
          <w:p w:rsidR="00546A4A" w:rsidRPr="00546A4A" w:rsidRDefault="00546A4A" w:rsidP="000E4C1C">
            <w:pPr>
              <w:jc w:val="center"/>
            </w:pPr>
          </w:p>
        </w:tc>
        <w:tc>
          <w:tcPr>
            <w:tcW w:w="1260" w:type="dxa"/>
            <w:tcBorders>
              <w:bottom w:val="single" w:sz="4" w:space="0" w:color="auto"/>
            </w:tcBorders>
          </w:tcPr>
          <w:p w:rsidR="00546A4A" w:rsidRPr="00546A4A" w:rsidRDefault="00546A4A" w:rsidP="000E4C1C">
            <w:pPr>
              <w:jc w:val="center"/>
            </w:pPr>
          </w:p>
        </w:tc>
        <w:tc>
          <w:tcPr>
            <w:tcW w:w="1080" w:type="dxa"/>
            <w:tcBorders>
              <w:bottom w:val="single" w:sz="4" w:space="0" w:color="auto"/>
            </w:tcBorders>
          </w:tcPr>
          <w:p w:rsidR="00546A4A" w:rsidRPr="00546A4A" w:rsidRDefault="00546A4A" w:rsidP="000E4C1C">
            <w:pPr>
              <w:jc w:val="center"/>
            </w:pPr>
          </w:p>
        </w:tc>
        <w:tc>
          <w:tcPr>
            <w:tcW w:w="1136" w:type="dxa"/>
            <w:tcBorders>
              <w:bottom w:val="single" w:sz="4" w:space="0" w:color="auto"/>
            </w:tcBorders>
          </w:tcPr>
          <w:p w:rsidR="00546A4A" w:rsidRPr="00546A4A" w:rsidRDefault="00546A4A" w:rsidP="000E4C1C">
            <w:pPr>
              <w:jc w:val="center"/>
            </w:pPr>
          </w:p>
        </w:tc>
        <w:tc>
          <w:tcPr>
            <w:tcW w:w="1080" w:type="dxa"/>
            <w:tcBorders>
              <w:bottom w:val="single" w:sz="4" w:space="0" w:color="auto"/>
            </w:tcBorders>
          </w:tcPr>
          <w:p w:rsidR="00546A4A" w:rsidRPr="00546A4A" w:rsidRDefault="00546A4A" w:rsidP="000E4C1C">
            <w:pPr>
              <w:jc w:val="center"/>
            </w:pPr>
          </w:p>
        </w:tc>
        <w:tc>
          <w:tcPr>
            <w:tcW w:w="1024" w:type="dxa"/>
            <w:tcBorders>
              <w:bottom w:val="single" w:sz="4" w:space="0" w:color="auto"/>
            </w:tcBorders>
          </w:tcPr>
          <w:p w:rsidR="00546A4A" w:rsidRPr="00546A4A" w:rsidRDefault="00546A4A" w:rsidP="000E4C1C">
            <w:pPr>
              <w:jc w:val="center"/>
            </w:pPr>
          </w:p>
        </w:tc>
      </w:tr>
      <w:tr w:rsidR="00546A4A" w:rsidRPr="00546A4A" w:rsidTr="000E4C1C">
        <w:tc>
          <w:tcPr>
            <w:tcW w:w="2392" w:type="dxa"/>
            <w:tcBorders>
              <w:bottom w:val="single" w:sz="4" w:space="0" w:color="auto"/>
            </w:tcBorders>
            <w:shd w:val="clear" w:color="auto" w:fill="FFFF00"/>
          </w:tcPr>
          <w:p w:rsidR="00546A4A" w:rsidRPr="00546A4A" w:rsidRDefault="00546A4A" w:rsidP="000E4C1C">
            <w:pPr>
              <w:jc w:val="both"/>
              <w:rPr>
                <w:b/>
                <w:highlight w:val="yellow"/>
              </w:rPr>
            </w:pPr>
            <w:r w:rsidRPr="00546A4A">
              <w:rPr>
                <w:b/>
                <w:highlight w:val="yellow"/>
              </w:rPr>
              <w:t>Iš viso</w:t>
            </w:r>
          </w:p>
        </w:tc>
        <w:tc>
          <w:tcPr>
            <w:tcW w:w="1136" w:type="dxa"/>
            <w:tcBorders>
              <w:bottom w:val="single" w:sz="4" w:space="0" w:color="auto"/>
            </w:tcBorders>
            <w:shd w:val="clear" w:color="auto" w:fill="FFFF00"/>
          </w:tcPr>
          <w:p w:rsidR="00546A4A" w:rsidRPr="00546A4A" w:rsidRDefault="00546A4A" w:rsidP="000E4C1C">
            <w:pPr>
              <w:jc w:val="center"/>
              <w:rPr>
                <w:b/>
                <w:highlight w:val="yellow"/>
              </w:rPr>
            </w:pPr>
            <w:r w:rsidRPr="00546A4A">
              <w:rPr>
                <w:b/>
                <w:highlight w:val="yellow"/>
              </w:rPr>
              <w:t>573</w:t>
            </w:r>
          </w:p>
        </w:tc>
        <w:tc>
          <w:tcPr>
            <w:tcW w:w="1260" w:type="dxa"/>
            <w:tcBorders>
              <w:bottom w:val="single" w:sz="4" w:space="0" w:color="auto"/>
            </w:tcBorders>
            <w:shd w:val="clear" w:color="auto" w:fill="FFFF00"/>
          </w:tcPr>
          <w:p w:rsidR="00546A4A" w:rsidRPr="00546A4A" w:rsidRDefault="00546A4A" w:rsidP="000E4C1C">
            <w:pPr>
              <w:jc w:val="center"/>
              <w:rPr>
                <w:b/>
                <w:highlight w:val="yellow"/>
              </w:rPr>
            </w:pPr>
            <w:r w:rsidRPr="00546A4A">
              <w:rPr>
                <w:b/>
                <w:highlight w:val="yellow"/>
              </w:rPr>
              <w:t>635</w:t>
            </w:r>
          </w:p>
        </w:tc>
        <w:tc>
          <w:tcPr>
            <w:tcW w:w="1080" w:type="dxa"/>
            <w:tcBorders>
              <w:bottom w:val="single" w:sz="4" w:space="0" w:color="auto"/>
            </w:tcBorders>
            <w:shd w:val="clear" w:color="auto" w:fill="FFFF00"/>
          </w:tcPr>
          <w:p w:rsidR="00546A4A" w:rsidRPr="00546A4A" w:rsidRDefault="00546A4A" w:rsidP="000E4C1C">
            <w:pPr>
              <w:jc w:val="center"/>
              <w:rPr>
                <w:b/>
                <w:highlight w:val="yellow"/>
              </w:rPr>
            </w:pPr>
            <w:r w:rsidRPr="00546A4A">
              <w:rPr>
                <w:b/>
                <w:highlight w:val="yellow"/>
              </w:rPr>
              <w:t>653</w:t>
            </w:r>
          </w:p>
        </w:tc>
        <w:tc>
          <w:tcPr>
            <w:tcW w:w="1136" w:type="dxa"/>
            <w:tcBorders>
              <w:bottom w:val="single" w:sz="4" w:space="0" w:color="auto"/>
            </w:tcBorders>
            <w:shd w:val="clear" w:color="auto" w:fill="FFFF00"/>
          </w:tcPr>
          <w:p w:rsidR="00546A4A" w:rsidRPr="00546A4A" w:rsidRDefault="00546A4A" w:rsidP="000E4C1C">
            <w:pPr>
              <w:jc w:val="center"/>
              <w:rPr>
                <w:b/>
                <w:highlight w:val="yellow"/>
              </w:rPr>
            </w:pPr>
            <w:r w:rsidRPr="00546A4A">
              <w:rPr>
                <w:b/>
                <w:highlight w:val="yellow"/>
              </w:rPr>
              <w:t>608</w:t>
            </w:r>
          </w:p>
        </w:tc>
        <w:tc>
          <w:tcPr>
            <w:tcW w:w="1080" w:type="dxa"/>
            <w:tcBorders>
              <w:bottom w:val="single" w:sz="4" w:space="0" w:color="auto"/>
            </w:tcBorders>
            <w:shd w:val="clear" w:color="auto" w:fill="FFFF00"/>
          </w:tcPr>
          <w:p w:rsidR="00546A4A" w:rsidRPr="00546A4A" w:rsidRDefault="00546A4A" w:rsidP="000E4C1C">
            <w:pPr>
              <w:jc w:val="center"/>
              <w:rPr>
                <w:b/>
                <w:highlight w:val="yellow"/>
              </w:rPr>
            </w:pPr>
            <w:r w:rsidRPr="00546A4A">
              <w:rPr>
                <w:b/>
                <w:highlight w:val="yellow"/>
              </w:rPr>
              <w:t>521</w:t>
            </w:r>
          </w:p>
        </w:tc>
        <w:tc>
          <w:tcPr>
            <w:tcW w:w="1024" w:type="dxa"/>
            <w:tcBorders>
              <w:bottom w:val="single" w:sz="4" w:space="0" w:color="auto"/>
            </w:tcBorders>
            <w:shd w:val="clear" w:color="auto" w:fill="FFFF00"/>
          </w:tcPr>
          <w:p w:rsidR="00546A4A" w:rsidRPr="00546A4A" w:rsidRDefault="00546A4A" w:rsidP="000E4C1C">
            <w:pPr>
              <w:jc w:val="center"/>
              <w:rPr>
                <w:b/>
                <w:highlight w:val="yellow"/>
              </w:rPr>
            </w:pPr>
            <w:r w:rsidRPr="00546A4A">
              <w:rPr>
                <w:b/>
                <w:highlight w:val="yellow"/>
              </w:rPr>
              <w:t>497</w:t>
            </w:r>
          </w:p>
        </w:tc>
      </w:tr>
      <w:tr w:rsidR="00546A4A" w:rsidRPr="00546A4A" w:rsidTr="000E4C1C">
        <w:tc>
          <w:tcPr>
            <w:tcW w:w="2392" w:type="dxa"/>
            <w:shd w:val="clear" w:color="auto" w:fill="auto"/>
          </w:tcPr>
          <w:p w:rsidR="00546A4A" w:rsidRPr="00546A4A" w:rsidRDefault="00546A4A" w:rsidP="000E4C1C">
            <w:pPr>
              <w:jc w:val="both"/>
            </w:pPr>
            <w:r w:rsidRPr="00546A4A">
              <w:t>Išduota pataisytų statybos leidimų</w:t>
            </w:r>
          </w:p>
        </w:tc>
        <w:tc>
          <w:tcPr>
            <w:tcW w:w="1136" w:type="dxa"/>
            <w:shd w:val="clear" w:color="auto" w:fill="auto"/>
          </w:tcPr>
          <w:p w:rsidR="00546A4A" w:rsidRPr="00546A4A" w:rsidRDefault="00546A4A" w:rsidP="000E4C1C">
            <w:pPr>
              <w:jc w:val="center"/>
            </w:pPr>
          </w:p>
        </w:tc>
        <w:tc>
          <w:tcPr>
            <w:tcW w:w="1260" w:type="dxa"/>
            <w:shd w:val="clear" w:color="auto" w:fill="auto"/>
          </w:tcPr>
          <w:p w:rsidR="00546A4A" w:rsidRPr="00546A4A" w:rsidRDefault="00546A4A" w:rsidP="000E4C1C">
            <w:pPr>
              <w:jc w:val="center"/>
            </w:pPr>
          </w:p>
        </w:tc>
        <w:tc>
          <w:tcPr>
            <w:tcW w:w="1080" w:type="dxa"/>
            <w:shd w:val="clear" w:color="auto" w:fill="auto"/>
          </w:tcPr>
          <w:p w:rsidR="00546A4A" w:rsidRPr="00546A4A" w:rsidRDefault="00546A4A" w:rsidP="000E4C1C">
            <w:pPr>
              <w:jc w:val="center"/>
            </w:pPr>
            <w:r w:rsidRPr="00546A4A">
              <w:t>93</w:t>
            </w:r>
          </w:p>
        </w:tc>
        <w:tc>
          <w:tcPr>
            <w:tcW w:w="1136" w:type="dxa"/>
            <w:shd w:val="clear" w:color="auto" w:fill="auto"/>
          </w:tcPr>
          <w:p w:rsidR="00546A4A" w:rsidRPr="00546A4A" w:rsidRDefault="00546A4A" w:rsidP="000E4C1C">
            <w:pPr>
              <w:jc w:val="center"/>
            </w:pPr>
            <w:r w:rsidRPr="00546A4A">
              <w:t>103</w:t>
            </w:r>
          </w:p>
        </w:tc>
        <w:tc>
          <w:tcPr>
            <w:tcW w:w="1080" w:type="dxa"/>
            <w:shd w:val="clear" w:color="auto" w:fill="auto"/>
          </w:tcPr>
          <w:p w:rsidR="00546A4A" w:rsidRPr="00546A4A" w:rsidRDefault="00546A4A" w:rsidP="000E4C1C">
            <w:pPr>
              <w:jc w:val="center"/>
            </w:pPr>
          </w:p>
        </w:tc>
        <w:tc>
          <w:tcPr>
            <w:tcW w:w="1024" w:type="dxa"/>
            <w:shd w:val="clear" w:color="auto" w:fill="auto"/>
          </w:tcPr>
          <w:p w:rsidR="00546A4A" w:rsidRPr="00546A4A" w:rsidRDefault="00546A4A" w:rsidP="000E4C1C">
            <w:pPr>
              <w:jc w:val="center"/>
            </w:pPr>
          </w:p>
        </w:tc>
      </w:tr>
      <w:tr w:rsidR="00546A4A" w:rsidRPr="00546A4A" w:rsidTr="000E4C1C">
        <w:tc>
          <w:tcPr>
            <w:tcW w:w="2392" w:type="dxa"/>
            <w:shd w:val="clear" w:color="auto" w:fill="auto"/>
          </w:tcPr>
          <w:p w:rsidR="00546A4A" w:rsidRPr="00546A4A" w:rsidRDefault="00546A4A" w:rsidP="000E4C1C">
            <w:pPr>
              <w:jc w:val="both"/>
            </w:pPr>
            <w:r w:rsidRPr="00546A4A">
              <w:t>Perregistruota statybos leidimų</w:t>
            </w:r>
          </w:p>
        </w:tc>
        <w:tc>
          <w:tcPr>
            <w:tcW w:w="1136" w:type="dxa"/>
            <w:shd w:val="clear" w:color="auto" w:fill="auto"/>
          </w:tcPr>
          <w:p w:rsidR="00546A4A" w:rsidRPr="00546A4A" w:rsidRDefault="00546A4A" w:rsidP="000E4C1C">
            <w:pPr>
              <w:jc w:val="center"/>
            </w:pPr>
          </w:p>
        </w:tc>
        <w:tc>
          <w:tcPr>
            <w:tcW w:w="1260" w:type="dxa"/>
            <w:shd w:val="clear" w:color="auto" w:fill="auto"/>
          </w:tcPr>
          <w:p w:rsidR="00546A4A" w:rsidRPr="00546A4A" w:rsidRDefault="00546A4A" w:rsidP="000E4C1C">
            <w:pPr>
              <w:jc w:val="center"/>
            </w:pPr>
          </w:p>
        </w:tc>
        <w:tc>
          <w:tcPr>
            <w:tcW w:w="1080" w:type="dxa"/>
            <w:shd w:val="clear" w:color="auto" w:fill="auto"/>
          </w:tcPr>
          <w:p w:rsidR="00546A4A" w:rsidRPr="00546A4A" w:rsidRDefault="00546A4A" w:rsidP="000E4C1C">
            <w:pPr>
              <w:jc w:val="center"/>
            </w:pPr>
          </w:p>
        </w:tc>
        <w:tc>
          <w:tcPr>
            <w:tcW w:w="1136" w:type="dxa"/>
            <w:shd w:val="clear" w:color="auto" w:fill="auto"/>
          </w:tcPr>
          <w:p w:rsidR="00546A4A" w:rsidRPr="00546A4A" w:rsidRDefault="00546A4A" w:rsidP="000E4C1C">
            <w:pPr>
              <w:jc w:val="center"/>
            </w:pPr>
            <w:r w:rsidRPr="00546A4A">
              <w:t>58</w:t>
            </w:r>
          </w:p>
        </w:tc>
        <w:tc>
          <w:tcPr>
            <w:tcW w:w="1080" w:type="dxa"/>
            <w:shd w:val="clear" w:color="auto" w:fill="auto"/>
          </w:tcPr>
          <w:p w:rsidR="00546A4A" w:rsidRPr="00546A4A" w:rsidRDefault="00546A4A" w:rsidP="000E4C1C">
            <w:pPr>
              <w:jc w:val="center"/>
            </w:pPr>
            <w:r w:rsidRPr="00546A4A">
              <w:t>35</w:t>
            </w:r>
          </w:p>
        </w:tc>
        <w:tc>
          <w:tcPr>
            <w:tcW w:w="1024" w:type="dxa"/>
            <w:shd w:val="clear" w:color="auto" w:fill="auto"/>
          </w:tcPr>
          <w:p w:rsidR="00546A4A" w:rsidRPr="00546A4A" w:rsidRDefault="00546A4A" w:rsidP="000E4C1C">
            <w:pPr>
              <w:jc w:val="center"/>
            </w:pPr>
            <w:r w:rsidRPr="00546A4A">
              <w:t>59</w:t>
            </w:r>
          </w:p>
        </w:tc>
      </w:tr>
      <w:tr w:rsidR="00546A4A" w:rsidRPr="00546A4A" w:rsidTr="000E4C1C">
        <w:tc>
          <w:tcPr>
            <w:tcW w:w="2392" w:type="dxa"/>
            <w:shd w:val="clear" w:color="auto" w:fill="auto"/>
          </w:tcPr>
          <w:p w:rsidR="00546A4A" w:rsidRPr="00546A4A" w:rsidRDefault="00546A4A" w:rsidP="000E4C1C">
            <w:pPr>
              <w:jc w:val="both"/>
            </w:pPr>
            <w:r w:rsidRPr="00546A4A">
              <w:t>Perrašyta statybos leidimų</w:t>
            </w:r>
          </w:p>
        </w:tc>
        <w:tc>
          <w:tcPr>
            <w:tcW w:w="1136" w:type="dxa"/>
            <w:shd w:val="clear" w:color="auto" w:fill="auto"/>
          </w:tcPr>
          <w:p w:rsidR="00546A4A" w:rsidRPr="00546A4A" w:rsidRDefault="00546A4A" w:rsidP="000E4C1C">
            <w:pPr>
              <w:jc w:val="center"/>
            </w:pPr>
          </w:p>
        </w:tc>
        <w:tc>
          <w:tcPr>
            <w:tcW w:w="1260" w:type="dxa"/>
            <w:shd w:val="clear" w:color="auto" w:fill="auto"/>
          </w:tcPr>
          <w:p w:rsidR="00546A4A" w:rsidRPr="00546A4A" w:rsidRDefault="00546A4A" w:rsidP="000E4C1C">
            <w:pPr>
              <w:jc w:val="center"/>
            </w:pPr>
          </w:p>
        </w:tc>
        <w:tc>
          <w:tcPr>
            <w:tcW w:w="1080" w:type="dxa"/>
            <w:shd w:val="clear" w:color="auto" w:fill="auto"/>
          </w:tcPr>
          <w:p w:rsidR="00546A4A" w:rsidRPr="00546A4A" w:rsidRDefault="00546A4A" w:rsidP="000E4C1C">
            <w:pPr>
              <w:jc w:val="center"/>
            </w:pPr>
          </w:p>
        </w:tc>
        <w:tc>
          <w:tcPr>
            <w:tcW w:w="1136" w:type="dxa"/>
            <w:shd w:val="clear" w:color="auto" w:fill="auto"/>
          </w:tcPr>
          <w:p w:rsidR="00546A4A" w:rsidRPr="00546A4A" w:rsidRDefault="00546A4A" w:rsidP="000E4C1C">
            <w:pPr>
              <w:jc w:val="center"/>
            </w:pPr>
          </w:p>
        </w:tc>
        <w:tc>
          <w:tcPr>
            <w:tcW w:w="1080" w:type="dxa"/>
            <w:shd w:val="clear" w:color="auto" w:fill="auto"/>
          </w:tcPr>
          <w:p w:rsidR="00546A4A" w:rsidRPr="00546A4A" w:rsidRDefault="00546A4A" w:rsidP="000E4C1C">
            <w:pPr>
              <w:jc w:val="center"/>
            </w:pPr>
            <w:r w:rsidRPr="00546A4A">
              <w:t>45</w:t>
            </w:r>
          </w:p>
        </w:tc>
        <w:tc>
          <w:tcPr>
            <w:tcW w:w="1024" w:type="dxa"/>
            <w:shd w:val="clear" w:color="auto" w:fill="auto"/>
          </w:tcPr>
          <w:p w:rsidR="00546A4A" w:rsidRPr="00546A4A" w:rsidRDefault="00546A4A" w:rsidP="000E4C1C">
            <w:pPr>
              <w:jc w:val="center"/>
            </w:pPr>
            <w:r w:rsidRPr="00546A4A">
              <w:t>41</w:t>
            </w:r>
          </w:p>
        </w:tc>
      </w:tr>
      <w:tr w:rsidR="00546A4A" w:rsidRPr="00546A4A" w:rsidTr="000E4C1C">
        <w:trPr>
          <w:trHeight w:val="457"/>
        </w:trPr>
        <w:tc>
          <w:tcPr>
            <w:tcW w:w="2392" w:type="dxa"/>
            <w:tcBorders>
              <w:bottom w:val="single" w:sz="4" w:space="0" w:color="auto"/>
            </w:tcBorders>
            <w:shd w:val="clear" w:color="auto" w:fill="auto"/>
          </w:tcPr>
          <w:p w:rsidR="00546A4A" w:rsidRPr="00546A4A" w:rsidRDefault="00546A4A" w:rsidP="000E4C1C">
            <w:pPr>
              <w:jc w:val="both"/>
            </w:pPr>
            <w:r w:rsidRPr="00546A4A">
              <w:t>Pratęsta statybos leidimų</w:t>
            </w:r>
          </w:p>
        </w:tc>
        <w:tc>
          <w:tcPr>
            <w:tcW w:w="1136" w:type="dxa"/>
            <w:tcBorders>
              <w:bottom w:val="single" w:sz="4" w:space="0" w:color="auto"/>
            </w:tcBorders>
            <w:shd w:val="clear" w:color="auto" w:fill="auto"/>
          </w:tcPr>
          <w:p w:rsidR="00546A4A" w:rsidRPr="00546A4A" w:rsidRDefault="00546A4A" w:rsidP="000E4C1C">
            <w:pPr>
              <w:jc w:val="center"/>
            </w:pPr>
          </w:p>
        </w:tc>
        <w:tc>
          <w:tcPr>
            <w:tcW w:w="1260" w:type="dxa"/>
            <w:tcBorders>
              <w:bottom w:val="single" w:sz="4" w:space="0" w:color="auto"/>
            </w:tcBorders>
            <w:shd w:val="clear" w:color="auto" w:fill="auto"/>
          </w:tcPr>
          <w:p w:rsidR="00546A4A" w:rsidRPr="00546A4A" w:rsidRDefault="00546A4A" w:rsidP="000E4C1C">
            <w:pPr>
              <w:jc w:val="center"/>
            </w:pPr>
          </w:p>
        </w:tc>
        <w:tc>
          <w:tcPr>
            <w:tcW w:w="1080" w:type="dxa"/>
            <w:tcBorders>
              <w:bottom w:val="single" w:sz="4" w:space="0" w:color="auto"/>
            </w:tcBorders>
            <w:shd w:val="clear" w:color="auto" w:fill="auto"/>
          </w:tcPr>
          <w:p w:rsidR="00546A4A" w:rsidRPr="00546A4A" w:rsidRDefault="00546A4A" w:rsidP="000E4C1C">
            <w:pPr>
              <w:jc w:val="center"/>
            </w:pPr>
          </w:p>
        </w:tc>
        <w:tc>
          <w:tcPr>
            <w:tcW w:w="1136" w:type="dxa"/>
            <w:tcBorders>
              <w:bottom w:val="single" w:sz="4" w:space="0" w:color="auto"/>
            </w:tcBorders>
            <w:shd w:val="clear" w:color="auto" w:fill="auto"/>
          </w:tcPr>
          <w:p w:rsidR="00546A4A" w:rsidRPr="00546A4A" w:rsidRDefault="00546A4A" w:rsidP="000E4C1C">
            <w:pPr>
              <w:jc w:val="center"/>
            </w:pPr>
          </w:p>
        </w:tc>
        <w:tc>
          <w:tcPr>
            <w:tcW w:w="1080" w:type="dxa"/>
            <w:tcBorders>
              <w:bottom w:val="single" w:sz="4" w:space="0" w:color="auto"/>
            </w:tcBorders>
            <w:shd w:val="clear" w:color="auto" w:fill="auto"/>
          </w:tcPr>
          <w:p w:rsidR="00546A4A" w:rsidRPr="00546A4A" w:rsidRDefault="00546A4A" w:rsidP="000E4C1C">
            <w:pPr>
              <w:jc w:val="center"/>
            </w:pPr>
            <w:r w:rsidRPr="00546A4A">
              <w:t>3</w:t>
            </w:r>
          </w:p>
        </w:tc>
        <w:tc>
          <w:tcPr>
            <w:tcW w:w="1024" w:type="dxa"/>
            <w:tcBorders>
              <w:bottom w:val="single" w:sz="4" w:space="0" w:color="auto"/>
            </w:tcBorders>
            <w:shd w:val="clear" w:color="auto" w:fill="auto"/>
          </w:tcPr>
          <w:p w:rsidR="00546A4A" w:rsidRPr="00546A4A" w:rsidRDefault="00546A4A" w:rsidP="000E4C1C">
            <w:pPr>
              <w:jc w:val="center"/>
            </w:pPr>
            <w:r w:rsidRPr="00546A4A">
              <w:t>2</w:t>
            </w:r>
          </w:p>
        </w:tc>
      </w:tr>
      <w:tr w:rsidR="00546A4A" w:rsidRPr="00546A4A" w:rsidTr="000E4C1C">
        <w:tc>
          <w:tcPr>
            <w:tcW w:w="2392" w:type="dxa"/>
            <w:shd w:val="clear" w:color="auto" w:fill="FFFF00"/>
          </w:tcPr>
          <w:p w:rsidR="00546A4A" w:rsidRPr="00546A4A" w:rsidRDefault="00546A4A" w:rsidP="000E4C1C">
            <w:pPr>
              <w:jc w:val="both"/>
              <w:rPr>
                <w:b/>
              </w:rPr>
            </w:pPr>
            <w:r w:rsidRPr="00546A4A">
              <w:rPr>
                <w:b/>
              </w:rPr>
              <w:t>Iš viso su pakeitimais:</w:t>
            </w:r>
          </w:p>
        </w:tc>
        <w:tc>
          <w:tcPr>
            <w:tcW w:w="1136" w:type="dxa"/>
            <w:shd w:val="clear" w:color="auto" w:fill="FFFF00"/>
          </w:tcPr>
          <w:p w:rsidR="00546A4A" w:rsidRPr="00546A4A" w:rsidRDefault="00546A4A" w:rsidP="000E4C1C">
            <w:pPr>
              <w:jc w:val="center"/>
            </w:pPr>
          </w:p>
        </w:tc>
        <w:tc>
          <w:tcPr>
            <w:tcW w:w="1260" w:type="dxa"/>
            <w:shd w:val="clear" w:color="auto" w:fill="FFFF00"/>
          </w:tcPr>
          <w:p w:rsidR="00546A4A" w:rsidRPr="00546A4A" w:rsidRDefault="00546A4A" w:rsidP="000E4C1C">
            <w:pPr>
              <w:jc w:val="center"/>
            </w:pPr>
          </w:p>
        </w:tc>
        <w:tc>
          <w:tcPr>
            <w:tcW w:w="1080" w:type="dxa"/>
            <w:shd w:val="clear" w:color="auto" w:fill="FFFF00"/>
          </w:tcPr>
          <w:p w:rsidR="00546A4A" w:rsidRPr="00546A4A" w:rsidRDefault="00546A4A" w:rsidP="000E4C1C">
            <w:pPr>
              <w:jc w:val="center"/>
              <w:rPr>
                <w:b/>
              </w:rPr>
            </w:pPr>
            <w:r w:rsidRPr="00546A4A">
              <w:rPr>
                <w:b/>
              </w:rPr>
              <w:t>746</w:t>
            </w:r>
          </w:p>
        </w:tc>
        <w:tc>
          <w:tcPr>
            <w:tcW w:w="1136" w:type="dxa"/>
            <w:shd w:val="clear" w:color="auto" w:fill="FFFF00"/>
          </w:tcPr>
          <w:p w:rsidR="00546A4A" w:rsidRPr="00546A4A" w:rsidRDefault="00546A4A" w:rsidP="000E4C1C">
            <w:pPr>
              <w:jc w:val="center"/>
              <w:rPr>
                <w:b/>
              </w:rPr>
            </w:pPr>
            <w:r w:rsidRPr="00546A4A">
              <w:rPr>
                <w:b/>
              </w:rPr>
              <w:t>769</w:t>
            </w:r>
          </w:p>
        </w:tc>
        <w:tc>
          <w:tcPr>
            <w:tcW w:w="1080" w:type="dxa"/>
            <w:shd w:val="clear" w:color="auto" w:fill="FFFF00"/>
          </w:tcPr>
          <w:p w:rsidR="00546A4A" w:rsidRPr="00546A4A" w:rsidRDefault="00546A4A" w:rsidP="000E4C1C">
            <w:pPr>
              <w:jc w:val="center"/>
              <w:rPr>
                <w:b/>
              </w:rPr>
            </w:pPr>
            <w:r w:rsidRPr="00546A4A">
              <w:rPr>
                <w:b/>
              </w:rPr>
              <w:t>604</w:t>
            </w:r>
          </w:p>
        </w:tc>
        <w:tc>
          <w:tcPr>
            <w:tcW w:w="1024" w:type="dxa"/>
            <w:shd w:val="clear" w:color="auto" w:fill="FFFF00"/>
          </w:tcPr>
          <w:p w:rsidR="00546A4A" w:rsidRPr="00546A4A" w:rsidRDefault="00546A4A" w:rsidP="000E4C1C">
            <w:pPr>
              <w:jc w:val="center"/>
              <w:rPr>
                <w:b/>
              </w:rPr>
            </w:pPr>
            <w:r w:rsidRPr="00546A4A">
              <w:rPr>
                <w:b/>
              </w:rPr>
              <w:t>599</w:t>
            </w:r>
          </w:p>
        </w:tc>
      </w:tr>
    </w:tbl>
    <w:p w:rsidR="00546A4A" w:rsidRPr="00546A4A" w:rsidRDefault="00546A4A" w:rsidP="00546A4A">
      <w:pPr>
        <w:pStyle w:val="Antrat2"/>
        <w:spacing w:before="0" w:after="0"/>
        <w:ind w:firstLine="720"/>
        <w:jc w:val="both"/>
        <w:rPr>
          <w:rFonts w:ascii="Times New Roman" w:hAnsi="Times New Roman" w:cs="Times New Roman"/>
          <w:i w:val="0"/>
          <w:sz w:val="24"/>
          <w:szCs w:val="24"/>
        </w:rPr>
      </w:pPr>
      <w:r w:rsidRPr="00546A4A">
        <w:rPr>
          <w:rFonts w:ascii="Times New Roman" w:hAnsi="Times New Roman" w:cs="Times New Roman"/>
          <w:i w:val="0"/>
          <w:sz w:val="24"/>
          <w:szCs w:val="24"/>
        </w:rPr>
        <w:t xml:space="preserve">5 lentelė. Surinkta lėšų iš valstybės rinkliavos už statybos leidimų ir leidimų statinius griauti išdavimą ir perregistravimą </w:t>
      </w:r>
    </w:p>
    <w:tbl>
      <w:tblPr>
        <w:tblStyle w:val="Lentelstinklelis"/>
        <w:tblW w:w="9637" w:type="dxa"/>
        <w:tblLayout w:type="fixed"/>
        <w:tblLook w:val="01E0" w:firstRow="1" w:lastRow="1" w:firstColumn="1" w:lastColumn="1" w:noHBand="0" w:noVBand="0"/>
      </w:tblPr>
      <w:tblGrid>
        <w:gridCol w:w="2144"/>
        <w:gridCol w:w="1167"/>
        <w:gridCol w:w="1422"/>
        <w:gridCol w:w="1132"/>
        <w:gridCol w:w="1154"/>
        <w:gridCol w:w="1277"/>
        <w:gridCol w:w="1341"/>
      </w:tblGrid>
      <w:tr w:rsidR="00546A4A" w:rsidRPr="00546A4A" w:rsidTr="000E4C1C">
        <w:tc>
          <w:tcPr>
            <w:tcW w:w="2088" w:type="dxa"/>
          </w:tcPr>
          <w:p w:rsidR="00546A4A" w:rsidRPr="00546A4A" w:rsidRDefault="00546A4A" w:rsidP="000E4C1C">
            <w:pPr>
              <w:jc w:val="both"/>
            </w:pPr>
          </w:p>
        </w:tc>
        <w:tc>
          <w:tcPr>
            <w:tcW w:w="1136" w:type="dxa"/>
          </w:tcPr>
          <w:p w:rsidR="00546A4A" w:rsidRPr="00546A4A" w:rsidRDefault="00546A4A" w:rsidP="000E4C1C">
            <w:pPr>
              <w:jc w:val="both"/>
              <w:rPr>
                <w:b/>
              </w:rPr>
            </w:pPr>
            <w:smartTag w:uri="urn:schemas-microsoft-com:office:smarttags" w:element="metricconverter">
              <w:smartTagPr>
                <w:attr w:name="ProductID" w:val="2002 m"/>
              </w:smartTagPr>
              <w:r w:rsidRPr="00546A4A">
                <w:rPr>
                  <w:b/>
                </w:rPr>
                <w:t>2002 m</w:t>
              </w:r>
            </w:smartTag>
            <w:r w:rsidRPr="00546A4A">
              <w:rPr>
                <w:b/>
              </w:rPr>
              <w:t>.</w:t>
            </w:r>
          </w:p>
        </w:tc>
        <w:tc>
          <w:tcPr>
            <w:tcW w:w="1384" w:type="dxa"/>
          </w:tcPr>
          <w:p w:rsidR="00546A4A" w:rsidRPr="00546A4A" w:rsidRDefault="00546A4A" w:rsidP="000E4C1C">
            <w:pPr>
              <w:jc w:val="both"/>
              <w:rPr>
                <w:b/>
              </w:rPr>
            </w:pPr>
            <w:smartTag w:uri="urn:schemas-microsoft-com:office:smarttags" w:element="metricconverter">
              <w:smartTagPr>
                <w:attr w:name="ProductID" w:val="2003 m"/>
              </w:smartTagPr>
              <w:r w:rsidRPr="00546A4A">
                <w:rPr>
                  <w:b/>
                </w:rPr>
                <w:t>2003 m</w:t>
              </w:r>
            </w:smartTag>
            <w:r w:rsidRPr="00546A4A">
              <w:rPr>
                <w:b/>
              </w:rPr>
              <w:t>.</w:t>
            </w:r>
          </w:p>
        </w:tc>
        <w:tc>
          <w:tcPr>
            <w:tcW w:w="1102" w:type="dxa"/>
          </w:tcPr>
          <w:p w:rsidR="00546A4A" w:rsidRPr="00546A4A" w:rsidRDefault="00546A4A" w:rsidP="000E4C1C">
            <w:pPr>
              <w:jc w:val="both"/>
              <w:rPr>
                <w:b/>
              </w:rPr>
            </w:pPr>
            <w:smartTag w:uri="urn:schemas-microsoft-com:office:smarttags" w:element="metricconverter">
              <w:smartTagPr>
                <w:attr w:name="ProductID" w:val="2004 m"/>
              </w:smartTagPr>
              <w:r w:rsidRPr="00546A4A">
                <w:rPr>
                  <w:b/>
                </w:rPr>
                <w:t>2004 m</w:t>
              </w:r>
            </w:smartTag>
            <w:r w:rsidRPr="00546A4A">
              <w:rPr>
                <w:b/>
              </w:rPr>
              <w:t>.</w:t>
            </w:r>
          </w:p>
        </w:tc>
        <w:tc>
          <w:tcPr>
            <w:tcW w:w="1123" w:type="dxa"/>
          </w:tcPr>
          <w:p w:rsidR="00546A4A" w:rsidRPr="00546A4A" w:rsidRDefault="00546A4A" w:rsidP="000E4C1C">
            <w:pPr>
              <w:jc w:val="both"/>
              <w:rPr>
                <w:b/>
              </w:rPr>
            </w:pPr>
            <w:smartTag w:uri="urn:schemas-microsoft-com:office:smarttags" w:element="metricconverter">
              <w:smartTagPr>
                <w:attr w:name="ProductID" w:val="2005 m"/>
              </w:smartTagPr>
              <w:r w:rsidRPr="00546A4A">
                <w:rPr>
                  <w:b/>
                </w:rPr>
                <w:t>2005 m</w:t>
              </w:r>
            </w:smartTag>
            <w:r w:rsidRPr="00546A4A">
              <w:rPr>
                <w:b/>
              </w:rPr>
              <w:t>.</w:t>
            </w:r>
          </w:p>
        </w:tc>
        <w:tc>
          <w:tcPr>
            <w:tcW w:w="1243" w:type="dxa"/>
          </w:tcPr>
          <w:p w:rsidR="00546A4A" w:rsidRPr="00546A4A" w:rsidRDefault="00546A4A" w:rsidP="000E4C1C">
            <w:pPr>
              <w:jc w:val="both"/>
              <w:rPr>
                <w:b/>
              </w:rPr>
            </w:pPr>
            <w:smartTag w:uri="urn:schemas-microsoft-com:office:smarttags" w:element="metricconverter">
              <w:smartTagPr>
                <w:attr w:name="ProductID" w:val="2006 m"/>
              </w:smartTagPr>
              <w:r w:rsidRPr="00546A4A">
                <w:rPr>
                  <w:b/>
                </w:rPr>
                <w:t>2006 m</w:t>
              </w:r>
            </w:smartTag>
            <w:r w:rsidRPr="00546A4A">
              <w:rPr>
                <w:b/>
              </w:rPr>
              <w:t>.</w:t>
            </w:r>
          </w:p>
        </w:tc>
        <w:tc>
          <w:tcPr>
            <w:tcW w:w="1306" w:type="dxa"/>
          </w:tcPr>
          <w:p w:rsidR="00546A4A" w:rsidRPr="00546A4A" w:rsidRDefault="00546A4A" w:rsidP="000E4C1C">
            <w:pPr>
              <w:jc w:val="both"/>
              <w:rPr>
                <w:b/>
              </w:rPr>
            </w:pPr>
            <w:smartTag w:uri="urn:schemas-microsoft-com:office:smarttags" w:element="metricconverter">
              <w:smartTagPr>
                <w:attr w:name="ProductID" w:val="2007 m"/>
              </w:smartTagPr>
              <w:r w:rsidRPr="00546A4A">
                <w:rPr>
                  <w:b/>
                </w:rPr>
                <w:t>2007 m</w:t>
              </w:r>
            </w:smartTag>
            <w:r w:rsidRPr="00546A4A">
              <w:rPr>
                <w:b/>
              </w:rPr>
              <w:t>.</w:t>
            </w:r>
          </w:p>
        </w:tc>
      </w:tr>
      <w:tr w:rsidR="00546A4A" w:rsidRPr="00546A4A" w:rsidTr="000E4C1C">
        <w:tc>
          <w:tcPr>
            <w:tcW w:w="2088" w:type="dxa"/>
          </w:tcPr>
          <w:p w:rsidR="00546A4A" w:rsidRPr="00546A4A" w:rsidRDefault="00546A4A" w:rsidP="000E4C1C">
            <w:pPr>
              <w:jc w:val="both"/>
              <w:rPr>
                <w:b/>
              </w:rPr>
            </w:pPr>
            <w:r w:rsidRPr="00546A4A">
              <w:rPr>
                <w:b/>
              </w:rPr>
              <w:t>Lėšos, tūkst. Lt</w:t>
            </w:r>
          </w:p>
        </w:tc>
        <w:tc>
          <w:tcPr>
            <w:tcW w:w="1136" w:type="dxa"/>
          </w:tcPr>
          <w:p w:rsidR="00546A4A" w:rsidRPr="00546A4A" w:rsidRDefault="00546A4A" w:rsidP="000E4C1C">
            <w:pPr>
              <w:jc w:val="both"/>
            </w:pPr>
            <w:r w:rsidRPr="00546A4A">
              <w:t>13,5</w:t>
            </w:r>
          </w:p>
        </w:tc>
        <w:tc>
          <w:tcPr>
            <w:tcW w:w="1384" w:type="dxa"/>
          </w:tcPr>
          <w:p w:rsidR="00546A4A" w:rsidRPr="00546A4A" w:rsidRDefault="00546A4A" w:rsidP="000E4C1C">
            <w:pPr>
              <w:jc w:val="both"/>
            </w:pPr>
            <w:r w:rsidRPr="00546A4A">
              <w:t>62,2</w:t>
            </w:r>
          </w:p>
        </w:tc>
        <w:tc>
          <w:tcPr>
            <w:tcW w:w="1102" w:type="dxa"/>
          </w:tcPr>
          <w:p w:rsidR="00546A4A" w:rsidRPr="00546A4A" w:rsidRDefault="00546A4A" w:rsidP="000E4C1C">
            <w:pPr>
              <w:jc w:val="both"/>
            </w:pPr>
            <w:r w:rsidRPr="00546A4A">
              <w:t>64,4</w:t>
            </w:r>
          </w:p>
        </w:tc>
        <w:tc>
          <w:tcPr>
            <w:tcW w:w="1123" w:type="dxa"/>
          </w:tcPr>
          <w:p w:rsidR="00546A4A" w:rsidRPr="00546A4A" w:rsidRDefault="00546A4A" w:rsidP="000E4C1C">
            <w:pPr>
              <w:jc w:val="both"/>
            </w:pPr>
            <w:r w:rsidRPr="00546A4A">
              <w:t>62,7</w:t>
            </w:r>
          </w:p>
        </w:tc>
        <w:tc>
          <w:tcPr>
            <w:tcW w:w="1243" w:type="dxa"/>
          </w:tcPr>
          <w:p w:rsidR="00546A4A" w:rsidRPr="00546A4A" w:rsidRDefault="00546A4A" w:rsidP="000E4C1C">
            <w:pPr>
              <w:jc w:val="both"/>
            </w:pPr>
            <w:r w:rsidRPr="00546A4A">
              <w:t>53,2</w:t>
            </w:r>
          </w:p>
        </w:tc>
        <w:tc>
          <w:tcPr>
            <w:tcW w:w="1306" w:type="dxa"/>
          </w:tcPr>
          <w:p w:rsidR="00546A4A" w:rsidRPr="00546A4A" w:rsidRDefault="00546A4A" w:rsidP="000E4C1C">
            <w:pPr>
              <w:jc w:val="both"/>
            </w:pPr>
            <w:r w:rsidRPr="00546A4A">
              <w:t>51,9</w:t>
            </w:r>
          </w:p>
        </w:tc>
      </w:tr>
    </w:tbl>
    <w:p w:rsidR="00546A4A" w:rsidRPr="00546A4A" w:rsidRDefault="00546A4A" w:rsidP="00546A4A">
      <w:pPr>
        <w:ind w:firstLine="720"/>
        <w:jc w:val="both"/>
      </w:pPr>
    </w:p>
    <w:p w:rsidR="00546A4A" w:rsidRPr="00546A4A" w:rsidRDefault="00546A4A" w:rsidP="00546A4A">
      <w:pPr>
        <w:ind w:firstLine="720"/>
        <w:jc w:val="both"/>
      </w:pPr>
      <w:r w:rsidRPr="00546A4A">
        <w:t>Urbanistinės plėtros departamento Statybos leidimų ir statinių priežiūros skyrius vykdydamas statinių naudojimo techninę priežiūrą papildė namų valdų ir bendrijų administruojamų tikrintinų daugiabučių gyvenamųjų namų bei negyvenamųjų pastatų sąrašą. Dabartiniu metu sąrašą sudaro 2053 pastatai: 1946 gyvenamieji pastatai ir 107 negyvenamieji pastatai. Patikrinti 93 daugiabučiai gyvenamieji pastatai ir 1 negyvenamas pastatas iš jų 5 yra blogos būklės. Surašyti 7 nurodymai dėl pastatų techninės būklės priežiūros vykdymo ir techninės būklės gerinimo.</w:t>
      </w:r>
    </w:p>
    <w:p w:rsidR="00546A4A" w:rsidRPr="00546A4A" w:rsidRDefault="00546A4A" w:rsidP="00546A4A">
      <w:pPr>
        <w:ind w:firstLine="720"/>
        <w:jc w:val="both"/>
        <w:rPr>
          <w:b/>
        </w:rPr>
      </w:pPr>
      <w:smartTag w:uri="urn:schemas-microsoft-com:office:smarttags" w:element="metricconverter">
        <w:smartTagPr>
          <w:attr w:name="ProductID" w:val="2007 m"/>
        </w:smartTagPr>
        <w:r w:rsidRPr="00546A4A">
          <w:t>2007 m</w:t>
        </w:r>
      </w:smartTag>
      <w:r w:rsidRPr="00546A4A">
        <w:t>. buvo atliekamas Savivaldybei priklausančių pastatų būklės vertinimas siekiant nustatyti esamą pastatų techninę būklę ir remonto poreikį. Organizuotas šių statinių būklės techninis įvertinimas: Klaipėdos lopšelio-darželio „Kregždutė“ (Butsargių g. 10), Klaipėdos jaunimo centro (Puodžių g. 1), Klaipėdos lopšelio-darželio „Svirpliukas“ (Liepų g. 43A), Klaipėdos lopšelio-darželio „Boružėlė“ (Danės g. 29), Klaipėdos lopšelio-darželio „Obelėlė“ (Valstiečių g. 10), Klaipėdos Vydūno vidurinė mokyklos (Daržų g. 18), Klaipėdos mokyklos-darželio „Berželis“ (Mogiliovo g. 2), savivaldybei nuosavybė teise priklausančių patalpų Taikos pr. 81A (un. Nr. 2197-3006-1010:0003).</w:t>
      </w:r>
    </w:p>
    <w:p w:rsidR="00546A4A" w:rsidRPr="00546A4A" w:rsidRDefault="00546A4A" w:rsidP="00546A4A">
      <w:pPr>
        <w:jc w:val="center"/>
        <w:rPr>
          <w:b/>
        </w:rPr>
      </w:pPr>
    </w:p>
    <w:p w:rsidR="00546A4A" w:rsidRDefault="00546A4A" w:rsidP="00546A4A">
      <w:pPr>
        <w:jc w:val="center"/>
        <w:rPr>
          <w:b/>
        </w:rPr>
      </w:pPr>
      <w:r w:rsidRPr="00546A4A">
        <w:rPr>
          <w:b/>
        </w:rPr>
        <w:t>1.8.4. PAVELDOSAUGA</w:t>
      </w:r>
    </w:p>
    <w:p w:rsidR="000E4C1C" w:rsidRPr="00546A4A" w:rsidRDefault="000E4C1C" w:rsidP="00546A4A">
      <w:pPr>
        <w:jc w:val="center"/>
        <w:rPr>
          <w:b/>
        </w:rPr>
      </w:pPr>
    </w:p>
    <w:p w:rsidR="00546A4A" w:rsidRPr="00546A4A" w:rsidRDefault="00546A4A" w:rsidP="00546A4A">
      <w:pPr>
        <w:tabs>
          <w:tab w:val="num" w:pos="1080"/>
        </w:tabs>
        <w:ind w:firstLine="720"/>
        <w:jc w:val="both"/>
      </w:pPr>
      <w:smartTag w:uri="urn:schemas-microsoft-com:office:smarttags" w:element="metricconverter">
        <w:smartTagPr>
          <w:attr w:name="ProductID" w:val="2007 m"/>
        </w:smartTagPr>
        <w:r w:rsidRPr="00546A4A">
          <w:t>2007 m</w:t>
        </w:r>
      </w:smartTag>
      <w:r w:rsidRPr="00546A4A">
        <w:t>. Urbanistinės plėtros departamento Paveldosaugos skyrius organizavo viešojo naudojimo erdvių senamiestyje (U17) sutvarkymo detaliojo plano parengimą; žemės sklypo Didžiojoje Vandens g. 8 ir jo gretimybių detaliojo plano parengimą; žemės sklypo Janonio g. 5,7,9 detaliojo plano parengimą.</w:t>
      </w:r>
    </w:p>
    <w:p w:rsidR="00546A4A" w:rsidRPr="00546A4A" w:rsidRDefault="00546A4A" w:rsidP="00546A4A">
      <w:pPr>
        <w:ind w:firstLine="720"/>
        <w:jc w:val="both"/>
      </w:pPr>
      <w:r w:rsidRPr="00546A4A">
        <w:lastRenderedPageBreak/>
        <w:t>Organizuotos 5 detaliųjų planų viešojo svarstymo procedūros ir susirinkimai. Sudarytos 8 sutartys dėl detaliojo teritorijų planavimo organizatoriaus teisių ir pareigų perdavimo. Parengta 13 specialiųjų sąlygų detaliesiems planams rengti ir 45 projektavimo sąlygų sąvadai.</w:t>
      </w:r>
    </w:p>
    <w:p w:rsidR="00546A4A" w:rsidRPr="00546A4A" w:rsidRDefault="00546A4A" w:rsidP="00546A4A">
      <w:pPr>
        <w:ind w:firstLine="720"/>
        <w:jc w:val="both"/>
      </w:pPr>
      <w:smartTag w:uri="urn:schemas-microsoft-com:office:smarttags" w:element="metricconverter">
        <w:smartTagPr>
          <w:attr w:name="ProductID" w:val="2007 m"/>
        </w:smartTagPr>
        <w:r w:rsidRPr="00546A4A">
          <w:t>2007 m</w:t>
        </w:r>
      </w:smartTag>
      <w:r w:rsidRPr="00546A4A">
        <w:t>. vykdyta nekilnojamojo kultūros paveldo objektų stebėsena. Fizinės būklės įvertinimo duomenys fiksuoti 39 kultūros paveldo objektams. Parengta 14 kultūros paveldo objektų būklės patikrinimo aktų (pagal kultūros paveldo objektų valdytojų, ketinančių sudaryti sandorį, prašymus). Buvo vykdoma naujų paveldo objektų paieška ir dokumentacijos rengimas. Sudarytas 10 objektų sąrašas, kuriems siūloma parengti paveldosauginę ekspertizę. Parengta 15 inicijuojamų saugoti objektų vertinimo medžiaga.</w:t>
      </w:r>
    </w:p>
    <w:p w:rsidR="00546A4A" w:rsidRPr="00546A4A" w:rsidRDefault="00546A4A" w:rsidP="00546A4A">
      <w:pPr>
        <w:ind w:firstLine="720"/>
        <w:jc w:val="both"/>
        <w:rPr>
          <w:b/>
        </w:rPr>
      </w:pPr>
      <w:r w:rsidRPr="00546A4A">
        <w:t>Paremtas leidinio „Klaipėda senuose atvirukuose“ išleidimas. Organizuotos Europos paveldo dienos tema „Europa, bendras paveldas“ organizavimas. Parengta programa „Smiltynės kelias“.</w:t>
      </w:r>
    </w:p>
    <w:p w:rsidR="00546A4A" w:rsidRPr="00546A4A" w:rsidRDefault="00546A4A" w:rsidP="00546A4A">
      <w:pPr>
        <w:ind w:firstLine="720"/>
        <w:jc w:val="both"/>
        <w:rPr>
          <w:b/>
        </w:rPr>
      </w:pPr>
    </w:p>
    <w:p w:rsidR="00546A4A" w:rsidRDefault="00546A4A" w:rsidP="00546A4A">
      <w:pPr>
        <w:jc w:val="center"/>
        <w:rPr>
          <w:b/>
        </w:rPr>
      </w:pPr>
      <w:r w:rsidRPr="00546A4A">
        <w:rPr>
          <w:b/>
        </w:rPr>
        <w:t>1.8.5. GEODEZIJA IR GEOINFORMACINĖS SISTEMOS</w:t>
      </w:r>
    </w:p>
    <w:p w:rsidR="000E4C1C" w:rsidRPr="00546A4A" w:rsidRDefault="000E4C1C" w:rsidP="00546A4A">
      <w:pPr>
        <w:jc w:val="center"/>
        <w:rPr>
          <w:b/>
        </w:rPr>
      </w:pPr>
    </w:p>
    <w:p w:rsidR="00546A4A" w:rsidRPr="00546A4A" w:rsidRDefault="00546A4A" w:rsidP="00546A4A">
      <w:pPr>
        <w:pStyle w:val="Antrats"/>
        <w:ind w:firstLine="720"/>
        <w:jc w:val="both"/>
      </w:pPr>
      <w:r w:rsidRPr="00546A4A">
        <w:t xml:space="preserve">Urbanistinės plėtros departamento Geodezijos ir GIS skyrius </w:t>
      </w:r>
      <w:smartTag w:uri="urn:schemas-microsoft-com:office:smarttags" w:element="metricconverter">
        <w:smartTagPr>
          <w:attr w:name="ProductID" w:val="2007 m"/>
        </w:smartTagPr>
        <w:r w:rsidRPr="00546A4A">
          <w:t>2007 m</w:t>
        </w:r>
      </w:smartTag>
      <w:r w:rsidRPr="00546A4A">
        <w:t xml:space="preserve">. vykdė GIS diegimo procesų koordinavimą, savivaldybės darbuotojų aprūpinimą GIS duomenimis. Atnaujinta 17 licencijuotų darbo vietų Savivaldybės administracijoje. Tęsiamas inžinerinių tinklų geoduomenų bazės administravimas, įjungimas į Klaipėdos miesto bendrą geoinformacinę sistemą: </w:t>
      </w:r>
      <w:smartTag w:uri="urn:schemas-microsoft-com:office:smarttags" w:element="metricconverter">
        <w:smartTagPr>
          <w:attr w:name="ProductID" w:val="2007 m"/>
        </w:smartTagPr>
        <w:r w:rsidRPr="00546A4A">
          <w:t>2007 m</w:t>
        </w:r>
      </w:smartTag>
      <w:r w:rsidRPr="00546A4A">
        <w:t xml:space="preserve">. sukurta Klaipėdos miesto gatvių apšvietimo tinklų inžinerinė GIS duomenų bazė, pasirašyta sutartis dėl požeminių tinklų-šulinių kortelių inžinerinės GIS duomenų bazės sukūrimo (planuojama įvykdyti </w:t>
      </w:r>
      <w:smartTag w:uri="urn:schemas-microsoft-com:office:smarttags" w:element="metricconverter">
        <w:smartTagPr>
          <w:attr w:name="ProductID" w:val="2008 m"/>
        </w:smartTagPr>
        <w:r w:rsidRPr="00546A4A">
          <w:t>2008 m</w:t>
        </w:r>
      </w:smartTag>
      <w:r w:rsidRPr="00546A4A">
        <w:t>. gegužės mėn.). Sukurtos duomenų bazės pagreitins Savivaldybės administracijos darbuotojų, architektų, infrastruktūros įmonių darbuotojų darbą – bus galima žymiai greičiau surasti informaciją apie reikiamą infrastruktūros objektą.</w:t>
      </w:r>
      <w:r w:rsidRPr="00546A4A">
        <w:tab/>
        <w:t xml:space="preserve"> </w:t>
      </w:r>
    </w:p>
    <w:p w:rsidR="00546A4A" w:rsidRPr="00546A4A" w:rsidRDefault="00546A4A" w:rsidP="00546A4A">
      <w:pPr>
        <w:tabs>
          <w:tab w:val="left" w:pos="8055"/>
        </w:tabs>
        <w:jc w:val="center"/>
        <w:rPr>
          <w:b/>
        </w:rPr>
      </w:pPr>
    </w:p>
    <w:p w:rsidR="00546A4A" w:rsidRPr="00546A4A" w:rsidRDefault="00546A4A" w:rsidP="00546A4A">
      <w:pPr>
        <w:tabs>
          <w:tab w:val="left" w:pos="8055"/>
        </w:tabs>
        <w:jc w:val="center"/>
        <w:rPr>
          <w:b/>
        </w:rPr>
      </w:pPr>
      <w:r w:rsidRPr="00546A4A">
        <w:rPr>
          <w:b/>
        </w:rPr>
        <w:t>1.9. SOCIALINIO DEPARTAMENTO KURUOJAMOS SRITYS</w:t>
      </w:r>
    </w:p>
    <w:p w:rsidR="00546A4A" w:rsidRPr="00546A4A" w:rsidRDefault="00546A4A" w:rsidP="00546A4A">
      <w:pPr>
        <w:tabs>
          <w:tab w:val="left" w:pos="8055"/>
        </w:tabs>
        <w:jc w:val="center"/>
        <w:rPr>
          <w:b/>
        </w:rPr>
      </w:pPr>
    </w:p>
    <w:p w:rsidR="00546A4A" w:rsidRDefault="00546A4A" w:rsidP="00546A4A">
      <w:pPr>
        <w:tabs>
          <w:tab w:val="left" w:pos="8055"/>
        </w:tabs>
        <w:jc w:val="center"/>
        <w:rPr>
          <w:b/>
        </w:rPr>
      </w:pPr>
      <w:r w:rsidRPr="00546A4A">
        <w:rPr>
          <w:b/>
        </w:rPr>
        <w:t>1.9.1. ŠVIETIMAS</w:t>
      </w:r>
    </w:p>
    <w:p w:rsidR="000E4C1C" w:rsidRPr="00546A4A" w:rsidRDefault="000E4C1C" w:rsidP="00546A4A">
      <w:pPr>
        <w:tabs>
          <w:tab w:val="left" w:pos="8055"/>
        </w:tabs>
        <w:jc w:val="center"/>
        <w:rPr>
          <w:b/>
        </w:rPr>
      </w:pPr>
    </w:p>
    <w:p w:rsidR="00546A4A" w:rsidRPr="00546A4A" w:rsidRDefault="00546A4A" w:rsidP="00546A4A">
      <w:pPr>
        <w:ind w:firstLine="720"/>
        <w:jc w:val="both"/>
        <w:rPr>
          <w:i/>
        </w:rPr>
      </w:pPr>
      <w:r w:rsidRPr="00546A4A">
        <w:t xml:space="preserve"> Socialinio departamento Švietimo skyrius, siekdamas strateginiame veiklos plane iškelto tikslo </w:t>
      </w:r>
      <w:r w:rsidRPr="00546A4A">
        <w:rPr>
          <w:i/>
        </w:rPr>
        <w:t xml:space="preserve">Užtikrinti ugdymo programų įvairovę, </w:t>
      </w:r>
      <w:r w:rsidRPr="00546A4A">
        <w:t xml:space="preserve">vykdė ugdymo įstaigų priežiūrą. Parengtos 94 patikrinimų pažymos, aptartos išvados ir siūlymai dėl įstaigų veiklos gerinimo, organizuoti jų aptarimai su įstaigų direktoriais, jų pavaduotojais ar miesto dalykiniais metodiniais būreliais. </w:t>
      </w:r>
      <w:smartTag w:uri="urn:schemas-microsoft-com:office:smarttags" w:element="metricconverter">
        <w:smartTagPr>
          <w:attr w:name="ProductID" w:val="2007 m"/>
        </w:smartTagPr>
        <w:r w:rsidRPr="00546A4A">
          <w:t>2007 m</w:t>
        </w:r>
      </w:smartTag>
      <w:r w:rsidRPr="00546A4A">
        <w:t xml:space="preserve">. organizuoti 33 bendrojo lavinimo mokyklose pagrindinio ugdymo programos baigimo pasiekimų patikrinimai, 21 bendrojo lavinimo mokykloje, Eduardo Balsio menų gimnazijoje, Stasio Šimkaus konservatorijoje bei 6 profesinėse mokyklose brandos egzaminai. Iš viso egzaminus laikė 3526 abiturientai. </w:t>
      </w:r>
    </w:p>
    <w:p w:rsidR="00546A4A" w:rsidRPr="00546A4A" w:rsidRDefault="00546A4A" w:rsidP="00546A4A">
      <w:pPr>
        <w:tabs>
          <w:tab w:val="left" w:pos="635"/>
        </w:tabs>
        <w:ind w:firstLine="720"/>
        <w:jc w:val="both"/>
        <w:rPr>
          <w:i/>
        </w:rPr>
      </w:pPr>
      <w:r w:rsidRPr="00546A4A">
        <w:t xml:space="preserve"> Siekdamas strateginiame veiklos plane iškelto tikslo </w:t>
      </w:r>
      <w:r w:rsidRPr="00546A4A">
        <w:rPr>
          <w:i/>
        </w:rPr>
        <w:t>Vykdyti priemones, turinčias netiesioginės įtakos kokybiškam ugdymo procesui,</w:t>
      </w:r>
      <w:r w:rsidRPr="00546A4A">
        <w:t xml:space="preserve"> Socialinio departamento Švietimo skyrius</w:t>
      </w:r>
      <w:r w:rsidRPr="00546A4A">
        <w:rPr>
          <w:i/>
        </w:rPr>
        <w:t xml:space="preserve"> </w:t>
      </w:r>
      <w:r w:rsidRPr="00546A4A">
        <w:t>vykdė Bendrojo lavinimo mokyklų tinklo pertvarkos bendrojo plano įgyvendinimo monitoringą (stebėseną). Savivaldybės tarybai buvo pateikti sprendimų projektai dėl minėto plano koregavimo, Maksimo Gorkio, „Pajūrio“, „Santarvės“, „Smeltės“, „Versmės“, „Vyturio“, „Žaliakalnio“ vidurinių mokyklų pavadinimų pakeitimo, vykdomų formaliojo ugdymo programų patvirtinimo bei dėl „Žaliakalnio“ vidurinės mokyklos 7, 8-ųjų klasių priskyrimo Maksimo Gorkio vidurinei mokyklai</w:t>
      </w:r>
      <w:r w:rsidRPr="00546A4A">
        <w:rPr>
          <w:i/>
        </w:rPr>
        <w:t xml:space="preserve">. </w:t>
      </w:r>
    </w:p>
    <w:p w:rsidR="00546A4A" w:rsidRPr="00546A4A" w:rsidRDefault="00546A4A" w:rsidP="00546A4A">
      <w:pPr>
        <w:tabs>
          <w:tab w:val="left" w:pos="635"/>
        </w:tabs>
        <w:ind w:firstLine="720"/>
        <w:jc w:val="both"/>
      </w:pPr>
      <w:r w:rsidRPr="00546A4A">
        <w:rPr>
          <w:i/>
        </w:rPr>
        <w:tab/>
      </w:r>
      <w:r w:rsidRPr="00546A4A">
        <w:t xml:space="preserve">Vykdyta vadovų ir pedagogų atestacija visose ugdymo įstaigose: </w:t>
      </w:r>
      <w:smartTag w:uri="urn:schemas-microsoft-com:office:smarttags" w:element="metricconverter">
        <w:smartTagPr>
          <w:attr w:name="ProductID" w:val="2007 m"/>
        </w:smartTagPr>
        <w:r w:rsidRPr="00546A4A">
          <w:t>2007 m</w:t>
        </w:r>
      </w:smartTag>
      <w:r w:rsidRPr="00546A4A">
        <w:t>. atestuota mokytojo - 5, vyresniojo mokytojo - 92, mokytojo metodininko - 108, eksperto kategorijai - 4 pedagogai. Atestuotas vienas vadovas ikimokyklinėse įstaigose, vienas - bendrojo lavinimo mokyklose. Mokyklų direktorių pavaduotojams ugdymui buvo organizuoti metodiniai seminarai:</w:t>
      </w:r>
      <w:r w:rsidRPr="00546A4A">
        <w:rPr>
          <w:i/>
        </w:rPr>
        <w:t xml:space="preserve"> </w:t>
      </w:r>
      <w:r w:rsidRPr="00546A4A">
        <w:t>„Bendravimas be barjerų: viešoji kalba kaip įtakos įrankis“, „Bendrųjų ugdymo planų 2007/2008 m. naujovės“, „Emocinio intelekto įtaka mokymosi procesui“, „Elektroninio dienyno vertinimas bendrojo lavinimo mokyklose“</w:t>
      </w:r>
    </w:p>
    <w:p w:rsidR="00546A4A" w:rsidRPr="00546A4A" w:rsidRDefault="00546A4A" w:rsidP="00546A4A">
      <w:pPr>
        <w:tabs>
          <w:tab w:val="left" w:pos="635"/>
        </w:tabs>
        <w:ind w:firstLine="720"/>
        <w:jc w:val="both"/>
        <w:rPr>
          <w:i/>
        </w:rPr>
      </w:pPr>
      <w:r w:rsidRPr="00546A4A">
        <w:lastRenderedPageBreak/>
        <w:tab/>
      </w:r>
      <w:r w:rsidRPr="00546A4A">
        <w:rPr>
          <w:b/>
        </w:rPr>
        <w:t>Edukacinių, kultūrinių ir kitų renginių organizavimas.</w:t>
      </w:r>
      <w:r w:rsidRPr="00546A4A">
        <w:t xml:space="preserve"> </w:t>
      </w:r>
      <w:smartTag w:uri="urn:schemas-microsoft-com:office:smarttags" w:element="metricconverter">
        <w:smartTagPr>
          <w:attr w:name="ProductID" w:val="2007 m"/>
        </w:smartTagPr>
        <w:r w:rsidRPr="00546A4A">
          <w:t>2007 m</w:t>
        </w:r>
      </w:smartTag>
      <w:r w:rsidRPr="00546A4A">
        <w:t>.</w:t>
      </w:r>
      <w:r w:rsidRPr="00546A4A">
        <w:rPr>
          <w:i/>
        </w:rPr>
        <w:t xml:space="preserve"> </w:t>
      </w:r>
      <w:r w:rsidRPr="00546A4A">
        <w:t>buvo organizuotos dalykinės miesto ir respublikinės olimpiados bei 9 konkursai, o taip pat Mokinių tiriamųjų praktinių darbų konferencija, 20-asis fizikos čempionatas, Robotų konstruktorių čempionatas. Siekiant didinti fizinį vaikų aktyvumą buvo organizuojami sveikatingumo ir sporto renginiai: vyko 23 sporto šakų Mero taurės varžybos, kuriose dalyvavo 5652 mokiniai; vyko respublikinės aviamodelių varžybos „Skrydis“; moksleivių turistinis sąskrydis „Baltijos pavasaris“; turistinis dviračių ralis „Gintarinės kopos“ ir kt. Skatinant pilietines iniciatyvas, puoselėjant tradicijas bei dorinį ugdymą, buvo suorganizuoti 28</w:t>
      </w:r>
      <w:r w:rsidRPr="00546A4A">
        <w:rPr>
          <w:b/>
        </w:rPr>
        <w:t xml:space="preserve"> </w:t>
      </w:r>
      <w:r w:rsidRPr="00546A4A">
        <w:t xml:space="preserve">renginiai. Dalyvauta respublikinėje dainų šventėje „Būties ratu“ (dalyvavo 1,5 tūkst. mokinių) bei dainų šventėje, skirtoje Mažosios Lietuvos lietuvių šventės 80-mečiui (dalyvavo 5 tūkst. vaikų). </w:t>
      </w:r>
    </w:p>
    <w:p w:rsidR="00546A4A" w:rsidRPr="00546A4A" w:rsidRDefault="00546A4A" w:rsidP="00546A4A">
      <w:pPr>
        <w:tabs>
          <w:tab w:val="left" w:pos="635"/>
        </w:tabs>
        <w:ind w:firstLine="720"/>
        <w:jc w:val="both"/>
      </w:pPr>
      <w:r w:rsidRPr="00546A4A">
        <w:rPr>
          <w:i/>
        </w:rPr>
        <w:tab/>
      </w:r>
      <w:r w:rsidRPr="00546A4A">
        <w:t xml:space="preserve">Aktyvinant vaikų ir paauglių nusikalstamumo ir žalingų įpročių prevenciją, buvo organizuota 15 prevencinių renginių: šviečiamųjų diskusijų ciklas vyresniųjų klasių mokiniams „Moksleiviai prieš kvaišalus ir AIDS“, Motiejaus Valančiaus raštų skaitymo konkursas ir kt. Švietimo skyrius organizavo ir koordinavo respublikinių programų vykdymą: vaikų socializacijos – per visus metus (61 programoje dalyvavo 1120 vaikų), vaikų vasaros poilsio (29 programose buvo užimta 2880 vaikų), Pilietiškumo ir tautiškumo ugdymo (31 programoje dalyvavo 8000). Psichoaktyvių medžiagų vartojimo prevencijos (18 programų buvo užimti 65 vaikai), Gabių vaikų ir jaunimo ugdymo (12 programų apėmė 5641 dalyvį). </w:t>
      </w:r>
    </w:p>
    <w:p w:rsidR="00546A4A" w:rsidRPr="00546A4A" w:rsidRDefault="00546A4A" w:rsidP="00546A4A">
      <w:pPr>
        <w:ind w:firstLine="720"/>
        <w:jc w:val="both"/>
      </w:pPr>
      <w:r w:rsidRPr="00546A4A">
        <w:tab/>
        <w:t xml:space="preserve">Siekiant strateginiame veiklos plane iškelto tikslo </w:t>
      </w:r>
      <w:r w:rsidRPr="00546A4A">
        <w:rPr>
          <w:i/>
        </w:rPr>
        <w:t xml:space="preserve">Gerinti švietimo įstaigų materialinę bazę ir užtikrinti saugią aplinką </w:t>
      </w:r>
      <w:r w:rsidRPr="00546A4A">
        <w:t>(Ugdymo įstaigų patalpų ir higienos normų atitikimo užtikrinimas buvo viena prioritetinių Savivaldybės 2007 metų veiklos krypčių), buvo vykdomos 6 lentelėje išvardintos priemonės:</w:t>
      </w:r>
    </w:p>
    <w:p w:rsidR="00546A4A" w:rsidRPr="00546A4A" w:rsidRDefault="00546A4A" w:rsidP="000E4C1C">
      <w:pPr>
        <w:jc w:val="both"/>
        <w:rPr>
          <w:b/>
        </w:rPr>
      </w:pPr>
    </w:p>
    <w:p w:rsidR="00546A4A" w:rsidRPr="00546A4A" w:rsidRDefault="00546A4A" w:rsidP="00546A4A">
      <w:pPr>
        <w:jc w:val="center"/>
        <w:rPr>
          <w:b/>
        </w:rPr>
      </w:pPr>
      <w:r w:rsidRPr="00546A4A">
        <w:rPr>
          <w:b/>
        </w:rPr>
        <w:t xml:space="preserve">6 lentelė. Švietimo įstaigų materialinės bazės gerinimas </w:t>
      </w:r>
      <w:smartTag w:uri="urn:schemas-microsoft-com:office:smarttags" w:element="metricconverter">
        <w:smartTagPr>
          <w:attr w:name="ProductID" w:val="2007 m"/>
        </w:smartTagPr>
        <w:r w:rsidRPr="00546A4A">
          <w:rPr>
            <w:b/>
          </w:rPr>
          <w:t>2007 m</w:t>
        </w:r>
      </w:smartTag>
      <w:r w:rsidRPr="00546A4A">
        <w:rPr>
          <w:b/>
        </w:rPr>
        <w:t>.</w:t>
      </w:r>
    </w:p>
    <w:tbl>
      <w:tblPr>
        <w:tblStyle w:val="Lentelstinklelis"/>
        <w:tblW w:w="9637" w:type="dxa"/>
        <w:tblLayout w:type="fixed"/>
        <w:tblLook w:val="01E0" w:firstRow="1" w:lastRow="1" w:firstColumn="1" w:lastColumn="1" w:noHBand="0" w:noVBand="0"/>
      </w:tblPr>
      <w:tblGrid>
        <w:gridCol w:w="421"/>
        <w:gridCol w:w="2535"/>
        <w:gridCol w:w="2262"/>
        <w:gridCol w:w="4419"/>
      </w:tblGrid>
      <w:tr w:rsidR="00546A4A" w:rsidRPr="00546A4A" w:rsidTr="000E4C1C">
        <w:tc>
          <w:tcPr>
            <w:tcW w:w="531" w:type="dxa"/>
          </w:tcPr>
          <w:p w:rsidR="00546A4A" w:rsidRPr="00546A4A" w:rsidRDefault="00546A4A" w:rsidP="000E4C1C">
            <w:pPr>
              <w:jc w:val="both"/>
              <w:rPr>
                <w:b/>
              </w:rPr>
            </w:pPr>
            <w:r w:rsidRPr="00546A4A">
              <w:rPr>
                <w:b/>
              </w:rPr>
              <w:t>El. Nr.</w:t>
            </w:r>
          </w:p>
        </w:tc>
        <w:tc>
          <w:tcPr>
            <w:tcW w:w="3897" w:type="dxa"/>
          </w:tcPr>
          <w:p w:rsidR="00546A4A" w:rsidRPr="00546A4A" w:rsidRDefault="00546A4A" w:rsidP="000E4C1C">
            <w:pPr>
              <w:jc w:val="both"/>
              <w:rPr>
                <w:b/>
              </w:rPr>
            </w:pPr>
            <w:r w:rsidRPr="00546A4A">
              <w:rPr>
                <w:b/>
              </w:rPr>
              <w:t>Priemonės pavadinimas</w:t>
            </w:r>
          </w:p>
        </w:tc>
        <w:tc>
          <w:tcPr>
            <w:tcW w:w="3462" w:type="dxa"/>
          </w:tcPr>
          <w:p w:rsidR="00546A4A" w:rsidRPr="00546A4A" w:rsidRDefault="00546A4A" w:rsidP="000E4C1C">
            <w:pPr>
              <w:jc w:val="both"/>
              <w:rPr>
                <w:b/>
              </w:rPr>
            </w:pPr>
            <w:r w:rsidRPr="00546A4A">
              <w:rPr>
                <w:b/>
              </w:rPr>
              <w:t>Finansavimo šaltinis</w:t>
            </w:r>
          </w:p>
        </w:tc>
        <w:tc>
          <w:tcPr>
            <w:tcW w:w="6896" w:type="dxa"/>
          </w:tcPr>
          <w:p w:rsidR="00546A4A" w:rsidRPr="00546A4A" w:rsidRDefault="00546A4A" w:rsidP="000E4C1C">
            <w:pPr>
              <w:jc w:val="both"/>
              <w:rPr>
                <w:b/>
              </w:rPr>
            </w:pPr>
            <w:r w:rsidRPr="00546A4A">
              <w:rPr>
                <w:b/>
              </w:rPr>
              <w:t>Rezultatai</w:t>
            </w:r>
          </w:p>
        </w:tc>
      </w:tr>
      <w:tr w:rsidR="00546A4A" w:rsidRPr="00546A4A" w:rsidTr="000E4C1C">
        <w:tc>
          <w:tcPr>
            <w:tcW w:w="531" w:type="dxa"/>
          </w:tcPr>
          <w:p w:rsidR="00546A4A" w:rsidRPr="00546A4A" w:rsidRDefault="00546A4A" w:rsidP="000E4C1C">
            <w:pPr>
              <w:jc w:val="both"/>
            </w:pPr>
            <w:r w:rsidRPr="00546A4A">
              <w:t>1.</w:t>
            </w:r>
          </w:p>
        </w:tc>
        <w:tc>
          <w:tcPr>
            <w:tcW w:w="3897" w:type="dxa"/>
          </w:tcPr>
          <w:p w:rsidR="00546A4A" w:rsidRPr="00546A4A" w:rsidRDefault="00546A4A" w:rsidP="000E4C1C">
            <w:pPr>
              <w:jc w:val="both"/>
            </w:pPr>
            <w:r w:rsidRPr="00546A4A">
              <w:t>Baldų atnaujinimas</w:t>
            </w:r>
          </w:p>
        </w:tc>
        <w:tc>
          <w:tcPr>
            <w:tcW w:w="3462" w:type="dxa"/>
          </w:tcPr>
          <w:p w:rsidR="00546A4A" w:rsidRPr="00546A4A" w:rsidRDefault="00546A4A" w:rsidP="000E4C1C">
            <w:pPr>
              <w:jc w:val="both"/>
            </w:pPr>
            <w:r w:rsidRPr="00546A4A">
              <w:t>Švietimo ir mokslo ministerijos programos</w:t>
            </w:r>
          </w:p>
        </w:tc>
        <w:tc>
          <w:tcPr>
            <w:tcW w:w="6896" w:type="dxa"/>
          </w:tcPr>
          <w:p w:rsidR="00546A4A" w:rsidRPr="00546A4A" w:rsidRDefault="00546A4A" w:rsidP="000E4C1C">
            <w:pPr>
              <w:pStyle w:val="Pagrindinistekstas"/>
              <w:spacing w:after="0"/>
              <w:jc w:val="both"/>
            </w:pPr>
            <w:r w:rsidRPr="00546A4A">
              <w:t xml:space="preserve">14 Klaipėdos miesto bendrojo lavinimo mokyklų 29 klasėms skirti mokyklinių baldų komplektai ir 27 informaciniai stendai. </w:t>
            </w:r>
          </w:p>
        </w:tc>
      </w:tr>
      <w:tr w:rsidR="00546A4A" w:rsidRPr="00546A4A" w:rsidTr="000E4C1C">
        <w:tc>
          <w:tcPr>
            <w:tcW w:w="531" w:type="dxa"/>
          </w:tcPr>
          <w:p w:rsidR="00546A4A" w:rsidRPr="00546A4A" w:rsidRDefault="00546A4A" w:rsidP="000E4C1C">
            <w:pPr>
              <w:jc w:val="both"/>
            </w:pPr>
            <w:r w:rsidRPr="00546A4A">
              <w:t xml:space="preserve">2. </w:t>
            </w:r>
          </w:p>
        </w:tc>
        <w:tc>
          <w:tcPr>
            <w:tcW w:w="3897" w:type="dxa"/>
          </w:tcPr>
          <w:p w:rsidR="00546A4A" w:rsidRPr="00546A4A" w:rsidRDefault="00546A4A" w:rsidP="000E4C1C">
            <w:pPr>
              <w:jc w:val="both"/>
            </w:pPr>
            <w:r w:rsidRPr="00546A4A">
              <w:t>Sanitarinių patalpų remontas</w:t>
            </w:r>
          </w:p>
        </w:tc>
        <w:tc>
          <w:tcPr>
            <w:tcW w:w="3462" w:type="dxa"/>
          </w:tcPr>
          <w:p w:rsidR="00546A4A" w:rsidRPr="00546A4A" w:rsidRDefault="00546A4A" w:rsidP="000E4C1C">
            <w:pPr>
              <w:jc w:val="both"/>
            </w:pPr>
            <w:r w:rsidRPr="00546A4A">
              <w:t>Valstybės privatizavimo fondas</w:t>
            </w:r>
          </w:p>
        </w:tc>
        <w:tc>
          <w:tcPr>
            <w:tcW w:w="6896" w:type="dxa"/>
          </w:tcPr>
          <w:p w:rsidR="00546A4A" w:rsidRPr="00546A4A" w:rsidRDefault="00546A4A" w:rsidP="000E4C1C">
            <w:pPr>
              <w:pStyle w:val="Pagrindinistekstas"/>
              <w:spacing w:after="0"/>
              <w:jc w:val="both"/>
            </w:pPr>
            <w:r w:rsidRPr="00546A4A">
              <w:t xml:space="preserve">Suremontuotos 22 „Verdenės“, Vitės, „Saulėtekio“ pagrindinių ir Simono Dacho vidurinės mokyklų sanitarinės patalpos </w:t>
            </w:r>
          </w:p>
        </w:tc>
      </w:tr>
      <w:tr w:rsidR="00546A4A" w:rsidRPr="00546A4A" w:rsidTr="000E4C1C">
        <w:trPr>
          <w:trHeight w:val="541"/>
        </w:trPr>
        <w:tc>
          <w:tcPr>
            <w:tcW w:w="531" w:type="dxa"/>
          </w:tcPr>
          <w:p w:rsidR="00546A4A" w:rsidRPr="00546A4A" w:rsidRDefault="00546A4A" w:rsidP="000E4C1C">
            <w:pPr>
              <w:jc w:val="both"/>
            </w:pPr>
            <w:r w:rsidRPr="00546A4A">
              <w:t>3.</w:t>
            </w:r>
          </w:p>
        </w:tc>
        <w:tc>
          <w:tcPr>
            <w:tcW w:w="3897" w:type="dxa"/>
          </w:tcPr>
          <w:p w:rsidR="00546A4A" w:rsidRPr="00546A4A" w:rsidRDefault="00546A4A" w:rsidP="000E4C1C">
            <w:pPr>
              <w:jc w:val="both"/>
            </w:pPr>
            <w:r w:rsidRPr="00546A4A">
              <w:t>Virtuvių technologijų įrengimų atnaujinimas</w:t>
            </w:r>
          </w:p>
        </w:tc>
        <w:tc>
          <w:tcPr>
            <w:tcW w:w="3462" w:type="dxa"/>
          </w:tcPr>
          <w:p w:rsidR="00546A4A" w:rsidRPr="00546A4A" w:rsidRDefault="00546A4A" w:rsidP="000E4C1C">
            <w:pPr>
              <w:jc w:val="both"/>
            </w:pPr>
            <w:r w:rsidRPr="00546A4A">
              <w:t>Savivaldybės privatizavimo fondas</w:t>
            </w:r>
          </w:p>
        </w:tc>
        <w:tc>
          <w:tcPr>
            <w:tcW w:w="6896" w:type="dxa"/>
          </w:tcPr>
          <w:p w:rsidR="00546A4A" w:rsidRPr="00546A4A" w:rsidRDefault="00546A4A" w:rsidP="000E4C1C">
            <w:pPr>
              <w:pStyle w:val="Pagrindinistekstas"/>
              <w:spacing w:after="0"/>
              <w:jc w:val="both"/>
            </w:pPr>
            <w:r w:rsidRPr="00546A4A">
              <w:t>24 bendrojo lavinimo mokykloms ir 35 ikimokyklinėms įstaigoms nupirkta atitinkamai 51 ir 54 virtuvės technologiniai įrenginiai.</w:t>
            </w:r>
          </w:p>
        </w:tc>
      </w:tr>
      <w:tr w:rsidR="00546A4A" w:rsidRPr="00546A4A" w:rsidTr="000E4C1C">
        <w:tc>
          <w:tcPr>
            <w:tcW w:w="531" w:type="dxa"/>
          </w:tcPr>
          <w:p w:rsidR="00546A4A" w:rsidRPr="00546A4A" w:rsidRDefault="00546A4A" w:rsidP="000E4C1C">
            <w:pPr>
              <w:jc w:val="both"/>
            </w:pPr>
            <w:r w:rsidRPr="00546A4A">
              <w:t>4.</w:t>
            </w:r>
          </w:p>
        </w:tc>
        <w:tc>
          <w:tcPr>
            <w:tcW w:w="3897" w:type="dxa"/>
          </w:tcPr>
          <w:p w:rsidR="00546A4A" w:rsidRPr="00546A4A" w:rsidRDefault="00546A4A" w:rsidP="000E4C1C">
            <w:pPr>
              <w:jc w:val="both"/>
            </w:pPr>
            <w:r w:rsidRPr="00546A4A">
              <w:t>„Žaliakalnio“ gimnazijos kapitalinis remontas</w:t>
            </w:r>
          </w:p>
        </w:tc>
        <w:tc>
          <w:tcPr>
            <w:tcW w:w="3462" w:type="dxa"/>
          </w:tcPr>
          <w:p w:rsidR="00546A4A" w:rsidRPr="00546A4A" w:rsidRDefault="00546A4A" w:rsidP="000E4C1C">
            <w:pPr>
              <w:jc w:val="both"/>
            </w:pPr>
            <w:r w:rsidRPr="00546A4A">
              <w:t>Švietimo ir mokslo ministerijos programos, Savivaldybės privatizavimo fondas</w:t>
            </w:r>
          </w:p>
        </w:tc>
        <w:tc>
          <w:tcPr>
            <w:tcW w:w="6896" w:type="dxa"/>
          </w:tcPr>
          <w:p w:rsidR="00546A4A" w:rsidRPr="00546A4A" w:rsidRDefault="00546A4A" w:rsidP="000E4C1C">
            <w:pPr>
              <w:pStyle w:val="Pagrindinistekstas"/>
              <w:spacing w:after="0"/>
              <w:jc w:val="both"/>
            </w:pPr>
            <w:r w:rsidRPr="00546A4A">
              <w:t>Gimnazijoje pakeisti visi langai, išorės durys, apšiltintas stogas ir fasadas.</w:t>
            </w:r>
          </w:p>
        </w:tc>
      </w:tr>
      <w:tr w:rsidR="00546A4A" w:rsidRPr="00546A4A" w:rsidTr="000E4C1C">
        <w:tc>
          <w:tcPr>
            <w:tcW w:w="531" w:type="dxa"/>
          </w:tcPr>
          <w:p w:rsidR="00546A4A" w:rsidRPr="00546A4A" w:rsidRDefault="00546A4A" w:rsidP="000E4C1C">
            <w:pPr>
              <w:jc w:val="both"/>
            </w:pPr>
            <w:r w:rsidRPr="00546A4A">
              <w:t>5.</w:t>
            </w:r>
          </w:p>
        </w:tc>
        <w:tc>
          <w:tcPr>
            <w:tcW w:w="3897" w:type="dxa"/>
          </w:tcPr>
          <w:p w:rsidR="00546A4A" w:rsidRPr="00546A4A" w:rsidRDefault="00546A4A" w:rsidP="000E4C1C">
            <w:pPr>
              <w:jc w:val="both"/>
            </w:pPr>
            <w:r w:rsidRPr="00546A4A">
              <w:t>Ugdymo įstaigų senų langų pakeitimas į plastikinius</w:t>
            </w:r>
          </w:p>
        </w:tc>
        <w:tc>
          <w:tcPr>
            <w:tcW w:w="3462" w:type="dxa"/>
          </w:tcPr>
          <w:p w:rsidR="00546A4A" w:rsidRPr="00546A4A" w:rsidRDefault="00546A4A" w:rsidP="000E4C1C">
            <w:pPr>
              <w:jc w:val="both"/>
            </w:pPr>
            <w:r w:rsidRPr="00546A4A">
              <w:t>Savivaldybės biudžetas</w:t>
            </w:r>
          </w:p>
        </w:tc>
        <w:tc>
          <w:tcPr>
            <w:tcW w:w="6896" w:type="dxa"/>
          </w:tcPr>
          <w:p w:rsidR="00546A4A" w:rsidRPr="00546A4A" w:rsidRDefault="00546A4A" w:rsidP="000E4C1C">
            <w:pPr>
              <w:pStyle w:val="Pagrindinistekstas"/>
              <w:spacing w:after="0"/>
              <w:jc w:val="both"/>
            </w:pPr>
            <w:r w:rsidRPr="00546A4A">
              <w:t xml:space="preserve">Pakeisti langai „Versmės“, „Vyturio“, „Pajūrio“ pagrindinėse mokyklose, Vydūno vidurinės mokyklos pradinių klasių korpuse, lopšeliuose-darželiuose „Žiogelis“, „Sakalėlis“ bei „Nykštuko“ mokykloje-darželyje. </w:t>
            </w:r>
          </w:p>
        </w:tc>
      </w:tr>
      <w:tr w:rsidR="00546A4A" w:rsidRPr="00546A4A" w:rsidTr="000E4C1C">
        <w:tc>
          <w:tcPr>
            <w:tcW w:w="531" w:type="dxa"/>
          </w:tcPr>
          <w:p w:rsidR="00546A4A" w:rsidRPr="00546A4A" w:rsidRDefault="00546A4A" w:rsidP="000E4C1C">
            <w:pPr>
              <w:jc w:val="both"/>
            </w:pPr>
            <w:r w:rsidRPr="00546A4A">
              <w:t>6.</w:t>
            </w:r>
          </w:p>
        </w:tc>
        <w:tc>
          <w:tcPr>
            <w:tcW w:w="3897" w:type="dxa"/>
          </w:tcPr>
          <w:p w:rsidR="00546A4A" w:rsidRPr="00546A4A" w:rsidRDefault="00546A4A" w:rsidP="000E4C1C">
            <w:pPr>
              <w:jc w:val="both"/>
            </w:pPr>
            <w:r w:rsidRPr="00546A4A">
              <w:t xml:space="preserve">Ugdymo įstaigų pasirengimas naujiems </w:t>
            </w:r>
            <w:r w:rsidRPr="00546A4A">
              <w:lastRenderedPageBreak/>
              <w:t>mokslo metams.</w:t>
            </w:r>
          </w:p>
        </w:tc>
        <w:tc>
          <w:tcPr>
            <w:tcW w:w="3462" w:type="dxa"/>
          </w:tcPr>
          <w:p w:rsidR="00546A4A" w:rsidRPr="00546A4A" w:rsidRDefault="00546A4A" w:rsidP="000E4C1C">
            <w:pPr>
              <w:jc w:val="both"/>
            </w:pPr>
            <w:r w:rsidRPr="00546A4A">
              <w:lastRenderedPageBreak/>
              <w:t>Savivaldybės biudžetas</w:t>
            </w:r>
          </w:p>
        </w:tc>
        <w:tc>
          <w:tcPr>
            <w:tcW w:w="6896" w:type="dxa"/>
          </w:tcPr>
          <w:p w:rsidR="00546A4A" w:rsidRPr="00546A4A" w:rsidRDefault="00546A4A" w:rsidP="000E4C1C">
            <w:pPr>
              <w:pStyle w:val="Pagrindinistekstas"/>
              <w:spacing w:after="0"/>
              <w:jc w:val="both"/>
            </w:pPr>
            <w:r w:rsidRPr="00546A4A">
              <w:t xml:space="preserve">Atliktas vidaus patalpų, sanitarinių mazgų remontas, keičiamos durys, remontuojama </w:t>
            </w:r>
            <w:r w:rsidRPr="00546A4A">
              <w:lastRenderedPageBreak/>
              <w:t>ventiliacija ir kt.</w:t>
            </w:r>
          </w:p>
        </w:tc>
      </w:tr>
      <w:tr w:rsidR="00546A4A" w:rsidRPr="00546A4A" w:rsidTr="000E4C1C">
        <w:tc>
          <w:tcPr>
            <w:tcW w:w="531" w:type="dxa"/>
          </w:tcPr>
          <w:p w:rsidR="00546A4A" w:rsidRPr="00546A4A" w:rsidRDefault="00546A4A" w:rsidP="000E4C1C">
            <w:pPr>
              <w:jc w:val="both"/>
            </w:pPr>
            <w:r w:rsidRPr="00546A4A">
              <w:lastRenderedPageBreak/>
              <w:t>7.</w:t>
            </w:r>
          </w:p>
        </w:tc>
        <w:tc>
          <w:tcPr>
            <w:tcW w:w="3897" w:type="dxa"/>
          </w:tcPr>
          <w:p w:rsidR="00546A4A" w:rsidRPr="00546A4A" w:rsidRDefault="00546A4A" w:rsidP="000E4C1C">
            <w:pPr>
              <w:jc w:val="both"/>
            </w:pPr>
            <w:r w:rsidRPr="00546A4A">
              <w:t>Lopšelio-darželio „Giliukas“ gaisro sukeltų padarinių likvidavimas</w:t>
            </w:r>
          </w:p>
        </w:tc>
        <w:tc>
          <w:tcPr>
            <w:tcW w:w="3462" w:type="dxa"/>
          </w:tcPr>
          <w:p w:rsidR="00546A4A" w:rsidRPr="00546A4A" w:rsidRDefault="00546A4A" w:rsidP="000E4C1C">
            <w:pPr>
              <w:jc w:val="both"/>
            </w:pPr>
            <w:r w:rsidRPr="00546A4A">
              <w:t xml:space="preserve">Paskolos lėšos </w:t>
            </w:r>
          </w:p>
        </w:tc>
        <w:tc>
          <w:tcPr>
            <w:tcW w:w="6896" w:type="dxa"/>
          </w:tcPr>
          <w:p w:rsidR="00546A4A" w:rsidRPr="00546A4A" w:rsidRDefault="00546A4A" w:rsidP="000E4C1C">
            <w:pPr>
              <w:pStyle w:val="Pagrindinistekstas"/>
              <w:spacing w:after="0"/>
              <w:jc w:val="both"/>
            </w:pPr>
            <w:r w:rsidRPr="00546A4A">
              <w:t>Atlikti remonto darbai</w:t>
            </w:r>
          </w:p>
        </w:tc>
      </w:tr>
      <w:tr w:rsidR="00546A4A" w:rsidRPr="00546A4A" w:rsidTr="000E4C1C">
        <w:tc>
          <w:tcPr>
            <w:tcW w:w="531" w:type="dxa"/>
          </w:tcPr>
          <w:p w:rsidR="00546A4A" w:rsidRPr="00546A4A" w:rsidRDefault="00546A4A" w:rsidP="000E4C1C">
            <w:pPr>
              <w:jc w:val="both"/>
            </w:pPr>
            <w:r w:rsidRPr="00546A4A">
              <w:t>8.</w:t>
            </w:r>
          </w:p>
        </w:tc>
        <w:tc>
          <w:tcPr>
            <w:tcW w:w="3897" w:type="dxa"/>
          </w:tcPr>
          <w:p w:rsidR="00546A4A" w:rsidRPr="00546A4A" w:rsidRDefault="00546A4A" w:rsidP="000E4C1C">
            <w:pPr>
              <w:jc w:val="both"/>
              <w:rPr>
                <w:b/>
              </w:rPr>
            </w:pPr>
            <w:r w:rsidRPr="00546A4A">
              <w:t xml:space="preserve">Ugdymo įstaigų pastatų rekonstrukcijos techninių projektų rengimo darbai </w:t>
            </w:r>
          </w:p>
          <w:p w:rsidR="00546A4A" w:rsidRPr="00546A4A" w:rsidRDefault="00546A4A" w:rsidP="000E4C1C">
            <w:pPr>
              <w:jc w:val="both"/>
            </w:pPr>
          </w:p>
        </w:tc>
        <w:tc>
          <w:tcPr>
            <w:tcW w:w="3462" w:type="dxa"/>
          </w:tcPr>
          <w:p w:rsidR="00546A4A" w:rsidRPr="00546A4A" w:rsidRDefault="00546A4A" w:rsidP="000E4C1C">
            <w:pPr>
              <w:jc w:val="both"/>
            </w:pPr>
            <w:r w:rsidRPr="00546A4A">
              <w:t>Savivaldybės privatizavimo fondas</w:t>
            </w:r>
          </w:p>
        </w:tc>
        <w:tc>
          <w:tcPr>
            <w:tcW w:w="6896" w:type="dxa"/>
          </w:tcPr>
          <w:p w:rsidR="00546A4A" w:rsidRPr="00546A4A" w:rsidRDefault="00546A4A" w:rsidP="000E4C1C">
            <w:pPr>
              <w:jc w:val="both"/>
              <w:rPr>
                <w:b/>
              </w:rPr>
            </w:pPr>
            <w:r w:rsidRPr="00546A4A">
              <w:t>Rengiami „Vėtrungės“, Vytauto Didžiojo gimnazijų, „Vyturėlio“, „Versmės“ mokyklų-darželių, lopšelių-darželių „Aitvarėlis“, „Ąžuoliukas“ bei Juozo Karoso muzikos mokyklos pastatų rekonstrukcijos techninių projektai</w:t>
            </w:r>
          </w:p>
        </w:tc>
      </w:tr>
      <w:tr w:rsidR="00546A4A" w:rsidRPr="00546A4A" w:rsidTr="000E4C1C">
        <w:tc>
          <w:tcPr>
            <w:tcW w:w="531" w:type="dxa"/>
          </w:tcPr>
          <w:p w:rsidR="00546A4A" w:rsidRPr="00546A4A" w:rsidRDefault="00546A4A" w:rsidP="000E4C1C">
            <w:pPr>
              <w:jc w:val="both"/>
            </w:pPr>
            <w:r w:rsidRPr="00546A4A">
              <w:t>9.</w:t>
            </w:r>
          </w:p>
        </w:tc>
        <w:tc>
          <w:tcPr>
            <w:tcW w:w="3897" w:type="dxa"/>
          </w:tcPr>
          <w:p w:rsidR="00546A4A" w:rsidRPr="00546A4A" w:rsidRDefault="00546A4A" w:rsidP="000E4C1C">
            <w:pPr>
              <w:jc w:val="both"/>
            </w:pPr>
            <w:r w:rsidRPr="00546A4A">
              <w:t>Ugdymo įstaigų aprūpinimas kompiuterine technika ir greitaveikiu interneto ryšiu</w:t>
            </w:r>
          </w:p>
        </w:tc>
        <w:tc>
          <w:tcPr>
            <w:tcW w:w="3462" w:type="dxa"/>
          </w:tcPr>
          <w:p w:rsidR="00546A4A" w:rsidRPr="00546A4A" w:rsidRDefault="00546A4A" w:rsidP="000E4C1C">
            <w:pPr>
              <w:jc w:val="both"/>
            </w:pPr>
            <w:r w:rsidRPr="00546A4A">
              <w:t>Švietimo ir mokslo ministerijos programos, Savivaldybės biudžetas</w:t>
            </w:r>
          </w:p>
        </w:tc>
        <w:tc>
          <w:tcPr>
            <w:tcW w:w="6896" w:type="dxa"/>
          </w:tcPr>
          <w:p w:rsidR="00546A4A" w:rsidRPr="00546A4A" w:rsidRDefault="00546A4A" w:rsidP="000E4C1C">
            <w:pPr>
              <w:pStyle w:val="Antrats"/>
              <w:tabs>
                <w:tab w:val="left" w:pos="1296"/>
              </w:tabs>
              <w:jc w:val="both"/>
              <w:rPr>
                <w:szCs w:val="24"/>
              </w:rPr>
            </w:pPr>
            <w:smartTag w:uri="urn:schemas-microsoft-com:office:smarttags" w:element="metricconverter">
              <w:smartTagPr>
                <w:attr w:name="ProductID" w:val="2007 m"/>
              </w:smartTagPr>
              <w:r w:rsidRPr="00546A4A">
                <w:rPr>
                  <w:szCs w:val="24"/>
                </w:rPr>
                <w:t>2007 m</w:t>
              </w:r>
            </w:smartTag>
            <w:r w:rsidRPr="00546A4A">
              <w:rPr>
                <w:szCs w:val="24"/>
              </w:rPr>
              <w:t xml:space="preserve">. gruodžio 31 d. 103 švietimo ir jas aptarnaujančiose įstaigose buvo 2191 kompiuteriai. Pagerėjo kokybinė kompiuterių situacija, t.y. 47 vnt. sumažėjo senos modifikacijos ir 278 vnt. padidėjo naujos modifikacijos kompiuterių. </w:t>
            </w:r>
            <w:r w:rsidRPr="00546A4A">
              <w:rPr>
                <w:caps/>
                <w:szCs w:val="24"/>
              </w:rPr>
              <w:t>p</w:t>
            </w:r>
            <w:r w:rsidRPr="00546A4A">
              <w:rPr>
                <w:szCs w:val="24"/>
              </w:rPr>
              <w:t xml:space="preserve">agerėjo švietimo ir jas aptarnaujančių įstaigų aprūpinimas nešiojamaisiais kompiuteriais bei kita įranga. Pasiektas 13-kos mokinių vienam kompiuteriui santykis. </w:t>
            </w:r>
          </w:p>
        </w:tc>
      </w:tr>
    </w:tbl>
    <w:p w:rsidR="000E4C1C" w:rsidRDefault="000E4C1C" w:rsidP="00546A4A">
      <w:pPr>
        <w:tabs>
          <w:tab w:val="left" w:pos="8055"/>
        </w:tabs>
        <w:ind w:left="-540"/>
        <w:jc w:val="center"/>
        <w:rPr>
          <w:b/>
        </w:rPr>
      </w:pPr>
    </w:p>
    <w:p w:rsidR="00546A4A" w:rsidRDefault="00546A4A" w:rsidP="00546A4A">
      <w:pPr>
        <w:tabs>
          <w:tab w:val="left" w:pos="8055"/>
        </w:tabs>
        <w:ind w:left="-540"/>
        <w:jc w:val="center"/>
        <w:rPr>
          <w:b/>
        </w:rPr>
      </w:pPr>
      <w:r w:rsidRPr="00546A4A">
        <w:rPr>
          <w:b/>
        </w:rPr>
        <w:t>1.9.2. KULTŪRA</w:t>
      </w:r>
    </w:p>
    <w:p w:rsidR="000E4C1C" w:rsidRPr="00546A4A" w:rsidRDefault="000E4C1C" w:rsidP="00546A4A">
      <w:pPr>
        <w:tabs>
          <w:tab w:val="left" w:pos="8055"/>
        </w:tabs>
        <w:ind w:left="-540"/>
        <w:jc w:val="center"/>
        <w:rPr>
          <w:b/>
        </w:rPr>
      </w:pPr>
    </w:p>
    <w:p w:rsidR="00546A4A" w:rsidRPr="00546A4A" w:rsidRDefault="00546A4A" w:rsidP="00546A4A">
      <w:pPr>
        <w:ind w:firstLine="720"/>
        <w:jc w:val="both"/>
      </w:pPr>
      <w:r w:rsidRPr="00546A4A">
        <w:t xml:space="preserve">Socialinio departamento Kultūros skyrius, siekdamas strateginiame veiklos plane iškelto tikslo </w:t>
      </w:r>
      <w:r w:rsidRPr="00546A4A">
        <w:rPr>
          <w:i/>
        </w:rPr>
        <w:t>„Skatinti profesionalaus meno plėtrą ir bendruomenės kultūrinį aktyvumą</w:t>
      </w:r>
      <w:r w:rsidRPr="00546A4A">
        <w:t>“, parėmė apie 116 projektų, pateiktų pagal šias priemones: leidybos, profesionalaus meno ir jaunųjų menininkų kūrybos, gyventojų (tame tarpe tautinių mažumų, neįgaliųjų, pagyvenusių žmonių) meninės saviraiškos bei kultūros paveldo ir jūrinių tradicijų puoselėjimo projektus, jaunimo kultūrinio užimtumo skatinimo. Dar 5 projektai paremti, vykdant Jaunimo veiklos ir pilietiškumo skatinimo programą. Tęstos miesto festivalių tradicijos: paremti ir koordinuoti reprezentaciniai miesto renginiai: Jūros šventė, Klaipėdos pilies džiazo festivalis, trumpametražinių filmų festivalis „Tinklai“, operinės ir simfoninės muzikos festivalis „Muzikinis rugpjūtis pajūryje“, Vokiečių kultūros dienos, kt.</w:t>
      </w:r>
    </w:p>
    <w:p w:rsidR="00546A4A" w:rsidRPr="00546A4A" w:rsidRDefault="00546A4A" w:rsidP="00546A4A">
      <w:pPr>
        <w:ind w:firstLine="720"/>
        <w:jc w:val="both"/>
      </w:pPr>
      <w:r w:rsidRPr="00546A4A">
        <w:t xml:space="preserve">Tęsėsi styginio ansamblio „Camerata Klaipėda“ programos, garsinusios Klaipėdos vardą ne tik Europoje, bet ir už Atlanto, rėmimas; </w:t>
      </w:r>
      <w:r w:rsidRPr="00546A4A">
        <w:rPr>
          <w:color w:val="000000"/>
        </w:rPr>
        <w:t>dvišalis projektas 3K</w:t>
      </w:r>
      <w:r w:rsidRPr="00546A4A">
        <w:rPr>
          <w:b/>
          <w:color w:val="000000"/>
        </w:rPr>
        <w:t xml:space="preserve">, </w:t>
      </w:r>
      <w:r w:rsidRPr="00546A4A">
        <w:rPr>
          <w:color w:val="000000"/>
        </w:rPr>
        <w:t>užtikrinantis Klaipėdos ir Kaliningrado menininkų bendradarbiavimą (</w:t>
      </w:r>
      <w:r w:rsidRPr="00546A4A">
        <w:t>įgyvendinti 4 projektai); projekto „Kultūros fabrikas“ veiklų vykdymas.</w:t>
      </w:r>
    </w:p>
    <w:p w:rsidR="00546A4A" w:rsidRPr="00546A4A" w:rsidRDefault="00546A4A" w:rsidP="00546A4A">
      <w:pPr>
        <w:ind w:firstLine="720"/>
        <w:jc w:val="both"/>
      </w:pPr>
      <w:smartTag w:uri="urn:schemas-microsoft-com:office:smarttags" w:element="metricconverter">
        <w:smartTagPr>
          <w:attr w:name="ProductID" w:val="2007 m"/>
        </w:smartTagPr>
        <w:r w:rsidRPr="00546A4A">
          <w:t>2007 m</w:t>
        </w:r>
      </w:smartTag>
      <w:r w:rsidRPr="00546A4A">
        <w:t>. vyko pasiruošimas</w:t>
      </w:r>
      <w:r w:rsidRPr="00546A4A">
        <w:rPr>
          <w:color w:val="000000"/>
        </w:rPr>
        <w:t xml:space="preserve"> t</w:t>
      </w:r>
      <w:r w:rsidRPr="00546A4A">
        <w:t xml:space="preserve">arptautiniam liaudies kultūros festivaliui „Europeade“, kuris </w:t>
      </w:r>
      <w:smartTag w:uri="urn:schemas-microsoft-com:office:smarttags" w:element="metricconverter">
        <w:smartTagPr>
          <w:attr w:name="ProductID" w:val="2009 m"/>
        </w:smartTagPr>
        <w:r w:rsidRPr="00546A4A">
          <w:t>2009 m</w:t>
        </w:r>
      </w:smartTag>
      <w:r w:rsidRPr="00546A4A">
        <w:t xml:space="preserve">. vyks Klaipėdoje: išleisti informaciniai bukletai, organizuotas Klaipėdos miesto atstovavimas festivalyje Danijoje. </w:t>
      </w:r>
    </w:p>
    <w:p w:rsidR="00546A4A" w:rsidRPr="00546A4A" w:rsidRDefault="00546A4A" w:rsidP="00546A4A">
      <w:pPr>
        <w:ind w:firstLine="720"/>
        <w:jc w:val="both"/>
      </w:pPr>
      <w:r w:rsidRPr="00546A4A">
        <w:t>Atvertos naujos kultūros ir laisvalaikio erdvės: 1) Daržų g. 10 pradėjo veikti Meno kiemas (įrengimas finansuotas iš INTERREG programos, projektas „Tradiciniai amatai ir menai, skatinant verslininkystę ir turizmą Baltijos jūros Kuršių pakrantėje“) – visuomenei atvira kultūros erdvė su lauko dirbtuvėmis, meno galerija, menininkų mainų rezidencija; 2) Klaipėdos m. savivaldybės Etnokultūros centras persikėlė į erdvesnį naują pastatą Daržų g. 10 (370,6 m</w:t>
      </w:r>
      <w:r w:rsidRPr="00546A4A">
        <w:rPr>
          <w:vertAlign w:val="superscript"/>
        </w:rPr>
        <w:t>2</w:t>
      </w:r>
      <w:r w:rsidRPr="00546A4A">
        <w:t>):</w:t>
      </w:r>
      <w:r w:rsidRPr="00546A4A">
        <w:rPr>
          <w:b/>
        </w:rPr>
        <w:t xml:space="preserve"> </w:t>
      </w:r>
      <w:r w:rsidRPr="00546A4A">
        <w:t>taip išspręstos įstaigos darbuotojų darbo vietų problemos – įrengti atskiri kabinetai, o gerokai didesnėje renginių salėje galima priimti daugiau žiūrovų ir lankytojų; 3) Į buvusį Klaipėdos m. savivaldybės Etnokultūros centro pastatą Vežėjų g. 4</w:t>
      </w:r>
      <w:r w:rsidRPr="00546A4A">
        <w:rPr>
          <w:b/>
        </w:rPr>
        <w:t xml:space="preserve"> </w:t>
      </w:r>
      <w:r w:rsidRPr="00546A4A">
        <w:t>(</w:t>
      </w:r>
      <w:smartTag w:uri="urn:schemas-microsoft-com:office:smarttags" w:element="metricconverter">
        <w:smartTagPr>
          <w:attr w:name="ProductID" w:val="116 m2"/>
        </w:smartTagPr>
        <w:r w:rsidRPr="00546A4A">
          <w:t>116 m</w:t>
        </w:r>
        <w:r w:rsidRPr="00546A4A">
          <w:rPr>
            <w:vertAlign w:val="superscript"/>
          </w:rPr>
          <w:t>2</w:t>
        </w:r>
      </w:smartTag>
      <w:r w:rsidRPr="00546A4A">
        <w:t>)</w:t>
      </w:r>
      <w:r w:rsidRPr="00546A4A">
        <w:rPr>
          <w:b/>
        </w:rPr>
        <w:t xml:space="preserve"> </w:t>
      </w:r>
      <w:r w:rsidRPr="00546A4A">
        <w:t xml:space="preserve">perkelta VO „Klaipėdos lėlininkų asociacija“ ir pirmą kartą mieste duris mažiesiems žiūrovams </w:t>
      </w:r>
      <w:smartTag w:uri="urn:schemas-microsoft-com:office:smarttags" w:element="metricconverter">
        <w:smartTagPr>
          <w:attr w:name="ProductID" w:val="2008 m"/>
        </w:smartTagPr>
        <w:r w:rsidRPr="00546A4A">
          <w:t>2008 m</w:t>
        </w:r>
      </w:smartTag>
      <w:r w:rsidRPr="00546A4A">
        <w:t xml:space="preserve">. sausį atvėrė </w:t>
      </w:r>
      <w:r w:rsidRPr="00546A4A">
        <w:rPr>
          <w:i/>
        </w:rPr>
        <w:t>Klaipėdos lėlių teatras.</w:t>
      </w:r>
    </w:p>
    <w:p w:rsidR="00546A4A" w:rsidRPr="00546A4A" w:rsidRDefault="00546A4A" w:rsidP="00546A4A">
      <w:pPr>
        <w:ind w:firstLine="720"/>
        <w:jc w:val="both"/>
        <w:rPr>
          <w:color w:val="000000"/>
        </w:rPr>
      </w:pPr>
      <w:r w:rsidRPr="00546A4A">
        <w:t xml:space="preserve">Siekiant įgyvendinti strateginiame veiklos plane iškeltą tikslą „Gerinti kultūros administravimo ir informavimo paslaugų įvairovę“, Savivaldybės taryboje patvirtinta </w:t>
      </w:r>
      <w:r w:rsidRPr="00546A4A">
        <w:rPr>
          <w:color w:val="000000"/>
        </w:rPr>
        <w:t xml:space="preserve">nauja </w:t>
      </w:r>
      <w:r w:rsidRPr="00546A4A">
        <w:rPr>
          <w:color w:val="000000"/>
        </w:rPr>
        <w:lastRenderedPageBreak/>
        <w:t>viešosios įstaigos „Jūros šventė“ įstatų redakcija, Klaipėdos miesto savivaldybės Koncertinės įstaigos Klaipėdos koncertų salės organizuojamų gastrolių tvarkos aprašas bei kiti kultūros įstaigų veiklą reglamentuojantys dokumentai.</w:t>
      </w:r>
    </w:p>
    <w:p w:rsidR="00546A4A" w:rsidRPr="00546A4A" w:rsidRDefault="00546A4A" w:rsidP="00546A4A">
      <w:pPr>
        <w:tabs>
          <w:tab w:val="left" w:pos="1080"/>
        </w:tabs>
        <w:ind w:firstLine="720"/>
        <w:jc w:val="both"/>
      </w:pPr>
      <w:r w:rsidRPr="00546A4A">
        <w:rPr>
          <w:i/>
        </w:rPr>
        <w:t>Įgyvendindamas strateginiame veiklos plane numatytą tikslą „Formuoti miesto kultūrinį tapatumą“</w:t>
      </w:r>
      <w:r w:rsidRPr="00546A4A">
        <w:t xml:space="preserve"> Socialinio departamento Kultūros skyrius organizavo naujos skulptūros senamiestyje parinkimą – ant „Žvejų baro“ stogo įrengta skulptūra „Kaminkrėtys“. Surengtos šios ceremonijos: Klaipėdos miesto mero inauguravimo, </w:t>
      </w:r>
      <w:r w:rsidRPr="00546A4A">
        <w:rPr>
          <w:color w:val="000000"/>
        </w:rPr>
        <w:t>Kultūros</w:t>
      </w:r>
      <w:r w:rsidRPr="00546A4A">
        <w:t xml:space="preserve"> magistro vardų suteikimo, Klaipėdos vėliavos įteikimo – apdovanojimo už metų darbą Klaipėdai, „Padėkos kaukių“ – miesto teatralų apdovanojimo. </w:t>
      </w:r>
    </w:p>
    <w:p w:rsidR="00546A4A" w:rsidRPr="00546A4A" w:rsidRDefault="00546A4A" w:rsidP="00546A4A">
      <w:pPr>
        <w:tabs>
          <w:tab w:val="left" w:pos="1080"/>
        </w:tabs>
        <w:ind w:firstLine="720"/>
        <w:jc w:val="both"/>
      </w:pPr>
    </w:p>
    <w:p w:rsidR="00546A4A" w:rsidRDefault="00546A4A" w:rsidP="00546A4A">
      <w:pPr>
        <w:tabs>
          <w:tab w:val="left" w:pos="1080"/>
        </w:tabs>
        <w:jc w:val="center"/>
        <w:rPr>
          <w:b/>
        </w:rPr>
      </w:pPr>
      <w:r w:rsidRPr="00546A4A">
        <w:rPr>
          <w:b/>
        </w:rPr>
        <w:t>1.9.3. SPORTAS</w:t>
      </w:r>
    </w:p>
    <w:p w:rsidR="000E4C1C" w:rsidRPr="00546A4A" w:rsidRDefault="000E4C1C" w:rsidP="00546A4A">
      <w:pPr>
        <w:tabs>
          <w:tab w:val="left" w:pos="1080"/>
        </w:tabs>
        <w:jc w:val="center"/>
        <w:rPr>
          <w:b/>
        </w:rPr>
      </w:pPr>
    </w:p>
    <w:p w:rsidR="00546A4A" w:rsidRPr="00546A4A" w:rsidRDefault="00546A4A" w:rsidP="00546A4A">
      <w:pPr>
        <w:tabs>
          <w:tab w:val="left" w:pos="1080"/>
        </w:tabs>
        <w:ind w:firstLine="720"/>
        <w:jc w:val="both"/>
      </w:pPr>
      <w:r w:rsidRPr="00546A4A">
        <w:t>Siekiant strateginiame veiklos plane iškelto tikslo „</w:t>
      </w:r>
      <w:r w:rsidRPr="00546A4A">
        <w:rPr>
          <w:i/>
        </w:rPr>
        <w:t>Užtikrinti kūno kultūros ir sporto infrastruktūros atnaujinimą, modernizavimą ir plėtrą“</w:t>
      </w:r>
      <w:r w:rsidRPr="00546A4A">
        <w:t xml:space="preserve">, </w:t>
      </w:r>
      <w:smartTag w:uri="urn:schemas-microsoft-com:office:smarttags" w:element="metricconverter">
        <w:smartTagPr>
          <w:attr w:name="ProductID" w:val="2007 m"/>
        </w:smartTagPr>
        <w:r w:rsidRPr="00546A4A">
          <w:t>2007 m</w:t>
        </w:r>
      </w:smartTag>
      <w:r w:rsidRPr="00546A4A">
        <w:t>.: 1) suremontuotas Klaipėdos miesto lengvosios atletikos maniežas (įrengtos naujos, ekologiškai švarios, bėgimo takų dangos); 3) pradėtos rengti „Klaipėdos miesto moksleivių sporto centro rekonstrukcijos“ (Paryžiaus Komunos g.) bei „Klaipėdos plaukimo baseinas su sporto sale“ (P. Lideikio g.) galimybių studijos.</w:t>
      </w:r>
    </w:p>
    <w:p w:rsidR="00546A4A" w:rsidRPr="00546A4A" w:rsidRDefault="00546A4A" w:rsidP="00546A4A">
      <w:pPr>
        <w:tabs>
          <w:tab w:val="left" w:pos="1080"/>
        </w:tabs>
        <w:ind w:firstLine="720"/>
        <w:jc w:val="both"/>
      </w:pPr>
      <w:r w:rsidRPr="00546A4A">
        <w:rPr>
          <w:bCs/>
        </w:rPr>
        <w:t xml:space="preserve">Įgyvendindamas strateginiame veiklos plane iškeltą tikslą </w:t>
      </w:r>
      <w:r w:rsidRPr="00546A4A">
        <w:rPr>
          <w:bCs/>
          <w:i/>
        </w:rPr>
        <w:t>„Skatinti miesto gyventojus užsiimti įvairiomis kūno kultūros formomis ir sportine veikla“</w:t>
      </w:r>
      <w:r w:rsidRPr="00546A4A">
        <w:rPr>
          <w:bCs/>
        </w:rPr>
        <w:t xml:space="preserve">, Socialinio departamento Sporto ir kūno kultūros skyrius </w:t>
      </w:r>
      <w:r w:rsidRPr="00546A4A">
        <w:t xml:space="preserve">organizavo 40 Klaipėdos miesto sporto klubų ir federacijų sportinės veiklos rėmimą. Kartu su sporto organizacijomis pagal patvirtintą planą vykdė miesto sporto renginius, sudarė ir siuntė miesto rinktines dalyvauti Lietuvos jaunių žaidynėse, šalies sporto šakų čempionatuose, susigiminiavusių miestų sporto festivaliuose. </w:t>
      </w:r>
    </w:p>
    <w:p w:rsidR="00546A4A" w:rsidRPr="00546A4A" w:rsidRDefault="00546A4A" w:rsidP="00546A4A">
      <w:pPr>
        <w:ind w:firstLine="720"/>
        <w:jc w:val="both"/>
        <w:rPr>
          <w:i/>
        </w:rPr>
      </w:pPr>
      <w:r w:rsidRPr="00546A4A">
        <w:rPr>
          <w:bCs/>
        </w:rPr>
        <w:t>Siekdamas strateginiame veiklos plane numatyto tikslo</w:t>
      </w:r>
      <w:r w:rsidRPr="00546A4A">
        <w:rPr>
          <w:bCs/>
          <w:i/>
        </w:rPr>
        <w:t xml:space="preserve"> „Tobulinti sportui perspektyvaus jaunimo atrankos ir ruošimo sistemą, sudaryti sąlygas siekti didelio sportinio meistriškumo“, </w:t>
      </w:r>
      <w:r w:rsidRPr="00546A4A">
        <w:rPr>
          <w:bCs/>
        </w:rPr>
        <w:t>Socialinio departamento Sporto ir kūno kultūros skyrius organizavo</w:t>
      </w:r>
      <w:r w:rsidRPr="00546A4A">
        <w:rPr>
          <w:i/>
        </w:rPr>
        <w:t xml:space="preserve"> </w:t>
      </w:r>
      <w:r w:rsidRPr="00546A4A">
        <w:t>trenerių – sporto mokytojų kvalifikacijos tobulinimo programą, jos metu kvalifikacinę kategoriją pakėlė 44 treneriai-sporto mokytojai ir 429 sportininkai.</w:t>
      </w:r>
    </w:p>
    <w:p w:rsidR="00546A4A" w:rsidRPr="00546A4A" w:rsidRDefault="00546A4A" w:rsidP="00546A4A">
      <w:pPr>
        <w:tabs>
          <w:tab w:val="left" w:pos="1080"/>
        </w:tabs>
        <w:ind w:firstLine="720"/>
        <w:jc w:val="both"/>
      </w:pPr>
    </w:p>
    <w:p w:rsidR="00546A4A" w:rsidRDefault="00546A4A" w:rsidP="00546A4A">
      <w:pPr>
        <w:tabs>
          <w:tab w:val="left" w:pos="1080"/>
        </w:tabs>
        <w:jc w:val="center"/>
        <w:rPr>
          <w:b/>
        </w:rPr>
      </w:pPr>
      <w:r w:rsidRPr="00546A4A">
        <w:rPr>
          <w:b/>
        </w:rPr>
        <w:t>1.9.4. SVEIKATOS APSAUGA</w:t>
      </w:r>
    </w:p>
    <w:p w:rsidR="000E4C1C" w:rsidRPr="00546A4A" w:rsidRDefault="000E4C1C" w:rsidP="00546A4A">
      <w:pPr>
        <w:tabs>
          <w:tab w:val="left" w:pos="1080"/>
        </w:tabs>
        <w:jc w:val="center"/>
        <w:rPr>
          <w:b/>
        </w:rPr>
      </w:pPr>
    </w:p>
    <w:p w:rsidR="00546A4A" w:rsidRPr="00546A4A" w:rsidRDefault="00546A4A" w:rsidP="00546A4A">
      <w:pPr>
        <w:tabs>
          <w:tab w:val="left" w:pos="561"/>
        </w:tabs>
        <w:ind w:firstLine="720"/>
        <w:jc w:val="both"/>
      </w:pPr>
      <w:r w:rsidRPr="00546A4A">
        <w:rPr>
          <w:b/>
        </w:rPr>
        <w:tab/>
      </w:r>
      <w:r w:rsidRPr="00546A4A">
        <w:t xml:space="preserve">Įgyvendindamas strateginiame veiklos plane iškeltą tikslą </w:t>
      </w:r>
      <w:r w:rsidRPr="00546A4A">
        <w:rPr>
          <w:i/>
        </w:rPr>
        <w:t>„Gerinti Klaipėdos miesto gyventojų sveikatą ir gyvenimo kokybę“</w:t>
      </w:r>
      <w:r w:rsidRPr="00546A4A">
        <w:t>, Socialinio departamento Sveikatos apsaugos skyrius organizavo ilgalaikių tęstinių sveikatinimo programų vykdymą:</w:t>
      </w:r>
    </w:p>
    <w:p w:rsidR="00546A4A" w:rsidRPr="00546A4A" w:rsidRDefault="00546A4A" w:rsidP="00546A4A">
      <w:pPr>
        <w:tabs>
          <w:tab w:val="left" w:pos="561"/>
        </w:tabs>
        <w:ind w:firstLine="720"/>
        <w:jc w:val="both"/>
      </w:pPr>
      <w:r w:rsidRPr="00546A4A">
        <w:rPr>
          <w:b/>
        </w:rPr>
        <w:tab/>
      </w:r>
      <w:r w:rsidRPr="00546A4A">
        <w:rPr>
          <w:i/>
        </w:rPr>
        <w:t>Narkomanijos, ŽIV/AIDS prevencijos programa</w:t>
      </w:r>
      <w:r w:rsidRPr="00546A4A">
        <w:t xml:space="preserve"> – išplėsta žalos mažinimo programa, vykdant anoniminių konsultacinių kabinetų su švirkštų ir adatų keitimu veiklą. Gavus papildomą finansavimą iš Jungtinių Tautų programos (108 000 Lt) ir Narkotikų kontrolės departamento (80 000 Lt), pradėta mobilaus kabineto veikla (įsigytas mikroautobusas, kuriame socialiniai darbuotojai narkomanų lankomose vietose teikia žalos mažinimo paslaugas). Vykdyta lytiškai plintančių ligų profilaktika tarp sekso paslaugų teikėjų. Suteikta beveik 12000 socialinių ir medicininių konsultacijų, išdalinta per 33000 švirkštų, apie 5000 prezervatyvų. Vykdytos įvairios ugdymo priemonės.</w:t>
      </w:r>
    </w:p>
    <w:p w:rsidR="00546A4A" w:rsidRPr="00546A4A" w:rsidRDefault="00546A4A" w:rsidP="00546A4A">
      <w:pPr>
        <w:tabs>
          <w:tab w:val="left" w:pos="561"/>
        </w:tabs>
        <w:ind w:firstLine="720"/>
        <w:jc w:val="both"/>
      </w:pPr>
      <w:r w:rsidRPr="00546A4A">
        <w:rPr>
          <w:b/>
        </w:rPr>
        <w:tab/>
      </w:r>
      <w:r w:rsidRPr="00546A4A">
        <w:rPr>
          <w:i/>
        </w:rPr>
        <w:t>Širdies ir kraujagyslių sistemos ligų profilaktikos programa</w:t>
      </w:r>
      <w:r w:rsidRPr="00546A4A">
        <w:rPr>
          <w:b/>
        </w:rPr>
        <w:t xml:space="preserve"> – </w:t>
      </w:r>
      <w:r w:rsidRPr="00546A4A">
        <w:t>Klaipėdos mieste</w:t>
      </w:r>
      <w:r w:rsidRPr="00546A4A">
        <w:rPr>
          <w:b/>
        </w:rPr>
        <w:t xml:space="preserve"> </w:t>
      </w:r>
      <w:r w:rsidRPr="00546A4A">
        <w:t xml:space="preserve">vykdytas projektas „Sveikatinimo mėnesiai“, skirtas Klaipėdos miesto gyventojų fizinio aktyvumo didinimui. „Sveikatinimo mėnesiuose“ dalyvavo 240 suaugusių žmonių ir 495 mokyklinio amžiaus vaikai. </w:t>
      </w:r>
    </w:p>
    <w:p w:rsidR="00546A4A" w:rsidRPr="00546A4A" w:rsidRDefault="00546A4A" w:rsidP="00546A4A">
      <w:pPr>
        <w:tabs>
          <w:tab w:val="left" w:pos="561"/>
        </w:tabs>
        <w:ind w:firstLine="720"/>
        <w:jc w:val="both"/>
      </w:pPr>
      <w:r w:rsidRPr="00546A4A">
        <w:rPr>
          <w:b/>
        </w:rPr>
        <w:tab/>
      </w:r>
      <w:r w:rsidRPr="00546A4A">
        <w:rPr>
          <w:i/>
        </w:rPr>
        <w:t xml:space="preserve">Saugios bendruomenės programa </w:t>
      </w:r>
      <w:r w:rsidRPr="00546A4A">
        <w:t>– tęsta Vilties linijos ir mobiliosios komandos programa, kurios metu teikta skubi psichologinė pagalba krizių įveikimo metu (12 val.), vykdyta savižudybių postvencija (60</w:t>
      </w:r>
      <w:r w:rsidRPr="00546A4A">
        <w:rPr>
          <w:color w:val="FF0000"/>
        </w:rPr>
        <w:t xml:space="preserve"> </w:t>
      </w:r>
      <w:r w:rsidRPr="00546A4A">
        <w:t>val.), teikta skubi psichologinė konsultacija telefonu (4570 val.) bei psichologinė konsultacija internetu (48 val.).</w:t>
      </w:r>
    </w:p>
    <w:p w:rsidR="00546A4A" w:rsidRPr="00546A4A" w:rsidRDefault="00546A4A" w:rsidP="00546A4A">
      <w:pPr>
        <w:tabs>
          <w:tab w:val="left" w:pos="561"/>
        </w:tabs>
        <w:ind w:firstLine="720"/>
        <w:jc w:val="both"/>
      </w:pPr>
      <w:r w:rsidRPr="00546A4A">
        <w:rPr>
          <w:b/>
        </w:rPr>
        <w:tab/>
      </w:r>
      <w:r w:rsidRPr="00546A4A">
        <w:rPr>
          <w:i/>
        </w:rPr>
        <w:t>Vaikų sveikatos gerinimo programa</w:t>
      </w:r>
      <w:r w:rsidRPr="00546A4A">
        <w:rPr>
          <w:b/>
        </w:rPr>
        <w:t xml:space="preserve"> </w:t>
      </w:r>
      <w:r w:rsidRPr="00546A4A">
        <w:t xml:space="preserve">– tęsiamas konkurso „Sveikiausia klasė“ Klaipėdos miesto mokyklose organizavimas ir vykdymas. Konkurso tikslas – propaguoti sveikos </w:t>
      </w:r>
      <w:r w:rsidRPr="00546A4A">
        <w:lastRenderedPageBreak/>
        <w:t xml:space="preserve">gyvensenos principus, skatinant moksleivių fizinį aktyvumą, sveiką mitybą, nepakantumą žalingiems įpročiams bei suteikiant žinių apie sveiką gyvenimo būdą. </w:t>
      </w:r>
    </w:p>
    <w:p w:rsidR="00546A4A" w:rsidRPr="00546A4A" w:rsidRDefault="00546A4A" w:rsidP="00546A4A">
      <w:pPr>
        <w:tabs>
          <w:tab w:val="num" w:pos="561"/>
        </w:tabs>
        <w:ind w:firstLine="720"/>
        <w:jc w:val="both"/>
      </w:pPr>
      <w:r w:rsidRPr="00546A4A">
        <w:rPr>
          <w:b/>
        </w:rPr>
        <w:tab/>
      </w:r>
      <w:r w:rsidRPr="00546A4A">
        <w:rPr>
          <w:i/>
        </w:rPr>
        <w:t>Tuberkuliozės prevencijos programa</w:t>
      </w:r>
      <w:r w:rsidRPr="00546A4A">
        <w:rPr>
          <w:b/>
        </w:rPr>
        <w:t xml:space="preserve"> – </w:t>
      </w:r>
      <w:r w:rsidRPr="00546A4A">
        <w:t>tęsti 6-</w:t>
      </w:r>
      <w:smartTag w:uri="urn:schemas-microsoft-com:office:smarttags" w:element="metricconverter">
        <w:smartTagPr>
          <w:attr w:name="ProductID" w:val="7 m"/>
        </w:smartTagPr>
        <w:r w:rsidRPr="00546A4A">
          <w:t>7 m</w:t>
        </w:r>
      </w:smartTag>
      <w:r w:rsidRPr="00546A4A">
        <w:t>. ir 15-</w:t>
      </w:r>
      <w:smartTag w:uri="urn:schemas-microsoft-com:office:smarttags" w:element="metricconverter">
        <w:smartTagPr>
          <w:attr w:name="ProductID" w:val="16 m"/>
        </w:smartTagPr>
        <w:r w:rsidRPr="00546A4A">
          <w:t>16 m</w:t>
        </w:r>
      </w:smartTag>
      <w:r w:rsidRPr="00546A4A">
        <w:t>. amžiaus bei socialinės rizikos grupei priskiriamų Vaikų teisių apsaugos tarnybos sąraše esančių šeimų vaikų (patikrinti 4049 vaikai) patikrinimai tuberkulino mėginiais. Vykdytų projektų ir programų metu suteikta 1554 socialinės konsultacijos bei 319 medicininių paslaugų sveikatos priežiūros paslauga neapdraustiems privalomuoju sveikatos draudimu benamiams.</w:t>
      </w:r>
    </w:p>
    <w:p w:rsidR="00546A4A" w:rsidRPr="00546A4A" w:rsidRDefault="00546A4A" w:rsidP="00546A4A">
      <w:pPr>
        <w:ind w:firstLine="720"/>
        <w:jc w:val="both"/>
      </w:pPr>
      <w:r w:rsidRPr="00546A4A">
        <w:rPr>
          <w:b/>
        </w:rPr>
        <w:t xml:space="preserve"> </w:t>
      </w:r>
      <w:r w:rsidRPr="00546A4A">
        <w:rPr>
          <w:i/>
        </w:rPr>
        <w:t>Onkologinių susirgimų profilaktikos programa</w:t>
      </w:r>
      <w:r w:rsidRPr="00546A4A">
        <w:rPr>
          <w:b/>
        </w:rPr>
        <w:t xml:space="preserve"> – </w:t>
      </w:r>
      <w:r w:rsidRPr="00546A4A">
        <w:t xml:space="preserve">vykdytos įvairios ugdymo priemonės bei prevencinių tyrimų akcijos (4) per remtus projektus ir programas, kuriose dalyvavo 451 dalyvis. </w:t>
      </w:r>
    </w:p>
    <w:p w:rsidR="00546A4A" w:rsidRPr="00546A4A" w:rsidRDefault="00546A4A" w:rsidP="00546A4A">
      <w:pPr>
        <w:tabs>
          <w:tab w:val="left" w:pos="561"/>
        </w:tabs>
        <w:ind w:firstLine="720"/>
        <w:jc w:val="both"/>
      </w:pPr>
      <w:r w:rsidRPr="00546A4A">
        <w:tab/>
        <w:t>Paremtos 5 asociacijos, vykdančios sveikatinimo programas,</w:t>
      </w:r>
      <w:r w:rsidRPr="00546A4A">
        <w:rPr>
          <w:b/>
        </w:rPr>
        <w:t xml:space="preserve"> </w:t>
      </w:r>
      <w:r w:rsidRPr="00546A4A">
        <w:t xml:space="preserve">skirtas vaikų sveikatos stiprinimui, narkomanijos prevencijai, širdies ir kraujagyslių sistemos ligų profilaktikai, sergančių diabetu bei neįgalių žmonių gyvenimo kokybės gerinimui, saugios bendruomenės užtikrinimui. </w:t>
      </w:r>
    </w:p>
    <w:p w:rsidR="00546A4A" w:rsidRPr="00546A4A" w:rsidRDefault="00546A4A" w:rsidP="00546A4A">
      <w:pPr>
        <w:tabs>
          <w:tab w:val="left" w:pos="561"/>
        </w:tabs>
        <w:ind w:firstLine="720"/>
        <w:jc w:val="both"/>
      </w:pPr>
      <w:r w:rsidRPr="00546A4A">
        <w:tab/>
        <w:t xml:space="preserve">Dalyvauta tarptautinėje programoje </w:t>
      </w:r>
      <w:r w:rsidRPr="00546A4A">
        <w:rPr>
          <w:bCs/>
        </w:rPr>
        <w:t xml:space="preserve">„Europos jaunimas – narkomanijos prevencijos programa“: </w:t>
      </w:r>
      <w:r w:rsidRPr="00546A4A">
        <w:t xml:space="preserve">atliktas </w:t>
      </w:r>
      <w:r w:rsidRPr="00546A4A">
        <w:rPr>
          <w:bCs/>
        </w:rPr>
        <w:t xml:space="preserve">tyrimas, kurio tikslas – </w:t>
      </w:r>
      <w:r w:rsidRPr="00546A4A">
        <w:t>ištirti socialinės aplinkos poveikį vaikams ir jaunimui, sužinoti jų požiūrį į narkotinių ir psichotropinių medžiagų vartojimą (respondentai 2341 Klaipėdos miesto mokyklų dešimtųjų klasių mokinys). Tyrimo duomenys pristatyti visuomenei.</w:t>
      </w:r>
    </w:p>
    <w:p w:rsidR="00546A4A" w:rsidRPr="00546A4A" w:rsidRDefault="00546A4A" w:rsidP="00546A4A">
      <w:pPr>
        <w:pStyle w:val="Pagrindinistekstas2"/>
        <w:spacing w:after="0" w:line="240" w:lineRule="auto"/>
        <w:ind w:firstLine="720"/>
        <w:jc w:val="both"/>
      </w:pPr>
      <w:r w:rsidRPr="00546A4A">
        <w:t xml:space="preserve"> Siekiant strateginiame veiklos plane iškelto tikslo </w:t>
      </w:r>
      <w:r w:rsidRPr="00546A4A">
        <w:rPr>
          <w:i/>
        </w:rPr>
        <w:t>„Gerinti sveikatos paslaugų prieinamumą“</w:t>
      </w:r>
      <w:r w:rsidRPr="00546A4A">
        <w:t xml:space="preserve">, </w:t>
      </w:r>
      <w:r w:rsidRPr="00546A4A">
        <w:rPr>
          <w:bCs/>
        </w:rPr>
        <w:t>parengta paraiška finansavimui iš ES fondų gauti</w:t>
      </w:r>
      <w:r w:rsidRPr="00546A4A">
        <w:rPr>
          <w:bCs/>
          <w:i/>
        </w:rPr>
        <w:t xml:space="preserve"> E-sveikatos </w:t>
      </w:r>
      <w:r w:rsidRPr="00546A4A">
        <w:rPr>
          <w:bCs/>
        </w:rPr>
        <w:t>projektui. Projekto pavadinimas - „Elektroninės paslaugos gyventojams, įgyvendinant profilaktikos programas“, e. sveikatos paslaugos turėtų būti diegiamos visose Klaipėdos mieste veikiančiose pirminės sveikatos priežiūros įstaigose.</w:t>
      </w:r>
    </w:p>
    <w:p w:rsidR="00546A4A" w:rsidRPr="00546A4A" w:rsidRDefault="00546A4A" w:rsidP="00546A4A">
      <w:pPr>
        <w:pStyle w:val="Pagrindinistekstas2"/>
        <w:spacing w:after="0" w:line="240" w:lineRule="auto"/>
        <w:ind w:firstLine="720"/>
        <w:jc w:val="both"/>
      </w:pPr>
      <w:r w:rsidRPr="00546A4A">
        <w:t>Klaipėdos miesto gyventojų kompensuojamajam dantų protezavimui iš Savivaldybės biudžeto skirtos lėšos leido sumažinti šios paslaugos laukiančiųjų eilę 125 pacientais.</w:t>
      </w:r>
    </w:p>
    <w:p w:rsidR="00546A4A" w:rsidRPr="00546A4A" w:rsidRDefault="00546A4A" w:rsidP="00546A4A">
      <w:pPr>
        <w:tabs>
          <w:tab w:val="num" w:pos="900"/>
        </w:tabs>
        <w:ind w:firstLine="720"/>
        <w:jc w:val="both"/>
      </w:pPr>
      <w:r w:rsidRPr="00546A4A">
        <w:t>Modernizuojant sveikatos priežiūros įstaigų infrastruktūrą pagal strateginiame veiklos plane išdėstytus prioritetus toliau tęstas asmens sveikatos priežiūros įstaigų investicinių programų įgyvendinimas: VšĮ Klaipėdos miesto sveikatos priežiūros centro III padalinio patalpų ir jose esančių įrenginių remontas (įvykdytas liftų projektavimo ir įrengimo darbų pirkimas), alternatyvaus elektros generatoriaus įrengimas VšĮ Klaipėdos vaikų ligoninėje (nupirktas generatorius ir jo sumontavimo darbai).</w:t>
      </w:r>
    </w:p>
    <w:p w:rsidR="00546A4A" w:rsidRPr="00546A4A" w:rsidRDefault="00546A4A" w:rsidP="00546A4A">
      <w:pPr>
        <w:ind w:firstLine="720"/>
        <w:jc w:val="both"/>
      </w:pPr>
      <w:r w:rsidRPr="00546A4A">
        <w:t xml:space="preserve">Vykdydamas </w:t>
      </w:r>
      <w:r w:rsidRPr="00546A4A">
        <w:rPr>
          <w:i/>
        </w:rPr>
        <w:t>sanitarinę kontrolę</w:t>
      </w:r>
      <w:r w:rsidRPr="00546A4A">
        <w:t>, Socialinio departamento Sveikatos apsaugos skyriaus Sanitarijos poskyris nustatinėjo miesto gyvenamosios aplinkos sanitarinę būklę, vertino galimus rizikos veiksnius ir pokyčių tendencijas bei atskirų fizinių ir juridinių asmenų vykdomos veiklos įtaką gyvenamosios aplinkos kokybei. Nustačius galimus rizikos veiksnius, organizuoti buitinio ir gatvių triukšmo matavimai, fluoro kiekių tyrimai 1-osios vandenvietės tiekiamajame geriamajame vandenyje.</w:t>
      </w:r>
      <w:r w:rsidRPr="00546A4A">
        <w:rPr>
          <w:color w:val="000000"/>
        </w:rPr>
        <w:t xml:space="preserve"> </w:t>
      </w:r>
      <w:r w:rsidRPr="00546A4A">
        <w:t>Poskyrio darbuotojai atliko 93 gyventojų skundų ir pareiškimų ištyrimą; planine tvarka patikrino 71 miesto viešųjų ir bendrojo naudojimo vietą, fiziniams ir juridiniams asmenims priklausančių sklypus; organizavo ir parengė 17 užsakymų gyvenamosios aplinkos kokybės cheminiams tyrimams ir fizikiniams matavimams; atliko reidus sezoninei lauko prekybai, miesto viešųjų tualetų priežiūrai, buitinių atliekų aikštelių įrangos ir priežiūros įvertinimui, šunų vedžiojimo aikštelių įrangos ir tvarkymo kokybei, benamių šunų reguliavimo ir prekybos turgavietėse tvarkai vertinti; už nustatytus pažeidimus surašyti 28 administracinės teisės pažeidimų protokolai, skirti 7 įspėjimai ir 18 piniginių baudų.</w:t>
      </w:r>
    </w:p>
    <w:p w:rsidR="00546A4A" w:rsidRPr="00546A4A" w:rsidRDefault="00546A4A" w:rsidP="00546A4A">
      <w:pPr>
        <w:jc w:val="center"/>
        <w:rPr>
          <w:b/>
        </w:rPr>
      </w:pPr>
    </w:p>
    <w:p w:rsidR="00546A4A" w:rsidRDefault="00546A4A" w:rsidP="00546A4A">
      <w:pPr>
        <w:pStyle w:val="Pagrindinistekstas2"/>
        <w:spacing w:after="0" w:line="240" w:lineRule="auto"/>
        <w:jc w:val="center"/>
        <w:rPr>
          <w:b/>
        </w:rPr>
      </w:pPr>
      <w:r w:rsidRPr="00546A4A">
        <w:rPr>
          <w:b/>
        </w:rPr>
        <w:t>1.9.5. SOCIALINĖ PARAMA</w:t>
      </w:r>
    </w:p>
    <w:p w:rsidR="000E4C1C" w:rsidRPr="00546A4A" w:rsidRDefault="000E4C1C" w:rsidP="00546A4A">
      <w:pPr>
        <w:pStyle w:val="Pagrindinistekstas2"/>
        <w:spacing w:after="0" w:line="240" w:lineRule="auto"/>
        <w:jc w:val="center"/>
        <w:rPr>
          <w:b/>
        </w:rPr>
      </w:pPr>
    </w:p>
    <w:p w:rsidR="00546A4A" w:rsidRPr="00546A4A" w:rsidRDefault="00546A4A" w:rsidP="00546A4A">
      <w:pPr>
        <w:ind w:firstLine="720"/>
        <w:jc w:val="both"/>
      </w:pPr>
      <w:r w:rsidRPr="00546A4A">
        <w:t xml:space="preserve">Socialinio departamento Socialinės paramos skyrius, </w:t>
      </w:r>
      <w:r w:rsidRPr="00546A4A">
        <w:rPr>
          <w:i/>
        </w:rPr>
        <w:t>į</w:t>
      </w:r>
      <w:r w:rsidRPr="00546A4A">
        <w:rPr>
          <w:i/>
          <w:lang w:val="fr-FR"/>
        </w:rPr>
        <w:t xml:space="preserve">gyvendindamas Lietuvos Respublikos įstatymais ir norminiais teisės aktais numatytą socialinę politiką, teikiant piniginę socialinę paramą Klaipėdos miesto gyventojams: </w:t>
      </w:r>
      <w:r w:rsidRPr="00546A4A">
        <w:t xml:space="preserve">priėmė 29101 pareiškėjų prašymą dėl piniginės socialinės paramos skyrimo (9204 – dėl išmokų vaikams, 10112 – dėl socialinės pašalpos ir (ar) kompensacijų, 3318 – dėl šalpos išmokų, 1055 – dėl socialinės paramos mokiniams, 2053 – dėl laidojimo pašalpos, 3243 – dėl vienkartinės pašalpos, 106 – dėl transporto išlaidų kompensacijų, 10 – dėl kitos piniginės </w:t>
      </w:r>
      <w:r w:rsidRPr="00546A4A">
        <w:lastRenderedPageBreak/>
        <w:t>socialinės paramos.</w:t>
      </w:r>
      <w:r w:rsidRPr="00546A4A">
        <w:rPr>
          <w:b/>
          <w:i/>
          <w:lang w:val="fr-FR"/>
        </w:rPr>
        <w:t xml:space="preserve"> </w:t>
      </w:r>
      <w:r w:rsidRPr="00546A4A">
        <w:rPr>
          <w:lang w:val="fr-FR"/>
        </w:rPr>
        <w:t>Išduota</w:t>
      </w:r>
      <w:r w:rsidRPr="00546A4A">
        <w:t xml:space="preserve"> 1956 pažymų apie gautą (negautą) socialinę paramą bei 4482 šalpos išmokų gavėjo ir neįgaliojo pažymėjimai.</w:t>
      </w:r>
    </w:p>
    <w:p w:rsidR="00546A4A" w:rsidRPr="00546A4A" w:rsidRDefault="00546A4A" w:rsidP="00546A4A">
      <w:pPr>
        <w:ind w:firstLine="720"/>
        <w:jc w:val="both"/>
      </w:pPr>
      <w:r w:rsidRPr="00546A4A">
        <w:t>Siekdamas strateginiame veiklos plane iškelto tikslo „</w:t>
      </w:r>
      <w:r w:rsidRPr="00546A4A">
        <w:rPr>
          <w:i/>
          <w:lang w:val="fr-FR"/>
        </w:rPr>
        <w:t xml:space="preserve">Teikti kokybiškas socialinės paramos paslaugas įvairioms miesto gyventojų grupėms » , </w:t>
      </w:r>
      <w:r w:rsidRPr="00546A4A">
        <w:rPr>
          <w:lang w:val="fr-FR"/>
        </w:rPr>
        <w:t xml:space="preserve">Socialinio departamento Socialinės paramos skyrius </w:t>
      </w:r>
      <w:r w:rsidRPr="00546A4A">
        <w:t>rengė sprendimus dėl socialinių paslaugų skyrimo:</w:t>
      </w:r>
      <w:r w:rsidRPr="00546A4A">
        <w:rPr>
          <w:lang w:val="fr-FR"/>
        </w:rPr>
        <w:t xml:space="preserve"> dėl BĮ </w:t>
      </w:r>
      <w:r w:rsidRPr="00546A4A">
        <w:t xml:space="preserve">„Klaipėdos lakštutė“ teikiamos pagalbos į namus – 22, dėl dienos socialinės globos – 15; dėl BĮ „Socialinės paramos centras“ teikiamos pagalbos į namus – 129, dėl apgyvendinimo Nakvynės namuose– 230, dėl apgyvendinimo Klaipėdos globos namuose – 14, dėl apgyvendinimo apskrities globos namuose – 29, dėl apgyvendinimo apskrities globos namuose asmenims su negalia – 11, dėl vaikų , likusių be tėvu globos apgyvendinimo – 24, dėl intensyvios krizių įveikimo pagalbos Vaikų krizių centro laikinos paramos grupėje – 26. </w:t>
      </w:r>
    </w:p>
    <w:p w:rsidR="00546A4A" w:rsidRPr="00546A4A" w:rsidRDefault="00546A4A" w:rsidP="00546A4A">
      <w:pPr>
        <w:ind w:firstLine="720"/>
        <w:jc w:val="both"/>
      </w:pPr>
      <w:smartTag w:uri="urn:schemas-microsoft-com:office:smarttags" w:element="metricconverter">
        <w:smartTagPr>
          <w:attr w:name="ProductID" w:val="2007 m"/>
        </w:smartTagPr>
        <w:smartTag w:uri="urn:schemas-microsoft-com:office:smarttags" w:element="metricconverter">
          <w:smartTagPr>
            <w:attr w:name="ProductID" w:val="2007 m"/>
          </w:smartTagPr>
          <w:r w:rsidRPr="00546A4A">
            <w:t>2007 m</w:t>
          </w:r>
        </w:smartTag>
        <w:r w:rsidRPr="00546A4A">
          <w:t>.</w:t>
        </w:r>
      </w:smartTag>
      <w:r w:rsidRPr="00546A4A">
        <w:t xml:space="preserve"> užbaigti neįgaliesiems pritaikyti 3 butai ir organizuotos viešųjų pirkimų procedūros dėl dar 12 butų pritaikymo. </w:t>
      </w:r>
    </w:p>
    <w:p w:rsidR="00546A4A" w:rsidRPr="00546A4A" w:rsidRDefault="00546A4A" w:rsidP="00546A4A">
      <w:pPr>
        <w:ind w:firstLine="720"/>
        <w:jc w:val="both"/>
      </w:pPr>
      <w:smartTag w:uri="urn:schemas-microsoft-com:office:smarttags" w:element="metricconverter">
        <w:smartTagPr>
          <w:attr w:name="ProductID" w:val="2007 m"/>
        </w:smartTagPr>
        <w:r w:rsidRPr="00546A4A">
          <w:t>2007 m</w:t>
        </w:r>
      </w:smartTag>
      <w:r w:rsidRPr="00546A4A">
        <w:t>. iš dalies paremti 29 nevyriausybinių organizacijų vykdomi socialiniai projektai.</w:t>
      </w:r>
    </w:p>
    <w:p w:rsidR="00546A4A" w:rsidRPr="00546A4A" w:rsidRDefault="00546A4A" w:rsidP="00546A4A">
      <w:pPr>
        <w:ind w:firstLine="720"/>
        <w:jc w:val="both"/>
      </w:pPr>
      <w:smartTag w:uri="urn:schemas-microsoft-com:office:smarttags" w:element="metricconverter">
        <w:smartTagPr>
          <w:attr w:name="ProductID" w:val="2007 m"/>
        </w:smartTagPr>
        <w:r w:rsidRPr="00546A4A">
          <w:t>2007 m</w:t>
        </w:r>
      </w:smartTag>
      <w:r w:rsidRPr="00546A4A">
        <w:t>. atliktas Nakvynės namų (Viršutinė g. 21) fasado remontas.</w:t>
      </w:r>
    </w:p>
    <w:p w:rsidR="00546A4A" w:rsidRPr="00546A4A" w:rsidRDefault="00546A4A" w:rsidP="00546A4A">
      <w:pPr>
        <w:ind w:firstLine="720"/>
        <w:jc w:val="both"/>
      </w:pPr>
      <w:smartTag w:uri="urn:schemas-microsoft-com:office:smarttags" w:element="metricconverter">
        <w:smartTagPr>
          <w:attr w:name="ProductID" w:val="2007 m"/>
        </w:smartTagPr>
        <w:r w:rsidRPr="00546A4A">
          <w:t>2007 m</w:t>
        </w:r>
      </w:smartTag>
      <w:r w:rsidRPr="00546A4A">
        <w:t xml:space="preserve">., perskirsčius valstybės tikslinės dotacijos lėšas, socialinių įstaigų socialiniams darbuotojams buvo mokami priedai prie atlyginimo; įsigytas socialinėms įstaigoms reikalingas inventorius ir kompensacinė technika; apmokami etatai darbui su asmenimis, turinčiais sunkią negalią (Klaipėdos miesto globos namuose); dalis pinigų buvo skirta Telšių Marijos Taikos Karalienės Carito senelių namų (Taikos per. 25) liftui įrengti ir kitoms reikmėms. </w:t>
      </w:r>
    </w:p>
    <w:p w:rsidR="00546A4A" w:rsidRPr="00546A4A" w:rsidRDefault="00546A4A" w:rsidP="00546A4A">
      <w:pPr>
        <w:tabs>
          <w:tab w:val="left" w:pos="561"/>
        </w:tabs>
        <w:ind w:firstLine="720"/>
        <w:jc w:val="both"/>
      </w:pPr>
    </w:p>
    <w:p w:rsidR="00546A4A" w:rsidRPr="00546A4A" w:rsidRDefault="00546A4A" w:rsidP="00546A4A">
      <w:pPr>
        <w:jc w:val="center"/>
        <w:rPr>
          <w:b/>
        </w:rPr>
      </w:pPr>
      <w:r w:rsidRPr="00546A4A">
        <w:rPr>
          <w:b/>
        </w:rPr>
        <w:t>1.9.6. SOCIALINIS BŪSTAS</w:t>
      </w:r>
    </w:p>
    <w:p w:rsidR="00546A4A" w:rsidRPr="00546A4A" w:rsidRDefault="00546A4A" w:rsidP="00546A4A">
      <w:pPr>
        <w:ind w:firstLine="720"/>
        <w:jc w:val="both"/>
      </w:pPr>
      <w:r w:rsidRPr="00546A4A">
        <w:t xml:space="preserve">Socialinio departamento Socialinio būsto skyrius, siekdamas strateginiame veiklos plane numatyto tikslo </w:t>
      </w:r>
      <w:r w:rsidRPr="00546A4A">
        <w:rPr>
          <w:i/>
        </w:rPr>
        <w:t>„Sudaryti palankias sąlygas socialiai remtiniems gyventojams apsirūpinti gyvenamosiomis patalpomis“</w:t>
      </w:r>
      <w:r w:rsidRPr="00546A4A">
        <w:t xml:space="preserve">, nustatyta tvarka organizavo 17 butų pirkimą: socialinio būsto fondui įsigyti 5 butai, į Lietuvą grįžtančių reabilituotų politinių kaliniams ir tremtiniams bei jų šeimų nariams - 10 butų, keldintiems iš uosto rezervinių teritorijų asmenims - 2 butai. </w:t>
      </w:r>
    </w:p>
    <w:p w:rsidR="00546A4A" w:rsidRPr="00546A4A" w:rsidRDefault="00546A4A" w:rsidP="00546A4A">
      <w:pPr>
        <w:ind w:firstLine="720"/>
        <w:jc w:val="both"/>
      </w:pPr>
      <w:r w:rsidRPr="00546A4A">
        <w:t xml:space="preserve">Sudarė asmenų (šeimų), pageidaujančių išsinuomoti savivaldybės socialinį būstą, tarnybinį butą sąrašus bei asmenų, turinčių į Lietuvą grįžtančių reabilituotų politinių kalinių ir tremtinių bei jų šeimų narių statusą, sąrašus – 1234 asmenys (šeimos) sąrašuose (eilėse). Priėmė ir vertino 270 prašymų įrašyti į savivaldybėje sudaromus sąrašus socialinio būsto nuomai ir pažymoms apie teisę į valstybės paramą būstui įsigyti, gauti. </w:t>
      </w:r>
    </w:p>
    <w:p w:rsidR="00546A4A" w:rsidRPr="00546A4A" w:rsidRDefault="00546A4A" w:rsidP="00546A4A">
      <w:pPr>
        <w:tabs>
          <w:tab w:val="left" w:pos="180"/>
        </w:tabs>
        <w:ind w:firstLine="720"/>
        <w:jc w:val="both"/>
      </w:pPr>
      <w:r w:rsidRPr="00546A4A">
        <w:tab/>
      </w:r>
      <w:smartTag w:uri="urn:schemas-microsoft-com:office:smarttags" w:element="metricconverter">
        <w:smartTagPr>
          <w:attr w:name="ProductID" w:val="2007 m"/>
        </w:smartTagPr>
        <w:r w:rsidRPr="00546A4A">
          <w:t>2007 m</w:t>
        </w:r>
      </w:smartTag>
      <w:r w:rsidRPr="00546A4A">
        <w:t xml:space="preserve">. socialinio būsto fondas pasipildė 90 naujų butų (Karlskronos g. 3/Irklų g. 5). Socialinio būsto nuoma suteikta 82 šeimoms, iš jų 60 šeimų naujuose socialinio būsto fondo namuose ir 22 iš turimo patvirtinto fondo. </w:t>
      </w:r>
    </w:p>
    <w:p w:rsidR="00546A4A" w:rsidRPr="00546A4A" w:rsidRDefault="00546A4A" w:rsidP="00546A4A">
      <w:pPr>
        <w:tabs>
          <w:tab w:val="num" w:pos="720"/>
          <w:tab w:val="num" w:pos="935"/>
        </w:tabs>
        <w:ind w:firstLine="720"/>
        <w:jc w:val="both"/>
      </w:pPr>
      <w:r w:rsidRPr="00546A4A">
        <w:tab/>
        <w:t>Įgyvendinant strateginiame veiklos plane numatytą tikslą „</w:t>
      </w:r>
      <w:r w:rsidRPr="00546A4A">
        <w:rPr>
          <w:i/>
        </w:rPr>
        <w:t>Gerinti Savivaldybės socialinio būsto fondo butų kokybę</w:t>
      </w:r>
      <w:r w:rsidRPr="00546A4A">
        <w:rPr>
          <w:i/>
          <w:smallCaps/>
        </w:rPr>
        <w:t xml:space="preserve"> </w:t>
      </w:r>
      <w:r w:rsidRPr="00546A4A">
        <w:rPr>
          <w:i/>
        </w:rPr>
        <w:t>ir priežiūrą“</w:t>
      </w:r>
      <w:r w:rsidRPr="00546A4A">
        <w:t xml:space="preserve">, </w:t>
      </w:r>
      <w:smartTag w:uri="urn:schemas-microsoft-com:office:smarttags" w:element="metricconverter">
        <w:smartTagPr>
          <w:attr w:name="ProductID" w:val="2007 m"/>
        </w:smartTagPr>
        <w:r w:rsidRPr="00546A4A">
          <w:t>2007 m</w:t>
        </w:r>
      </w:smartTag>
      <w:r w:rsidRPr="00546A4A">
        <w:t xml:space="preserve">. metais buvo įsteigta ir pradėjo veiklą viešoji įstaiga „Klaipėdos butai“, kuri iš Savivaldybės administracijos perėmė vykdyti gyvenamųjų patalpų nuomos administravimą. </w:t>
      </w:r>
    </w:p>
    <w:p w:rsidR="000E4C1C" w:rsidRDefault="000E4C1C" w:rsidP="00546A4A">
      <w:pPr>
        <w:jc w:val="center"/>
        <w:rPr>
          <w:b/>
        </w:rPr>
      </w:pPr>
    </w:p>
    <w:p w:rsidR="00546A4A" w:rsidRDefault="00546A4A" w:rsidP="00546A4A">
      <w:pPr>
        <w:jc w:val="center"/>
        <w:rPr>
          <w:b/>
        </w:rPr>
      </w:pPr>
      <w:r w:rsidRPr="00546A4A">
        <w:rPr>
          <w:b/>
        </w:rPr>
        <w:t>1.9.7. VAIKO TEISIŲ APSAUGA</w:t>
      </w:r>
    </w:p>
    <w:p w:rsidR="000E4C1C" w:rsidRPr="00546A4A" w:rsidRDefault="000E4C1C" w:rsidP="00546A4A">
      <w:pPr>
        <w:jc w:val="center"/>
        <w:rPr>
          <w:b/>
        </w:rPr>
      </w:pPr>
    </w:p>
    <w:p w:rsidR="00546A4A" w:rsidRPr="00546A4A" w:rsidRDefault="00546A4A" w:rsidP="00546A4A">
      <w:pPr>
        <w:pStyle w:val="Pagrindinistekstas"/>
        <w:spacing w:after="0"/>
        <w:ind w:right="-82" w:firstLine="720"/>
        <w:jc w:val="both"/>
      </w:pPr>
      <w:r w:rsidRPr="00546A4A">
        <w:t>Socialinio departamento Vaiko teisių apsaugos tarnyba siekė įstatymų nustatyta tvarka užtikrinti operatyvią pagalbą tėvų neprižiūrimiems, patiriantiems smurtą vaikams, užtikrinti,</w:t>
      </w:r>
      <w:r w:rsidRPr="00546A4A">
        <w:rPr>
          <w:bCs/>
        </w:rPr>
        <w:t xml:space="preserve"> likusiems be tėvų globos vaikams laikinąją ar nuolatinę globą (rūpybą) bei atstovauti </w:t>
      </w:r>
      <w:r w:rsidRPr="00546A4A">
        <w:t>nepilnamečių teises ir teisėtus interesus teismuose, prokuratūroje, policijoje spendžiant ginčus dėl vaikų, tinkamai ir kompetentingai dalyvauti vaikų įstatyminiais atstovais vaikų apklausose, organizuojant pagalbą įvairių rūšių smurtą patyrusiems vaikams.</w:t>
      </w:r>
    </w:p>
    <w:p w:rsidR="00546A4A" w:rsidRPr="00546A4A" w:rsidRDefault="00546A4A" w:rsidP="00546A4A">
      <w:pPr>
        <w:pStyle w:val="Pagrindinistekstas"/>
        <w:spacing w:after="0"/>
        <w:ind w:right="-82" w:firstLine="720"/>
        <w:jc w:val="both"/>
      </w:pPr>
      <w:r w:rsidRPr="00546A4A">
        <w:t xml:space="preserve"> 2007 metų pabaigoje Socialinio departamento Vaiko teisių apsaugos tarnybos apskaitoje buvo 313 socialinės rizikos šeimų. Šiose šeimose augo 626 vaikai. Per metus išaiškintos ir įrašytos į apskaitą 74 šeimos su 136 vaikais, iš apskaitos išbrauktos 29 šeimos. Lyginant su ankstesniais metais, pastebimas rizikos grupės šeimų skaičiaus mažėjimas. Per 2007 metus tarnybos specialistai </w:t>
      </w:r>
      <w:r w:rsidRPr="00546A4A">
        <w:lastRenderedPageBreak/>
        <w:t>Klaipėdos miesto apylinkės teismui pateikė 16 ieškinių dėl laikino ar neterminuoto tėvų valdžios apribojimo, vaikų atskyrimo nuo tėvų.</w:t>
      </w:r>
    </w:p>
    <w:p w:rsidR="00546A4A" w:rsidRPr="00546A4A" w:rsidRDefault="00546A4A" w:rsidP="00546A4A">
      <w:pPr>
        <w:pStyle w:val="Pagrindinistekstas"/>
        <w:spacing w:after="0"/>
        <w:ind w:right="-82" w:firstLine="720"/>
        <w:jc w:val="both"/>
      </w:pPr>
      <w:r w:rsidRPr="00546A4A">
        <w:t xml:space="preserve"> 2007 metais 40 vaikų nustatyta globa (rūpyba) šeimoje, 2 vaikams - šeimynoje, metų pabaigoje 240 šeimų globojo 295 vaikus. Į vaikų globos institucijas per 2007 metus nusiųsti 52 vaikai. Tėvams grąžinti 29 vaikai. Klaipėdos apskrities vaikų globos institucijose metų pabaigoje buvo globojama 190 vaikų iš Klaipėdos miesto. 2007 metais pastebimas vaikų, likusių be tėvų globos, skaičiaus sumažėjimas: 2007 be tėvų globos liko 92 vaikai, o 2006 metais – 133. </w:t>
      </w:r>
    </w:p>
    <w:p w:rsidR="00546A4A" w:rsidRPr="00546A4A" w:rsidRDefault="00546A4A" w:rsidP="00546A4A">
      <w:pPr>
        <w:tabs>
          <w:tab w:val="left" w:pos="720"/>
          <w:tab w:val="num" w:pos="1080"/>
        </w:tabs>
        <w:ind w:firstLine="720"/>
        <w:jc w:val="both"/>
      </w:pPr>
      <w:r w:rsidRPr="00546A4A">
        <w:t xml:space="preserve">Socialinio departamento Vaiko teisių apsaugos tarnybos darbuotojai, turintys įgaliojimus dalyvauti teismuose (t. y. 14 darbuotojų) per 2007 metus 798 kartus dalyvavo Klaipėdos miesto apylinkės, apygardos ir kitų miestų apylinkės teismuose, atstovaudami vaikų interesus ginčuose dėl vaikų bei apklausiant juos ikiteisminiame tyrime ir baudžiamosiose bylose. </w:t>
      </w:r>
    </w:p>
    <w:p w:rsidR="00546A4A" w:rsidRPr="00546A4A" w:rsidRDefault="00546A4A" w:rsidP="00546A4A">
      <w:pPr>
        <w:tabs>
          <w:tab w:val="left" w:pos="720"/>
          <w:tab w:val="num" w:pos="1080"/>
        </w:tabs>
        <w:ind w:firstLine="720"/>
        <w:jc w:val="both"/>
      </w:pPr>
      <w:r w:rsidRPr="00546A4A">
        <w:t>Tradiciškai buvo vykdoma akcija ,,Visi į mokyklą“, kurios metu aplankytos rizikos įskaitoje esančios šeimos, turinčios mokyklinio amžiaus vaikus ar būsimuosius pirmaklasius, 7 vaikai užregistruoti į mokyklas. 2007 metais buvo tęsiamas projektas ,,Išpildyk mano svajonę“, kurio tikslas – skatinti šeimas imti globoti ar įvaikinti tėvų globos netekusius vaikus.</w:t>
      </w:r>
    </w:p>
    <w:p w:rsidR="00546A4A" w:rsidRPr="00546A4A" w:rsidRDefault="00546A4A" w:rsidP="00546A4A">
      <w:pPr>
        <w:jc w:val="center"/>
        <w:rPr>
          <w:b/>
        </w:rPr>
      </w:pPr>
    </w:p>
    <w:p w:rsidR="00546A4A" w:rsidRDefault="00546A4A" w:rsidP="00546A4A">
      <w:pPr>
        <w:jc w:val="center"/>
        <w:rPr>
          <w:b/>
        </w:rPr>
      </w:pPr>
      <w:r w:rsidRPr="00546A4A">
        <w:rPr>
          <w:b/>
        </w:rPr>
        <w:t>1.9.8. JAUNIMO KOORDINAVIMAS</w:t>
      </w:r>
    </w:p>
    <w:p w:rsidR="000E4C1C" w:rsidRPr="00546A4A" w:rsidRDefault="000E4C1C" w:rsidP="00546A4A">
      <w:pPr>
        <w:jc w:val="center"/>
        <w:rPr>
          <w:b/>
        </w:rPr>
      </w:pPr>
    </w:p>
    <w:p w:rsidR="00546A4A" w:rsidRPr="00546A4A" w:rsidRDefault="00546A4A" w:rsidP="00546A4A">
      <w:pPr>
        <w:ind w:firstLine="720"/>
        <w:jc w:val="both"/>
        <w:rPr>
          <w:color w:val="000000"/>
        </w:rPr>
      </w:pPr>
      <w:r w:rsidRPr="00546A4A">
        <w:t xml:space="preserve">Socialinio departamento Jaunimo koordinatorius, siekdamas strateginiame veiklos plane numatyto tikslo </w:t>
      </w:r>
      <w:r w:rsidRPr="00546A4A">
        <w:rPr>
          <w:i/>
        </w:rPr>
        <w:t>„Aktyvinti jaunimo organizacijų veiklą“</w:t>
      </w:r>
      <w:r w:rsidRPr="00546A4A">
        <w:t xml:space="preserve">, </w:t>
      </w:r>
      <w:smartTag w:uri="urn:schemas-microsoft-com:office:smarttags" w:element="metricconverter">
        <w:smartTagPr>
          <w:attr w:name="ProductID" w:val="2007 m"/>
        </w:smartTagPr>
        <w:r w:rsidRPr="00546A4A">
          <w:t>2007 m</w:t>
        </w:r>
      </w:smartTag>
      <w:r w:rsidRPr="00546A4A">
        <w:t>. organizavo jaunimo organizacijų potencialo plėtojimo ir institucinės paramos bei jaunimo iniciatyvų projektų rėmimą (</w:t>
      </w:r>
      <w:r w:rsidRPr="00546A4A">
        <w:rPr>
          <w:bCs/>
          <w:color w:val="000000"/>
        </w:rPr>
        <w:t>finansuotos šešios paraiškos), jaunimo organizacijų potencialo plėtojimo ir institucinės paramos projektų rėmimą (</w:t>
      </w:r>
      <w:r w:rsidRPr="00546A4A">
        <w:rPr>
          <w:color w:val="000000"/>
        </w:rPr>
        <w:t xml:space="preserve">finansuota viena paraiška). </w:t>
      </w:r>
    </w:p>
    <w:p w:rsidR="00546A4A" w:rsidRPr="00546A4A" w:rsidRDefault="00546A4A" w:rsidP="00546A4A">
      <w:pPr>
        <w:tabs>
          <w:tab w:val="left" w:pos="0"/>
          <w:tab w:val="num" w:pos="1560"/>
        </w:tabs>
        <w:ind w:firstLine="720"/>
        <w:jc w:val="both"/>
      </w:pPr>
      <w:r w:rsidRPr="00546A4A">
        <w:rPr>
          <w:color w:val="000000"/>
        </w:rPr>
        <w:t>2007</w:t>
      </w:r>
      <w:r w:rsidRPr="00546A4A">
        <w:rPr>
          <w:color w:val="000000"/>
        </w:rPr>
        <w:tab/>
        <w:t xml:space="preserve"> m. </w:t>
      </w:r>
      <w:r w:rsidRPr="00546A4A">
        <w:t>kartu su Telšių arkivyskupija</w:t>
      </w:r>
      <w:r w:rsidRPr="00546A4A">
        <w:rPr>
          <w:color w:val="000000"/>
        </w:rPr>
        <w:t xml:space="preserve"> suorganizuotos </w:t>
      </w:r>
      <w:r w:rsidRPr="00546A4A">
        <w:t>jaunimo dienos „Drąsos. Tai aš!“.</w:t>
      </w:r>
    </w:p>
    <w:p w:rsidR="00546A4A" w:rsidRPr="00546A4A" w:rsidRDefault="00546A4A" w:rsidP="00546A4A">
      <w:pPr>
        <w:tabs>
          <w:tab w:val="num" w:pos="0"/>
        </w:tabs>
        <w:ind w:firstLine="720"/>
        <w:jc w:val="both"/>
      </w:pPr>
      <w:r w:rsidRPr="00546A4A">
        <w:t>Renginyje dalyvavo per 5000 žmonių.</w:t>
      </w:r>
    </w:p>
    <w:p w:rsidR="00546A4A" w:rsidRPr="00546A4A" w:rsidRDefault="00546A4A" w:rsidP="00546A4A">
      <w:pPr>
        <w:ind w:firstLine="720"/>
        <w:jc w:val="both"/>
      </w:pPr>
      <w:r w:rsidRPr="00546A4A">
        <w:t xml:space="preserve"> 2007 metais gruodžio 1 d. buvo surengta antroji Klaipėdos jaunimo organizacijų mugė „Jaunimo banga“. Mugės metu savo veiklą pristatė apie keturiasdešimt aktyviausių jaunimo organizacijų Klaipėdos mieste ir apskrityje. Mugės metu jaunimas buvo supažindintas su Lietuvos jaunimo organizacijų tarybos (LIJOT) veikla, savanorystės veikla, mokymosi galimybėmis. Organizacijų mugės metu taip pat buvo pristatyta LIJOT ekspedicija „Misija Sibiras“. Renginyje dalyvavo apie 500 jaunų žmonių.</w:t>
      </w:r>
    </w:p>
    <w:p w:rsidR="00546A4A" w:rsidRPr="00546A4A" w:rsidRDefault="00546A4A" w:rsidP="00546A4A">
      <w:pPr>
        <w:pStyle w:val="Antrats"/>
        <w:ind w:firstLine="720"/>
        <w:jc w:val="both"/>
      </w:pPr>
    </w:p>
    <w:p w:rsidR="00546A4A" w:rsidRPr="00546A4A" w:rsidRDefault="00546A4A" w:rsidP="00546A4A">
      <w:pPr>
        <w:pStyle w:val="Pagrindinistekstas2"/>
        <w:tabs>
          <w:tab w:val="num" w:pos="0"/>
        </w:tabs>
        <w:spacing w:after="0" w:line="240" w:lineRule="auto"/>
        <w:jc w:val="center"/>
        <w:rPr>
          <w:b/>
          <w:bCs/>
        </w:rPr>
      </w:pPr>
      <w:r w:rsidRPr="00546A4A">
        <w:rPr>
          <w:b/>
        </w:rPr>
        <w:t xml:space="preserve">2. </w:t>
      </w:r>
      <w:r w:rsidRPr="00546A4A">
        <w:rPr>
          <w:b/>
          <w:bCs/>
        </w:rPr>
        <w:t>PADALINIŲ, TIESIOGIAI PAVALDŽIŲ ADMINISTRACIJOS DIREKTORIAUS PAVADUOTOJAMS, KURUOJAMOS SRITYS</w:t>
      </w:r>
    </w:p>
    <w:p w:rsidR="00546A4A" w:rsidRPr="00546A4A" w:rsidRDefault="00546A4A" w:rsidP="00546A4A">
      <w:pPr>
        <w:pStyle w:val="Antrats"/>
        <w:ind w:firstLine="720"/>
        <w:jc w:val="both"/>
        <w:rPr>
          <w:b/>
        </w:rPr>
      </w:pPr>
    </w:p>
    <w:p w:rsidR="00546A4A" w:rsidRPr="00546A4A" w:rsidRDefault="00546A4A" w:rsidP="00546A4A">
      <w:pPr>
        <w:pStyle w:val="Antrats"/>
        <w:ind w:firstLine="720"/>
        <w:jc w:val="both"/>
        <w:rPr>
          <w:b/>
        </w:rPr>
      </w:pPr>
      <w:r w:rsidRPr="00546A4A">
        <w:rPr>
          <w:b/>
        </w:rPr>
        <w:t>2.1. MIESTO ŪKIO DEPARTAMENTO KURUOJAMOS SRITYS</w:t>
      </w:r>
    </w:p>
    <w:p w:rsidR="00546A4A" w:rsidRPr="00546A4A" w:rsidRDefault="00546A4A" w:rsidP="00546A4A">
      <w:pPr>
        <w:jc w:val="center"/>
        <w:rPr>
          <w:b/>
        </w:rPr>
      </w:pPr>
    </w:p>
    <w:p w:rsidR="00546A4A" w:rsidRDefault="00546A4A" w:rsidP="00546A4A">
      <w:pPr>
        <w:jc w:val="center"/>
        <w:rPr>
          <w:b/>
        </w:rPr>
      </w:pPr>
      <w:r w:rsidRPr="00546A4A">
        <w:rPr>
          <w:b/>
        </w:rPr>
        <w:t>2.1.1. APLINKOSAUGA</w:t>
      </w:r>
    </w:p>
    <w:p w:rsidR="000E4C1C" w:rsidRPr="00546A4A" w:rsidRDefault="000E4C1C" w:rsidP="00546A4A">
      <w:pPr>
        <w:jc w:val="center"/>
        <w:rPr>
          <w:b/>
        </w:rPr>
      </w:pPr>
    </w:p>
    <w:p w:rsidR="00546A4A" w:rsidRPr="00546A4A" w:rsidRDefault="00546A4A" w:rsidP="00546A4A">
      <w:pPr>
        <w:tabs>
          <w:tab w:val="num" w:pos="720"/>
        </w:tabs>
        <w:ind w:firstLine="720"/>
        <w:jc w:val="both"/>
      </w:pPr>
      <w:r w:rsidRPr="00546A4A">
        <w:tab/>
        <w:t xml:space="preserve">Miesto ūkio departamento Aplinkos kokybės skyrius derino paraiškas taršos integruotos prevencijos ir kontrolės leidimams gauti (gautos 25 paraiškos), vertino ūkio subjektų poveikio aplinkai vertinimo programas bei ataskaitas (vertinta 14 dokumentų). </w:t>
      </w:r>
    </w:p>
    <w:p w:rsidR="00546A4A" w:rsidRPr="00546A4A" w:rsidRDefault="00546A4A" w:rsidP="00546A4A">
      <w:pPr>
        <w:tabs>
          <w:tab w:val="num" w:pos="720"/>
        </w:tabs>
        <w:ind w:firstLine="720"/>
        <w:jc w:val="both"/>
        <w:rPr>
          <w:bCs/>
        </w:rPr>
      </w:pPr>
      <w:r w:rsidRPr="00546A4A">
        <w:tab/>
      </w:r>
      <w:r w:rsidRPr="00546A4A">
        <w:rPr>
          <w:bCs/>
        </w:rPr>
        <w:t>O</w:t>
      </w:r>
      <w:r w:rsidRPr="00546A4A">
        <w:t xml:space="preserve">rganizavo medžių, krūmų ir kitų želdinių, augančių ne miško žemėje, apsaugą, priežiūrą ir nuostolių juos iškirtus atlyginimą. Išduoti 194 leidimai: leista naikinti 1 362 medžius, 50 261 krūmą, </w:t>
      </w:r>
      <w:smartTag w:uri="urn:schemas-microsoft-com:office:smarttags" w:element="metricconverter">
        <w:smartTagPr>
          <w:attr w:name="ProductID" w:val="75 640 mﾲ"/>
        </w:smartTagPr>
        <w:r w:rsidRPr="00546A4A">
          <w:t>75 640 m²</w:t>
        </w:r>
      </w:smartTag>
      <w:r w:rsidRPr="00546A4A">
        <w:t xml:space="preserve"> žolyno, įpareigota atsodinti 1 234 medžius, 7 985 krūmus, </w:t>
      </w:r>
      <w:smartTag w:uri="urn:schemas-microsoft-com:office:smarttags" w:element="metricconverter">
        <w:smartTagPr>
          <w:attr w:name="ProductID" w:val="71 562 mﾲ"/>
        </w:smartTagPr>
        <w:r w:rsidRPr="00546A4A">
          <w:t>71 562 m²</w:t>
        </w:r>
      </w:smartTag>
      <w:r w:rsidRPr="00546A4A">
        <w:t xml:space="preserve"> žolyno, surinkta lėšų už želdinių naikinimą – 162 781, 00 Lt.</w:t>
      </w:r>
    </w:p>
    <w:p w:rsidR="00546A4A" w:rsidRPr="00546A4A" w:rsidRDefault="00546A4A" w:rsidP="00546A4A">
      <w:pPr>
        <w:ind w:firstLine="720"/>
        <w:jc w:val="both"/>
      </w:pPr>
      <w:r w:rsidRPr="00546A4A">
        <w:t xml:space="preserve"> Tęsiamas tarptautinio projekto LIFE05 NAT/LT/000095 „Natura 2000: Lietuvos pajūrio juostos teritorijų apsauga bei tvarkymas“ įgyvendinimas: sukurtas 30 minučių dokumentinis filmas ekologiniam sąmoningumui ugdyti, kuriame supažindinama su pajūrio ruožo gamta, aktualiomis problemomis, pateikiami galimi sprendimai siekiant išsaugoti unikalų gamtos kompleksą. </w:t>
      </w:r>
    </w:p>
    <w:p w:rsidR="00546A4A" w:rsidRPr="00546A4A" w:rsidRDefault="00546A4A" w:rsidP="00546A4A">
      <w:pPr>
        <w:ind w:firstLine="720"/>
        <w:jc w:val="both"/>
      </w:pPr>
      <w:r w:rsidRPr="00546A4A">
        <w:lastRenderedPageBreak/>
        <w:t xml:space="preserve"> Buvo tęsiama plėšriųjų paukščių gausinimo, globos bei monitoringo programa: inventorizuoti plėšriųjų paukščių lizdai, papildomai iškelta 10 lizdų ir 20 platformų, vykdomas monitoringas, parengta medžiaga lankstukui apie Klaipėdos miesto plėšriųjų paukščių populiaciją.</w:t>
      </w:r>
    </w:p>
    <w:p w:rsidR="00546A4A" w:rsidRPr="00546A4A" w:rsidRDefault="00546A4A" w:rsidP="00546A4A">
      <w:pPr>
        <w:ind w:firstLine="720"/>
        <w:jc w:val="both"/>
      </w:pPr>
      <w:r w:rsidRPr="00546A4A">
        <w:t xml:space="preserve"> Tęsiamas INTERREG IIIB projekto „Klimato kaitos politikos ir prisitaikymo strategijų rengimas Baltijos jūros regione“ (www.astra-project.org ) vykdymas. Projekte dalyvavo virš 30 partnerių iš Baltijos jūros regiono, tame skaičiuje 4 iš Lietuvos – Vilniaus universitetas, Geologijos ir geografijos institutas, VšĮ Aplinkosaugos valdymo ir technologijų centras bei Klaipėdos miesto savivaldybė. </w:t>
      </w:r>
      <w:smartTag w:uri="urn:schemas-microsoft-com:office:smarttags" w:element="metricconverter">
        <w:smartTagPr>
          <w:attr w:name="ProductID" w:val="2007 m"/>
        </w:smartTagPr>
        <w:r w:rsidRPr="00546A4A">
          <w:t>2007 m</w:t>
        </w:r>
      </w:smartTag>
      <w:r w:rsidRPr="00546A4A">
        <w:t xml:space="preserve">. rudenį Lietuvos partnerių iniciatyva buvo išleistas projekto leidinys „Klimato kaita: prisitaikymas prie jos poveikio Lietuvos pajūryje“ (leidinį galima rasti interneto svetainėje www.klaipeda.lt ), kuriame pristatyti svarbiausi projekto rezultatai. Šioje knygoje yra paliestos jautriausios aplinkos, ekonominės ir socialinės sritys, kurioms Klaipėdos mieste klimato kaitos poveikis pasireikš labiausiai - jūrinis krantas, miškai, žmogaus sveikata, turizmas ir rekreacija, gyvenamųjų vietovių infrastruktūra ir pramonė. </w:t>
      </w:r>
    </w:p>
    <w:p w:rsidR="00546A4A" w:rsidRPr="00546A4A" w:rsidRDefault="00546A4A" w:rsidP="00546A4A">
      <w:pPr>
        <w:ind w:firstLine="720"/>
        <w:jc w:val="both"/>
      </w:pPr>
      <w:r w:rsidRPr="00546A4A">
        <w:t xml:space="preserve"> Parengta ir Savivaldybės taryboje patvirtinta Klaipėdos miesto savivaldybės aplinkos monitoringo programa 2007–2011 m. </w:t>
      </w:r>
    </w:p>
    <w:p w:rsidR="00546A4A" w:rsidRPr="00546A4A" w:rsidRDefault="00546A4A" w:rsidP="00546A4A">
      <w:pPr>
        <w:ind w:firstLine="720"/>
        <w:jc w:val="both"/>
        <w:rPr>
          <w:szCs w:val="20"/>
        </w:rPr>
      </w:pPr>
      <w:r w:rsidRPr="00546A4A">
        <w:t xml:space="preserve"> Tęsiamas strateginio triukšmo žemėlapio rengimas - </w:t>
      </w:r>
      <w:smartTag w:uri="urn:schemas-microsoft-com:office:smarttags" w:element="metricconverter">
        <w:smartTagPr>
          <w:attr w:name="ProductID" w:val="2007 m"/>
        </w:smartTagPr>
        <w:r w:rsidRPr="00546A4A">
          <w:t>2007 m</w:t>
        </w:r>
      </w:smartTag>
      <w:r w:rsidRPr="00546A4A">
        <w:t>. parengtas</w:t>
      </w:r>
      <w:r w:rsidRPr="00546A4A">
        <w:rPr>
          <w:szCs w:val="20"/>
        </w:rPr>
        <w:t xml:space="preserve"> </w:t>
      </w:r>
      <w:r w:rsidRPr="00546A4A">
        <w:t>Klaipėdos miesto aglomeracijos paros triukšmo žemėlapis.</w:t>
      </w:r>
    </w:p>
    <w:p w:rsidR="00546A4A" w:rsidRPr="00546A4A" w:rsidRDefault="00546A4A" w:rsidP="00546A4A">
      <w:pPr>
        <w:ind w:firstLine="720"/>
        <w:jc w:val="both"/>
      </w:pPr>
      <w:r w:rsidRPr="00546A4A">
        <w:t xml:space="preserve"> Organizuotas Klaipėdos miesto savivaldybės aplinkos monitoringo vykdymas (triukšmo, paviršinių vandens telkinių, dirvožemio tyrimai) bei aplinkos monitoringo informacijos skelbimas interneto tinklalapyje www.monitor.ku.lt.</w:t>
      </w:r>
    </w:p>
    <w:p w:rsidR="00546A4A" w:rsidRPr="00546A4A" w:rsidRDefault="00546A4A" w:rsidP="00546A4A">
      <w:pPr>
        <w:ind w:firstLine="720"/>
        <w:jc w:val="both"/>
      </w:pPr>
      <w:r w:rsidRPr="00546A4A">
        <w:t>Organizuotas Trinyčių tvenkinio naudojimo ir priežiūros taisyklių paruošimas.</w:t>
      </w:r>
    </w:p>
    <w:p w:rsidR="00546A4A" w:rsidRPr="00546A4A" w:rsidRDefault="00546A4A" w:rsidP="00546A4A">
      <w:pPr>
        <w:ind w:firstLine="720"/>
        <w:jc w:val="both"/>
      </w:pPr>
      <w:r w:rsidRPr="00546A4A">
        <w:t>Išleisti aplinkosauginiai leidiniai – „Pajūrio miško bylojimai“, „Pajūrio paukščiai“, „Beždžioniuko Hano kelionės“ , „Atliekų tvarkytojai – gamtos bičiuliai“.</w:t>
      </w:r>
    </w:p>
    <w:p w:rsidR="00546A4A" w:rsidRPr="00546A4A" w:rsidRDefault="00546A4A" w:rsidP="00546A4A">
      <w:pPr>
        <w:ind w:firstLine="720"/>
        <w:jc w:val="both"/>
      </w:pPr>
      <w:r w:rsidRPr="00546A4A">
        <w:t xml:space="preserve">Organizuotos aplinkosauginės akcijos – „Žemės diena“, „Aplinkos apsaugos diena“, „Diena be savo automobilio“, „Baltijos jūros diena“, seminarai – „Lietuvos pajūrio regiono prisitaikymo prie klimato kaitos galimybės“, „Klimato kaitos mažinimo ir prisitaikymo prie jos galimybės vietos lygmenyje“, „Specifiniai atliekų srautai ir jų tvarkymas“, „Ryšių su visuomene pagrindai įmonių ekologams“. </w:t>
      </w:r>
    </w:p>
    <w:p w:rsidR="00546A4A" w:rsidRPr="00546A4A" w:rsidRDefault="00546A4A" w:rsidP="00546A4A">
      <w:pPr>
        <w:jc w:val="center"/>
        <w:rPr>
          <w:b/>
        </w:rPr>
      </w:pPr>
    </w:p>
    <w:p w:rsidR="00546A4A" w:rsidRDefault="00546A4A" w:rsidP="00546A4A">
      <w:pPr>
        <w:jc w:val="center"/>
        <w:rPr>
          <w:b/>
        </w:rPr>
      </w:pPr>
      <w:r w:rsidRPr="00546A4A">
        <w:rPr>
          <w:b/>
        </w:rPr>
        <w:t>2.1.2. ATLIEKŲ TVARKYMAS</w:t>
      </w:r>
    </w:p>
    <w:p w:rsidR="000E4C1C" w:rsidRPr="00546A4A" w:rsidRDefault="000E4C1C" w:rsidP="00546A4A">
      <w:pPr>
        <w:jc w:val="center"/>
        <w:rPr>
          <w:b/>
        </w:rPr>
      </w:pPr>
    </w:p>
    <w:p w:rsidR="00546A4A" w:rsidRPr="00546A4A" w:rsidRDefault="00546A4A" w:rsidP="00546A4A">
      <w:pPr>
        <w:ind w:firstLine="720"/>
        <w:jc w:val="both"/>
      </w:pPr>
      <w:smartTag w:uri="urn:schemas-microsoft-com:office:smarttags" w:element="metricconverter">
        <w:smartTagPr>
          <w:attr w:name="ProductID" w:val="2007 m"/>
        </w:smartTagPr>
        <w:r w:rsidRPr="00546A4A">
          <w:t>2007 m</w:t>
        </w:r>
      </w:smartTag>
      <w:r w:rsidRPr="00546A4A">
        <w:t xml:space="preserve">. buvo ruošiamasi miesto atliekų tvarkymo sistemos integracijai į regioninę atliekų tvarkymo sistemą: parengtas koncesijos suteikimo Klaipėdos miesto komunalinių atliekų tvarkymo sistemos operatoriaus funkcijų perdavimo ir vykdymo sutarties dokumentų paketas; parengtos naujos Komunalinių atliekų tvarkymo taisyklės ir Vietinės rinkliavos už atliekų surinkimą ir tvarkymą nuostatai. </w:t>
      </w:r>
    </w:p>
    <w:p w:rsidR="00546A4A" w:rsidRPr="00546A4A" w:rsidRDefault="00546A4A" w:rsidP="00546A4A">
      <w:pPr>
        <w:ind w:firstLine="720"/>
        <w:jc w:val="both"/>
      </w:pPr>
      <w:r w:rsidRPr="00546A4A">
        <w:t xml:space="preserve">Parengtas miesto šiaurinės dalies konteinerių aikštelių išdėstymo specialusis planas, pradėtas rengti miesto centrinės dalies konteinerių aikštelių išdėstymo specialusis planas. </w:t>
      </w:r>
    </w:p>
    <w:p w:rsidR="00546A4A" w:rsidRPr="00546A4A" w:rsidRDefault="00546A4A" w:rsidP="00546A4A">
      <w:pPr>
        <w:tabs>
          <w:tab w:val="left" w:pos="720"/>
        </w:tabs>
        <w:ind w:firstLine="720"/>
        <w:jc w:val="both"/>
      </w:pPr>
      <w:r w:rsidRPr="00546A4A">
        <w:t xml:space="preserve">Plėtojant antrinių žaliavų surinkimo sistemą mieste buvo įrengta 270 atliekų rūšiavimo konteinerių: 240 konteinerių gauta iš LR Aplinkos ministerijos, 30 įrengė UAB „Ecoservice“. </w:t>
      </w:r>
      <w:r w:rsidRPr="00546A4A">
        <w:tab/>
        <w:t>Organizuotas bešeimininkių padangų rinkimas mieste ir išvežimas utilizuoti į Naująją Akmenę (išlaidas padengė LR Aplinkos ministerija).</w:t>
      </w:r>
    </w:p>
    <w:p w:rsidR="00546A4A" w:rsidRPr="00546A4A" w:rsidRDefault="00546A4A" w:rsidP="00546A4A">
      <w:pPr>
        <w:ind w:firstLine="720"/>
        <w:jc w:val="both"/>
      </w:pPr>
      <w:r w:rsidRPr="00546A4A">
        <w:t>Tęsiamas visuomenės švietimas atliekų tvarkymo klausimais (televizijos ir radijo laidos, straipsniai apie atliekų tvarkymą ir rūšiavimą, leidiniai).</w:t>
      </w:r>
    </w:p>
    <w:p w:rsidR="00546A4A" w:rsidRPr="00546A4A" w:rsidRDefault="00546A4A" w:rsidP="00546A4A">
      <w:pPr>
        <w:ind w:firstLine="720"/>
        <w:jc w:val="both"/>
      </w:pPr>
    </w:p>
    <w:p w:rsidR="00546A4A" w:rsidRDefault="00546A4A" w:rsidP="00546A4A">
      <w:pPr>
        <w:jc w:val="center"/>
        <w:rPr>
          <w:b/>
        </w:rPr>
      </w:pPr>
      <w:r w:rsidRPr="00546A4A">
        <w:rPr>
          <w:b/>
        </w:rPr>
        <w:t>2.1.3. BUTŲ ŪKIS IR ENERGETIKA</w:t>
      </w:r>
    </w:p>
    <w:p w:rsidR="000E4C1C" w:rsidRPr="00546A4A" w:rsidRDefault="000E4C1C" w:rsidP="00546A4A">
      <w:pPr>
        <w:jc w:val="center"/>
        <w:rPr>
          <w:b/>
        </w:rPr>
      </w:pPr>
    </w:p>
    <w:p w:rsidR="00546A4A" w:rsidRPr="00546A4A" w:rsidRDefault="00546A4A" w:rsidP="00546A4A">
      <w:pPr>
        <w:tabs>
          <w:tab w:val="num" w:pos="720"/>
        </w:tabs>
        <w:ind w:firstLine="720"/>
        <w:jc w:val="both"/>
        <w:rPr>
          <w:bCs/>
          <w:iCs/>
        </w:rPr>
      </w:pPr>
      <w:r w:rsidRPr="00546A4A">
        <w:rPr>
          <w:bCs/>
          <w:iCs/>
        </w:rPr>
        <w:tab/>
        <w:t xml:space="preserve">Užtikrindamas daugiabučių namų butų ir kitų patalpų savininkų bendrosios dalinės nuosavybės administravimą, kai šie savininkai neįsteigę bendrijos arba nesudarę jungtinės veiklos sutarties, Miesto ūkio departamento Butų ūkio ir energetikos skyrius: 1) rengė Savivaldybės administracijos direktoriaus įsakymus naujai pastatytiems gyvenamiesiems daugiabučiams namams paskirti namo administratorių; 2) dalyvavo daugiabučių namų savininkų susirinkimuose dėl </w:t>
      </w:r>
      <w:r w:rsidRPr="00546A4A">
        <w:rPr>
          <w:bCs/>
          <w:iCs/>
        </w:rPr>
        <w:lastRenderedPageBreak/>
        <w:t>bendrosios dalinės nuosavybės valdymo bei daugiabučių namų savininkų bendrijų steigimo (</w:t>
      </w:r>
      <w:smartTag w:uri="urn:schemas-microsoft-com:office:smarttags" w:element="metricconverter">
        <w:smartTagPr>
          <w:attr w:name="ProductID" w:val="2007 m"/>
        </w:smartTagPr>
        <w:r w:rsidRPr="00546A4A">
          <w:rPr>
            <w:bCs/>
            <w:iCs/>
          </w:rPr>
          <w:t>2007 m</w:t>
        </w:r>
      </w:smartTag>
      <w:r w:rsidRPr="00546A4A">
        <w:rPr>
          <w:bCs/>
          <w:iCs/>
        </w:rPr>
        <w:t>. įsteigta 20 DNSB); 3) užtikrino tinkamą savivaldybės, kaip bendrosios dalinės nuosavybės savininkės</w:t>
      </w:r>
      <w:r w:rsidRPr="00546A4A">
        <w:t xml:space="preserve">, </w:t>
      </w:r>
      <w:r w:rsidRPr="00546A4A">
        <w:rPr>
          <w:bCs/>
          <w:iCs/>
        </w:rPr>
        <w:t>turtinių teisių atstovavimą visuotiniuose patalpų savininkų susirinkimuose arba balsuojant raštu; 4) parendė Savivaldybės administracijos direktoriaus įsakymus dėl namo bendrojo naudojimo objektų (namo palėpės ir rūsių) pasidalinimo.</w:t>
      </w:r>
    </w:p>
    <w:p w:rsidR="00546A4A" w:rsidRPr="00546A4A" w:rsidRDefault="00546A4A" w:rsidP="00546A4A">
      <w:pPr>
        <w:ind w:firstLine="720"/>
        <w:jc w:val="both"/>
      </w:pPr>
      <w:r w:rsidRPr="00546A4A">
        <w:t xml:space="preserve"> </w:t>
      </w:r>
      <w:smartTag w:uri="urn:schemas-microsoft-com:office:smarttags" w:element="metricconverter">
        <w:smartTagPr>
          <w:attr w:name="ProductID" w:val="2007 m"/>
        </w:smartTagPr>
        <w:r w:rsidRPr="00546A4A">
          <w:t>2007 m</w:t>
        </w:r>
      </w:smartTag>
      <w:r w:rsidRPr="00546A4A">
        <w:t>. paremta 10 daugiabučių namų savininkų bendrijų (DNSB), modernizuojančių bendrojo naudojimo objektus, projektų: 1) DNSB „Disvitis“ gyvenamųjų namų Laukininkų g. 6 ir 8 galinėms sienoms apšiltinimas (24016,15 Lt); 2) DNSB „Slėnis“ gyvenamojo namo Debreceno g. 38 stogo renovacija su apšiltinimu, išorės sienų šiltinimu (35 987,00 Lt); 3) DNSB „Tauras“ gyvenamojo namo Statybininkų pr. 32 stogo remontas su apšiltinimu (51418,58 Lt); 4) DNSB „Audronaša“ gyvenamojo namo Reikjaviko g. 9 stogo remontas su apšiltinimu (40 821,60 Lt); 5) DNSB „Taika“ gyvenamojo namo Ryšininkų g. 5 šilumos punkto bei šildymo ir vandentiekio sistemos renovacija (13 141,80 Lt); 6) DNSB „Brigantina“ gyvenamojo namo Debreceno g. 10 šiluminio punkto modernizavimas ir vandentiekio sistemos rekonstrukcija (75 146,84 Lt); 7) DNSB „Debrecenas 26“ Debreceno g. 26 namo stogo renovacija su apšiltinimu (21 240,23 Lt); 8) DNSB „Tauras“ Statybininkų pr. 32 namo galinių sienų apšiltinimas, fasado šiltinimas (72 671,93 Lt); 9) DNSB „Danės vingis“ Panevėžio g. 9, namo galinių sienų šiltinimo darbai (27.444,15 Lt); 10) DNSB „Flora“ Šilutės pl. 84, namo stogo šiltinimo darbai (35939,4 Lt) ir šilumos punkto rekonstrukcija (6664,88 Lt).</w:t>
      </w:r>
    </w:p>
    <w:p w:rsidR="00546A4A" w:rsidRPr="00546A4A" w:rsidRDefault="00546A4A" w:rsidP="00546A4A">
      <w:pPr>
        <w:pStyle w:val="Pagrindiniotekstotrauka3"/>
        <w:spacing w:after="0"/>
        <w:ind w:left="0" w:firstLine="720"/>
        <w:jc w:val="both"/>
        <w:rPr>
          <w:sz w:val="24"/>
          <w:szCs w:val="24"/>
        </w:rPr>
      </w:pPr>
      <w:r w:rsidRPr="00546A4A">
        <w:rPr>
          <w:sz w:val="24"/>
          <w:szCs w:val="24"/>
        </w:rPr>
        <w:t>Organizuotas visuomenės švietimas dėl DNSB įkūrimo, daugiabučių namų renovacijos. Kartu su AB „Klaipėdos energija“ ir banku „Snoras“ surengti 2 seminarai ,,Daugiabučių namų modernizavimas“.</w:t>
      </w:r>
    </w:p>
    <w:p w:rsidR="00546A4A" w:rsidRPr="00546A4A" w:rsidRDefault="00546A4A" w:rsidP="00546A4A">
      <w:pPr>
        <w:tabs>
          <w:tab w:val="num" w:pos="1260"/>
        </w:tabs>
        <w:ind w:firstLine="720"/>
        <w:jc w:val="both"/>
      </w:pPr>
      <w:r w:rsidRPr="00546A4A">
        <w:t>Įrengta vaikų žaidimų aikštelė adresu Smiltelės g. 10 (išlaidos - 10608,20 Lt).</w:t>
      </w:r>
    </w:p>
    <w:p w:rsidR="00546A4A" w:rsidRPr="00546A4A" w:rsidRDefault="00546A4A" w:rsidP="00546A4A">
      <w:pPr>
        <w:jc w:val="center"/>
        <w:rPr>
          <w:b/>
        </w:rPr>
      </w:pPr>
    </w:p>
    <w:p w:rsidR="00546A4A" w:rsidRDefault="00546A4A" w:rsidP="00546A4A">
      <w:pPr>
        <w:jc w:val="center"/>
        <w:rPr>
          <w:b/>
        </w:rPr>
      </w:pPr>
      <w:r w:rsidRPr="00546A4A">
        <w:rPr>
          <w:b/>
        </w:rPr>
        <w:t>2.1.4. MIESTO TVARKYMAS</w:t>
      </w:r>
    </w:p>
    <w:p w:rsidR="000E4C1C" w:rsidRPr="00546A4A" w:rsidRDefault="000E4C1C" w:rsidP="00546A4A">
      <w:pPr>
        <w:jc w:val="center"/>
        <w:rPr>
          <w:b/>
        </w:rPr>
      </w:pPr>
    </w:p>
    <w:p w:rsidR="00546A4A" w:rsidRPr="00546A4A" w:rsidRDefault="00546A4A" w:rsidP="00546A4A">
      <w:pPr>
        <w:tabs>
          <w:tab w:val="num" w:pos="720"/>
        </w:tabs>
        <w:ind w:firstLine="720"/>
        <w:jc w:val="both"/>
      </w:pPr>
      <w:r w:rsidRPr="00546A4A">
        <w:rPr>
          <w:bCs/>
        </w:rPr>
        <w:tab/>
        <w:t>Miesto ūkio departamento Miesto tvarkymo skyrius tęsė</w:t>
      </w:r>
      <w:r w:rsidRPr="00546A4A">
        <w:t xml:space="preserve"> Klaipėdos miesto bendrojo naudojimo gėlynų sutvarkymo ir rekonstrukcijos programos 2005–2010 m įgyvendinimą – įsigyta ir iškabinta 80 vnt. pakabinamų gėlinių Turgaus gatvėje, prižiūrima 1 tūkst.m</w:t>
      </w:r>
      <w:r w:rsidRPr="00546A4A">
        <w:rPr>
          <w:vertAlign w:val="superscript"/>
        </w:rPr>
        <w:t>2</w:t>
      </w:r>
      <w:r w:rsidRPr="00546A4A">
        <w:t xml:space="preserve"> gėlynų įvairiose miesto vietose.</w:t>
      </w:r>
    </w:p>
    <w:p w:rsidR="00546A4A" w:rsidRPr="00546A4A" w:rsidRDefault="00546A4A" w:rsidP="00546A4A">
      <w:pPr>
        <w:ind w:firstLine="720"/>
        <w:jc w:val="both"/>
      </w:pPr>
      <w:r w:rsidRPr="00546A4A">
        <w:t>Buvo vykdomi tęstiniai Klaipėdos miesto bendrojo naudojimo teritorijų apšvietimo gerinimo darbai – įrengtas apšvietimas senamiesčio, centrinės miesto dalies ir kitose gatvėse bei įvažiavimuose į daugiabučių kiemus.</w:t>
      </w:r>
    </w:p>
    <w:p w:rsidR="00546A4A" w:rsidRPr="00546A4A" w:rsidRDefault="00546A4A" w:rsidP="00546A4A">
      <w:pPr>
        <w:ind w:firstLine="720"/>
        <w:jc w:val="both"/>
      </w:pPr>
      <w:r w:rsidRPr="00546A4A">
        <w:t xml:space="preserve">Siekdamas pašalinti aplinkos teršimo šaltinius mieste, </w:t>
      </w:r>
      <w:r w:rsidRPr="00546A4A">
        <w:rPr>
          <w:bCs/>
        </w:rPr>
        <w:t>Miesto ūkio departamento Miesto tvarkymo skyrius organizavo</w:t>
      </w:r>
      <w:r w:rsidRPr="00546A4A">
        <w:t xml:space="preserve"> 8 nelegalių sąvartynų sutvarkymą, 36 apleistų sandėlių Lietuvininkų a. 1 /Herkaus Manto g. 46 nugriovimą ir teritorijos išvalymą; organizavo kasmetinę pavasario talką.</w:t>
      </w:r>
    </w:p>
    <w:p w:rsidR="00546A4A" w:rsidRPr="00546A4A" w:rsidRDefault="00546A4A" w:rsidP="00546A4A">
      <w:pPr>
        <w:tabs>
          <w:tab w:val="left" w:pos="8640"/>
        </w:tabs>
        <w:ind w:firstLine="720"/>
        <w:jc w:val="both"/>
      </w:pPr>
      <w:r w:rsidRPr="00546A4A">
        <w:t xml:space="preserve">Siekdamas teikti miesto gyventojams kokybiškas komunalines paslaugas </w:t>
      </w:r>
      <w:r w:rsidRPr="00546A4A">
        <w:rPr>
          <w:bCs/>
        </w:rPr>
        <w:t>Miesto ūkio departamento Miesto tvarkymo skyrius</w:t>
      </w:r>
      <w:r w:rsidRPr="00546A4A">
        <w:t xml:space="preserve"> organizavo kasmetinius kelių ir kelio priklausinių priežiūros darbus; organizavo miesto žaliųjų plotų, parkų tvarkymą ir priežiūrą. Parkuose, skveruose pašalinti 335 medžių sausuoliai bei vėjovartos, 69 tuopos, persodinti 29 suaugę medžiai Taikos pr. – Kauno g. ir Taikos g. – Smiltelės g. skvereliuose. </w:t>
      </w:r>
      <w:smartTag w:uri="urn:schemas-microsoft-com:office:smarttags" w:element="metricconverter">
        <w:smartTagPr>
          <w:attr w:name="ProductID" w:val="2007 m"/>
        </w:smartTagPr>
        <w:r w:rsidRPr="00546A4A">
          <w:t>2007 m</w:t>
        </w:r>
      </w:smartTag>
      <w:r w:rsidRPr="00546A4A">
        <w:t xml:space="preserve">. buvo prižiūrima ir valoma 17 vandens telkinių. Įsigyta 31 vnt. naujų šiukšlių dėžių. </w:t>
      </w:r>
    </w:p>
    <w:p w:rsidR="00546A4A" w:rsidRPr="00546A4A" w:rsidRDefault="00546A4A" w:rsidP="00546A4A">
      <w:pPr>
        <w:tabs>
          <w:tab w:val="left" w:pos="8640"/>
        </w:tabs>
        <w:ind w:firstLine="720"/>
        <w:jc w:val="both"/>
      </w:pPr>
      <w:r w:rsidRPr="00546A4A">
        <w:t>Siekiant užtikrinti efektyvesnę gatvių mechanizuoto valymo paslaugų kontrolę buvo įsteigta GPS (palydovinė stebėjimo sistema).</w:t>
      </w:r>
    </w:p>
    <w:p w:rsidR="00546A4A" w:rsidRPr="00546A4A" w:rsidRDefault="00546A4A" w:rsidP="00546A4A">
      <w:pPr>
        <w:tabs>
          <w:tab w:val="left" w:pos="8640"/>
        </w:tabs>
        <w:ind w:firstLine="720"/>
        <w:jc w:val="both"/>
      </w:pPr>
      <w:r w:rsidRPr="00546A4A">
        <w:t>Siekiant modernizuoti saugų eismą mieste užtikrinančią infrastruktūrą, rekonstruotas Smiltelės–Vingio gatvių sankryžos šviesoforas; vykdytas gatvių važiuojamosios dalies ženklinimas bei įrengti greičio slopinimo kalneliai.</w:t>
      </w:r>
    </w:p>
    <w:p w:rsidR="00546A4A" w:rsidRPr="00546A4A" w:rsidRDefault="00546A4A" w:rsidP="00546A4A">
      <w:pPr>
        <w:ind w:firstLine="720"/>
        <w:jc w:val="both"/>
      </w:pPr>
      <w:r w:rsidRPr="00546A4A">
        <w:t xml:space="preserve">Mieste suremontuota ir įrengta </w:t>
      </w:r>
      <w:smartTag w:uri="urn:schemas-microsoft-com:office:smarttags" w:element="metricconverter">
        <w:smartTagPr>
          <w:attr w:name="ProductID" w:val="4200 m2"/>
        </w:smartTagPr>
        <w:r w:rsidRPr="00546A4A">
          <w:t>4200 m</w:t>
        </w:r>
        <w:r w:rsidRPr="00546A4A">
          <w:rPr>
            <w:vertAlign w:val="superscript"/>
          </w:rPr>
          <w:t>2</w:t>
        </w:r>
      </w:smartTag>
      <w:r w:rsidRPr="00546A4A">
        <w:rPr>
          <w:vertAlign w:val="superscript"/>
        </w:rPr>
        <w:t xml:space="preserve"> </w:t>
      </w:r>
      <w:r w:rsidRPr="00546A4A">
        <w:t>šaligatvių Liepų g., K. Donelaičio g., Šilutės pl., Kruizinių laivų terminale.</w:t>
      </w:r>
    </w:p>
    <w:p w:rsidR="00546A4A" w:rsidRPr="00546A4A" w:rsidRDefault="00546A4A" w:rsidP="00546A4A">
      <w:pPr>
        <w:tabs>
          <w:tab w:val="left" w:pos="8055"/>
        </w:tabs>
        <w:ind w:firstLine="720"/>
        <w:jc w:val="both"/>
      </w:pPr>
      <w:r w:rsidRPr="00546A4A">
        <w:t xml:space="preserve"> Pradėti Žardės vandens telkinio išvalymo ir aplinkos sutvarkymo darbai.</w:t>
      </w:r>
    </w:p>
    <w:p w:rsidR="00546A4A" w:rsidRPr="00546A4A" w:rsidRDefault="00546A4A" w:rsidP="00546A4A">
      <w:pPr>
        <w:ind w:firstLine="720"/>
        <w:jc w:val="both"/>
      </w:pPr>
      <w:r w:rsidRPr="00546A4A">
        <w:lastRenderedPageBreak/>
        <w:t xml:space="preserve"> </w:t>
      </w:r>
      <w:r w:rsidRPr="00546A4A">
        <w:rPr>
          <w:bCs/>
        </w:rPr>
        <w:t>Miesto ūkio departamento Miesto tvarkymo skyrius</w:t>
      </w:r>
      <w:r w:rsidRPr="00546A4A">
        <w:t xml:space="preserve">. </w:t>
      </w:r>
      <w:smartTag w:uri="urn:schemas-microsoft-com:office:smarttags" w:element="metricconverter">
        <w:smartTagPr>
          <w:attr w:name="ProductID" w:val="2007 m"/>
        </w:smartTagPr>
        <w:r w:rsidRPr="00546A4A">
          <w:t>2007 m</w:t>
        </w:r>
      </w:smartTag>
      <w:r w:rsidRPr="00546A4A">
        <w:t xml:space="preserve">. išdavė 212 leidimų žemės kasimo darbams vykdyti bei parengė 73 savivaldybės administracijos direktoriaus įsakymus dėl teritorijų atitvėrimo (33) ir dėl transporto eismo apribojimo ar nutraukimo (40). </w:t>
      </w:r>
    </w:p>
    <w:p w:rsidR="00546A4A" w:rsidRPr="00546A4A" w:rsidRDefault="00546A4A" w:rsidP="00546A4A">
      <w:pPr>
        <w:ind w:firstLine="720"/>
        <w:jc w:val="both"/>
      </w:pPr>
    </w:p>
    <w:p w:rsidR="00546A4A" w:rsidRDefault="00546A4A" w:rsidP="00546A4A">
      <w:pPr>
        <w:tabs>
          <w:tab w:val="left" w:pos="8055"/>
        </w:tabs>
        <w:jc w:val="center"/>
        <w:rPr>
          <w:b/>
        </w:rPr>
      </w:pPr>
      <w:r w:rsidRPr="00546A4A">
        <w:rPr>
          <w:b/>
        </w:rPr>
        <w:t>2.1.5. STATYBA IR INFRASTRUKTŪROS PLĖTRA</w:t>
      </w:r>
    </w:p>
    <w:p w:rsidR="000E4C1C" w:rsidRPr="00546A4A" w:rsidRDefault="000E4C1C" w:rsidP="00546A4A">
      <w:pPr>
        <w:tabs>
          <w:tab w:val="left" w:pos="8055"/>
        </w:tabs>
        <w:jc w:val="center"/>
        <w:rPr>
          <w:b/>
        </w:rPr>
      </w:pPr>
    </w:p>
    <w:p w:rsidR="00546A4A" w:rsidRPr="00546A4A" w:rsidRDefault="00546A4A" w:rsidP="00546A4A">
      <w:pPr>
        <w:tabs>
          <w:tab w:val="num" w:pos="2700"/>
        </w:tabs>
        <w:ind w:firstLine="720"/>
        <w:jc w:val="both"/>
        <w:rPr>
          <w:b/>
        </w:rPr>
      </w:pPr>
      <w:r w:rsidRPr="00546A4A">
        <w:t xml:space="preserve"> </w:t>
      </w:r>
      <w:smartTag w:uri="urn:schemas-microsoft-com:office:smarttags" w:element="metricconverter">
        <w:smartTagPr>
          <w:attr w:name="ProductID" w:val="2007 m"/>
        </w:smartTagPr>
        <w:r w:rsidRPr="00546A4A">
          <w:rPr>
            <w:b/>
          </w:rPr>
          <w:t>2007 m</w:t>
        </w:r>
      </w:smartTag>
      <w:r w:rsidRPr="00546A4A">
        <w:rPr>
          <w:b/>
        </w:rPr>
        <w:t>. užbaigti ir pripažinti tinkamais naudoti bei suremontuoti objektai:</w:t>
      </w:r>
    </w:p>
    <w:p w:rsidR="00546A4A" w:rsidRPr="00546A4A" w:rsidRDefault="00546A4A" w:rsidP="00546A4A">
      <w:pPr>
        <w:tabs>
          <w:tab w:val="num" w:pos="-360"/>
        </w:tabs>
        <w:ind w:firstLine="720"/>
        <w:jc w:val="both"/>
      </w:pPr>
      <w:r w:rsidRPr="00546A4A">
        <w:t>1) Dviejų 90 butų daugiabučių gyvenamųjų namų (socialinis būstas) sklype Karlskronos g. 3/Irklų g. 5 statyba. Atliktų darbų vertė – 9 548,5 tūkst. Lt;</w:t>
      </w:r>
    </w:p>
    <w:p w:rsidR="00546A4A" w:rsidRPr="00546A4A" w:rsidRDefault="00546A4A" w:rsidP="00546A4A">
      <w:pPr>
        <w:tabs>
          <w:tab w:val="num" w:pos="540"/>
        </w:tabs>
        <w:ind w:firstLine="720"/>
        <w:jc w:val="both"/>
      </w:pPr>
      <w:r w:rsidRPr="00546A4A">
        <w:t>2) S. Dariaus ir S. Girėno gatvės nuo viaduko iki Sportininkų gatvės rekonstrukcija. Atliktų darbų vertė) – 4 599,5 tūkst. Lt;</w:t>
      </w:r>
    </w:p>
    <w:p w:rsidR="00546A4A" w:rsidRPr="00546A4A" w:rsidRDefault="00546A4A" w:rsidP="00546A4A">
      <w:pPr>
        <w:ind w:firstLine="720"/>
        <w:jc w:val="both"/>
      </w:pPr>
      <w:r w:rsidRPr="00546A4A">
        <w:t>3) J. Janonio gatvės nuo Sportininkų gatvės iki įvažiavimo į Klaipėdos jūrų kompanijos „KLASCO“ teritoriją rekonstrukcija. Atliktų darbų vertė – 4 624,6 tūkst. Lt;</w:t>
      </w:r>
    </w:p>
    <w:p w:rsidR="00546A4A" w:rsidRPr="00546A4A" w:rsidRDefault="00546A4A" w:rsidP="00546A4A">
      <w:pPr>
        <w:tabs>
          <w:tab w:val="num" w:pos="2700"/>
        </w:tabs>
        <w:ind w:firstLine="720"/>
        <w:jc w:val="both"/>
      </w:pPr>
      <w:r w:rsidRPr="00546A4A">
        <w:t xml:space="preserve"> 4) Tilto per Danės upę Tiltų gatvėje restauravimas, pritaikant šiuolaikinėms reikmėms. Atliktų darbų vertė – 4854,6 tūkst. Lt;</w:t>
      </w:r>
    </w:p>
    <w:p w:rsidR="00546A4A" w:rsidRPr="00546A4A" w:rsidRDefault="00546A4A" w:rsidP="00546A4A">
      <w:pPr>
        <w:tabs>
          <w:tab w:val="num" w:pos="2700"/>
        </w:tabs>
        <w:ind w:firstLine="720"/>
        <w:jc w:val="both"/>
      </w:pPr>
      <w:r w:rsidRPr="00546A4A">
        <w:t xml:space="preserve"> 5) </w:t>
      </w:r>
      <w:smartTag w:uri="urn:schemas-microsoft-com:office:smarttags" w:element="metricconverter">
        <w:smartTagPr>
          <w:attr w:name="ProductID" w:val="31130 m2"/>
        </w:smartTagPr>
        <w:r w:rsidRPr="00546A4A">
          <w:t>31130 m</w:t>
        </w:r>
        <w:r w:rsidRPr="00546A4A">
          <w:rPr>
            <w:vertAlign w:val="superscript"/>
          </w:rPr>
          <w:t>2</w:t>
        </w:r>
      </w:smartTag>
      <w:r w:rsidRPr="00546A4A">
        <w:t xml:space="preserve"> ištisinės asfaltbetonio dangos įrengimas, bortų pakeitimas, šaligatvių remontas Taikos pr. ruože nuo Smiltelės g. iki Debreceno g., Nidos g. bei Bokštų g. Bendra atliktų darbų vertė – 4 012,5 tūkst. Lt; </w:t>
      </w:r>
    </w:p>
    <w:p w:rsidR="00546A4A" w:rsidRPr="00546A4A" w:rsidRDefault="00546A4A" w:rsidP="00546A4A">
      <w:pPr>
        <w:tabs>
          <w:tab w:val="num" w:pos="2700"/>
        </w:tabs>
        <w:ind w:firstLine="720"/>
        <w:jc w:val="both"/>
      </w:pPr>
      <w:r w:rsidRPr="00546A4A">
        <w:t>6) Klaipėdos centrinio stadiono rekonstrukcija Sportininkų g. 46, Klaipėda. Atliktų darbų vertė – 3 404 tūkst. Lt.</w:t>
      </w:r>
    </w:p>
    <w:p w:rsidR="00546A4A" w:rsidRPr="00546A4A" w:rsidRDefault="00546A4A" w:rsidP="00546A4A">
      <w:pPr>
        <w:tabs>
          <w:tab w:val="num" w:pos="2700"/>
        </w:tabs>
        <w:ind w:firstLine="720"/>
        <w:jc w:val="both"/>
      </w:pPr>
      <w:r w:rsidRPr="00546A4A">
        <w:t xml:space="preserve">7) Magistralinio pėsčiųjų – dviračių tako „Žaliakelis“ tiesimo darbai (įrengta </w:t>
      </w:r>
      <w:smartTag w:uri="urn:schemas-microsoft-com:office:smarttags" w:element="metricconverter">
        <w:smartTagPr>
          <w:attr w:name="ProductID" w:val="1406 m"/>
        </w:smartTagPr>
        <w:r w:rsidRPr="00546A4A">
          <w:t>1406 m</w:t>
        </w:r>
      </w:smartTag>
      <w:r w:rsidRPr="00546A4A">
        <w:t xml:space="preserve">. ilgio atkarpa nuo „Kauno“ autobusų stotelės (Taikos pr.) iki Tilžės g.; </w:t>
      </w:r>
      <w:smartTag w:uri="urn:schemas-microsoft-com:office:smarttags" w:element="metricconverter">
        <w:smartTagPr>
          <w:attr w:name="ProductID" w:val="1423 m"/>
        </w:smartTagPr>
        <w:r w:rsidRPr="00546A4A">
          <w:t>1423 m</w:t>
        </w:r>
      </w:smartTag>
      <w:r w:rsidRPr="00546A4A">
        <w:t xml:space="preserve"> ilgio atkarpa nuo Liepų g. iki S. Dariaus ir S. Girėno g.; </w:t>
      </w:r>
      <w:smartTag w:uri="urn:schemas-microsoft-com:office:smarttags" w:element="metricconverter">
        <w:smartTagPr>
          <w:attr w:name="ProductID" w:val="922 m"/>
        </w:smartTagPr>
        <w:r w:rsidRPr="00546A4A">
          <w:t>922 m</w:t>
        </w:r>
      </w:smartTag>
      <w:r w:rsidRPr="00546A4A">
        <w:t xml:space="preserve"> ilgio atkarpa nuo Kretingos g. ir P. Lideikio gatvės sankryžos iki Vasaros estrados; įrengta </w:t>
      </w:r>
      <w:smartTag w:uri="urn:schemas-microsoft-com:office:smarttags" w:element="metricconverter">
        <w:smartTagPr>
          <w:attr w:name="ProductID" w:val="5200 m"/>
        </w:smartTagPr>
        <w:r w:rsidRPr="00546A4A">
          <w:t>5200 m</w:t>
        </w:r>
      </w:smartTag>
      <w:r w:rsidRPr="00546A4A">
        <w:t xml:space="preserve"> ilgio elektros apšvietimo linija ruože nuo Kretingos g. ir P. Lideikio g. sankryžos iki Girulių paplūdimio). Bendra atliktų darbų vertė – 2 789,2 tūkst. Lt;</w:t>
      </w:r>
    </w:p>
    <w:p w:rsidR="00546A4A" w:rsidRPr="00546A4A" w:rsidRDefault="00546A4A" w:rsidP="00546A4A">
      <w:pPr>
        <w:tabs>
          <w:tab w:val="num" w:pos="2700"/>
        </w:tabs>
        <w:ind w:firstLine="720"/>
        <w:jc w:val="both"/>
      </w:pPr>
      <w:r w:rsidRPr="00546A4A">
        <w:t>8) Pastatų komplekso Daržų g. 10 pritaikymas menų ir amatų eksponavimui. Atliktų darbų vertė – 2 226,9 tūkst. Lt;</w:t>
      </w:r>
    </w:p>
    <w:p w:rsidR="00546A4A" w:rsidRPr="00546A4A" w:rsidRDefault="00546A4A" w:rsidP="00546A4A">
      <w:pPr>
        <w:tabs>
          <w:tab w:val="num" w:pos="2700"/>
        </w:tabs>
        <w:ind w:firstLine="720"/>
        <w:jc w:val="both"/>
      </w:pPr>
      <w:r w:rsidRPr="00546A4A">
        <w:t>9) Lietaus nuotekų tinklų Smėlio g. ir Akmenų g. statybos darbai ir projektavimo paslaugos. Atliktų darbų vertė – 297 tūkst. Lt;</w:t>
      </w:r>
    </w:p>
    <w:p w:rsidR="00546A4A" w:rsidRPr="00546A4A" w:rsidRDefault="00546A4A" w:rsidP="00546A4A">
      <w:pPr>
        <w:tabs>
          <w:tab w:val="num" w:pos="2700"/>
        </w:tabs>
        <w:ind w:firstLine="720"/>
        <w:jc w:val="both"/>
      </w:pPr>
      <w:r w:rsidRPr="00546A4A">
        <w:t>10) Senamiesčio pastatų fasadų sutvarkymas (Tiltų g. 6, Didžioji Vandens g. 5, Kurpių g. 8, Sukilėlių g. 4, Tiltų g. 8, Šaulių g. 32/34). Bendra atliktų darbų vertė – 582 tūkst. Lt;</w:t>
      </w:r>
    </w:p>
    <w:p w:rsidR="00546A4A" w:rsidRPr="00546A4A" w:rsidRDefault="00546A4A" w:rsidP="00546A4A">
      <w:pPr>
        <w:tabs>
          <w:tab w:val="num" w:pos="2700"/>
        </w:tabs>
        <w:ind w:firstLine="720"/>
        <w:jc w:val="both"/>
      </w:pPr>
      <w:r w:rsidRPr="00546A4A">
        <w:t>11) Klaipėdos miesto Lėbartų kapinių V-B, VI, VIII-A, VII-B eilių ir kolumbariumo statybos I etapas (kolumbariumo statyba). Atliktų darbų vertė – 365,7 tūkst. Lt;</w:t>
      </w:r>
    </w:p>
    <w:p w:rsidR="00546A4A" w:rsidRPr="00546A4A" w:rsidRDefault="00546A4A" w:rsidP="00546A4A">
      <w:pPr>
        <w:tabs>
          <w:tab w:val="num" w:pos="2700"/>
        </w:tabs>
        <w:ind w:firstLine="720"/>
        <w:jc w:val="both"/>
      </w:pPr>
      <w:r w:rsidRPr="00546A4A">
        <w:t xml:space="preserve"> 12) Atraminės sienutės remontas S. Dariaus ir S. Girėno g. Atliktų darbų vertė – 105 tūkst. Lt;</w:t>
      </w:r>
    </w:p>
    <w:p w:rsidR="00546A4A" w:rsidRPr="00546A4A" w:rsidRDefault="00546A4A" w:rsidP="00546A4A">
      <w:pPr>
        <w:tabs>
          <w:tab w:val="num" w:pos="2700"/>
        </w:tabs>
        <w:ind w:firstLine="720"/>
        <w:jc w:val="both"/>
      </w:pPr>
      <w:r w:rsidRPr="00546A4A">
        <w:t>13) K. Donelaičio g. 6B gaisro padarinių likvidavimas, uždengiant stogą, užsandarinant angas bei statybinių šiukšlių surinkimo ir išvežimo darbai. Atliktų darbų vertė – 20,5 tūkst. Lt;</w:t>
      </w:r>
    </w:p>
    <w:p w:rsidR="00546A4A" w:rsidRPr="00546A4A" w:rsidRDefault="00546A4A" w:rsidP="00546A4A">
      <w:pPr>
        <w:tabs>
          <w:tab w:val="num" w:pos="2700"/>
        </w:tabs>
        <w:ind w:firstLine="720"/>
        <w:jc w:val="both"/>
      </w:pPr>
      <w:r w:rsidRPr="00546A4A">
        <w:t xml:space="preserve"> 14) Savivaldybės socialinio būsto fondo butų remontas (suremontuoti 8 butai). Bendra atliktų darbų vertė – 352,8 tūkst. Lt.</w:t>
      </w:r>
    </w:p>
    <w:p w:rsidR="00546A4A" w:rsidRPr="00546A4A" w:rsidRDefault="00546A4A" w:rsidP="00546A4A">
      <w:pPr>
        <w:tabs>
          <w:tab w:val="num" w:pos="2700"/>
        </w:tabs>
        <w:ind w:firstLine="720"/>
        <w:jc w:val="both"/>
      </w:pPr>
      <w:r w:rsidRPr="00546A4A">
        <w:rPr>
          <w:b/>
        </w:rPr>
        <w:t xml:space="preserve"> Objektai, kuriuose darbai buvo vykdomi </w:t>
      </w:r>
      <w:smartTag w:uri="urn:schemas-microsoft-com:office:smarttags" w:element="metricconverter">
        <w:smartTagPr>
          <w:attr w:name="ProductID" w:val="2007 m"/>
        </w:smartTagPr>
        <w:r w:rsidRPr="00546A4A">
          <w:rPr>
            <w:b/>
          </w:rPr>
          <w:t>2007 m</w:t>
        </w:r>
      </w:smartTag>
      <w:r w:rsidRPr="00546A4A">
        <w:rPr>
          <w:b/>
        </w:rPr>
        <w:t xml:space="preserve">. bei kuriuos numatoma tęsti </w:t>
      </w:r>
      <w:smartTag w:uri="urn:schemas-microsoft-com:office:smarttags" w:element="metricconverter">
        <w:smartTagPr>
          <w:attr w:name="ProductID" w:val="2008 m"/>
        </w:smartTagPr>
        <w:r w:rsidRPr="00546A4A">
          <w:rPr>
            <w:b/>
          </w:rPr>
          <w:t>2008 m</w:t>
        </w:r>
      </w:smartTag>
      <w:r w:rsidRPr="00546A4A">
        <w:rPr>
          <w:b/>
        </w:rPr>
        <w:t xml:space="preserve">.: </w:t>
      </w:r>
      <w:r w:rsidRPr="00546A4A">
        <w:t>1) Kretingos gatvės rekonstrukcija; 2) Rimkų gyvenvietės gatvių rekonstrukcija; 3) Lėbartų kapinių išplėtimo statyba; 4) Lietaus bei ūkio nuotekų tinklų bei kelio dangų įrengimo darbai Melnragėje; 5) Parko Pietinėje miesto dalyje, teritorijoje tarp Laukininkų ir Varpų g. bei Jūrininkų pr., įrengimo darbai; 6) Vėtros gatvės rekonstrukcija, įrengiant apsisukimą; 7) Universiteto g. su inžineriniais tinklais statyba; 7) Tiltų gatvės restauravimas; 8) Mažvydo alėjos rekonstrukcija; 8) Nemuno g. rekonstrukcija; 9) Klaipėdos m. PSPC dalies patalpų (Taikos pr. 76) kapitalinis remontas, pritaikant dieniniam slaugos stacionarui.</w:t>
      </w:r>
    </w:p>
    <w:p w:rsidR="00546A4A" w:rsidRPr="00546A4A" w:rsidRDefault="00546A4A" w:rsidP="00546A4A">
      <w:pPr>
        <w:ind w:firstLine="720"/>
        <w:jc w:val="both"/>
        <w:rPr>
          <w:b/>
        </w:rPr>
      </w:pPr>
      <w:smartTag w:uri="urn:schemas-microsoft-com:office:smarttags" w:element="metricconverter">
        <w:smartTagPr>
          <w:attr w:name="ProductID" w:val="2007 m"/>
        </w:smartTagPr>
        <w:r w:rsidRPr="00546A4A">
          <w:rPr>
            <w:b/>
          </w:rPr>
          <w:t>2007 m</w:t>
        </w:r>
      </w:smartTag>
      <w:r w:rsidRPr="00546A4A">
        <w:rPr>
          <w:b/>
        </w:rPr>
        <w:t xml:space="preserve">. parengti techniniai projektai: </w:t>
      </w:r>
      <w:r w:rsidRPr="00546A4A">
        <w:t>1) Tilto ir viaduko nuo Priestočio g. iki Mokyklos g. kapitalinio remonto techninis ) projektas; 2) Labrenciškės gyvenvietės gatvių statybos techninis projektas;3) VšĮ Klaipėdos m. PSPC (Taikos pr.76, Klaipėdoje) dalies patalpų kapitalinio remonto, pritaikant dieniniam slaugos stacionarui techninis projektas;</w:t>
      </w:r>
      <w:r w:rsidRPr="00546A4A">
        <w:rPr>
          <w:b/>
        </w:rPr>
        <w:t xml:space="preserve"> </w:t>
      </w:r>
      <w:r w:rsidRPr="00546A4A">
        <w:t>4) Sporto centro „Viesulas“, Naikupės g. 25A, Klaipėdoje kapitalinio remonto techninis projektas.</w:t>
      </w:r>
    </w:p>
    <w:p w:rsidR="00546A4A" w:rsidRPr="00546A4A" w:rsidRDefault="00546A4A" w:rsidP="00546A4A">
      <w:pPr>
        <w:ind w:firstLine="720"/>
        <w:jc w:val="both"/>
      </w:pPr>
      <w:r w:rsidRPr="00546A4A">
        <w:rPr>
          <w:b/>
        </w:rPr>
        <w:lastRenderedPageBreak/>
        <w:t xml:space="preserve">Rengti techniniai projektai, kuriuos numatoma pabaigti rengti bei atlikti derinimo procedūras </w:t>
      </w:r>
      <w:smartTag w:uri="urn:schemas-microsoft-com:office:smarttags" w:element="metricconverter">
        <w:smartTagPr>
          <w:attr w:name="ProductID" w:val="2008 m"/>
        </w:smartTagPr>
        <w:r w:rsidRPr="00546A4A">
          <w:rPr>
            <w:b/>
          </w:rPr>
          <w:t>2008 m</w:t>
        </w:r>
      </w:smartTag>
      <w:r w:rsidRPr="00546A4A">
        <w:rPr>
          <w:b/>
        </w:rPr>
        <w:t xml:space="preserve">. : </w:t>
      </w:r>
      <w:r w:rsidRPr="00546A4A">
        <w:t>1) Minijos g. nuo Sausio 15-osios g. iki Jūrininkų pr. rekonstrukcijos techninis projektas; 2) J. Janonio g. rekonstrukcijos (akmenimis grįstos dalies) techninis projektas; 3) VšĮ „Klaipėdos stomatologijos poliklinika“ pastato rekonstrukcijos techninis projektas; 4) BĮ „Gintaro“ sporto centro baseino pastato ir patalpų rekonstrukcijos techninis projektas; 5) Mažosios Lietuvos istorijos muziejaus pastato Didžiojoje Vandens g. 6 palėpių ir sandėlio kapitalinio remonto techninis projektas; 6) Pastato Molo g.60, Melnragėje rekonstrukcijos techninis projektas; 7) VšĮ Klaipėdos m. PSPC pastato (Taikos pr. 76) III aukšto patalpų kapitalinio remonto, pritaikant sporto medicinos centrui, techninis projektas.</w:t>
      </w:r>
    </w:p>
    <w:p w:rsidR="00546A4A" w:rsidRPr="00546A4A" w:rsidRDefault="00546A4A" w:rsidP="00546A4A">
      <w:pPr>
        <w:ind w:firstLine="720"/>
        <w:jc w:val="both"/>
      </w:pPr>
      <w:r w:rsidRPr="00546A4A">
        <w:t>Miesto ūkio departamento Statybos ir infrastruktūros plėtros skyrius bendradarbiavo su inžinerinius tinklus eksploatuojančiomis įmonėmis, informuodamas juos apie planuojamus gatvių remonto darbus. Prieš pradedant gatvių remontą, įmonės savo lėšomis keitė susidėvėjusius tinklus, todėl ženkliai sumažėjo atvejų, kai paklojus naują dangą perkasama gatvė tinklų remontui. Intensyviai bendradarbiauta su detaliųjų planų rengėjais, vystant inžinerinę ir susisiekimo infrastruktūrą, būtiną planuojamų teritorijų naudojimui (platinant atskirus gatvių ruožus, įrengiant greitėjimo (lėtėjimo) juostas, šviesoforus, pėsčiųjų – dviračių takus ir t.t. bei finansiškai prisidedant prie savivaldybės vykdomų infrastruktūros objektų rekonstrukcijos darbų (UAB „Jaumina“, UAB „Borilita“, UAB „Armitana“, UAB „BIG“, UAB „SPC“, UAB „Talainė“ ir kt.).</w:t>
      </w:r>
    </w:p>
    <w:p w:rsidR="00546A4A" w:rsidRPr="00546A4A" w:rsidRDefault="00546A4A" w:rsidP="00546A4A">
      <w:pPr>
        <w:ind w:firstLine="720"/>
        <w:jc w:val="both"/>
      </w:pPr>
    </w:p>
    <w:p w:rsidR="00546A4A" w:rsidRDefault="00546A4A" w:rsidP="00546A4A">
      <w:pPr>
        <w:tabs>
          <w:tab w:val="left" w:pos="8055"/>
        </w:tabs>
        <w:jc w:val="center"/>
        <w:rPr>
          <w:b/>
        </w:rPr>
      </w:pPr>
      <w:r w:rsidRPr="00546A4A">
        <w:rPr>
          <w:b/>
        </w:rPr>
        <w:t>2.1.7. VIEŠASIS TRANSPORTAS</w:t>
      </w:r>
    </w:p>
    <w:p w:rsidR="000E4C1C" w:rsidRPr="00546A4A" w:rsidRDefault="000E4C1C" w:rsidP="00546A4A">
      <w:pPr>
        <w:tabs>
          <w:tab w:val="left" w:pos="8055"/>
        </w:tabs>
        <w:jc w:val="center"/>
        <w:rPr>
          <w:b/>
        </w:rPr>
      </w:pPr>
    </w:p>
    <w:p w:rsidR="00546A4A" w:rsidRPr="00546A4A" w:rsidRDefault="00546A4A" w:rsidP="00546A4A">
      <w:pPr>
        <w:tabs>
          <w:tab w:val="num" w:pos="720"/>
        </w:tabs>
        <w:ind w:firstLine="720"/>
        <w:jc w:val="both"/>
      </w:pPr>
      <w:r w:rsidRPr="00546A4A">
        <w:t xml:space="preserve">Miesto ūkio departamento Transporto tarnyba </w:t>
      </w:r>
      <w:smartTag w:uri="urn:schemas-microsoft-com:office:smarttags" w:element="metricconverter">
        <w:smartTagPr>
          <w:attr w:name="ProductID" w:val="2007 m"/>
        </w:smartTagPr>
        <w:r w:rsidRPr="00546A4A">
          <w:t>2007 m</w:t>
        </w:r>
      </w:smartTag>
      <w:r w:rsidRPr="00546A4A">
        <w:t xml:space="preserve">. išdavė 166 leidimus važiuoti Klaipėdos mieste didžiagabaritėmis ir/arba sunkiasvorėmis transporto priemonėmis; parengė 118 eismo organizavimo schemų. </w:t>
      </w:r>
      <w:smartTag w:uri="urn:schemas-microsoft-com:office:smarttags" w:element="metricconverter">
        <w:smartTagPr>
          <w:attr w:name="ProductID" w:val="2007 m"/>
        </w:smartTagPr>
        <w:r w:rsidRPr="00546A4A">
          <w:t>2007 m</w:t>
        </w:r>
      </w:smartTag>
      <w:r w:rsidRPr="00546A4A">
        <w:t>. organizuoti 9 Saugaus eismo komisijos posėdžiai, 11 Keleivinio kelių transporto komisijos posėdžių.</w:t>
      </w:r>
    </w:p>
    <w:p w:rsidR="00546A4A" w:rsidRPr="00546A4A" w:rsidRDefault="00546A4A" w:rsidP="00546A4A">
      <w:pPr>
        <w:tabs>
          <w:tab w:val="num" w:pos="720"/>
        </w:tabs>
        <w:ind w:firstLine="720"/>
        <w:jc w:val="both"/>
        <w:rPr>
          <w:b/>
        </w:rPr>
      </w:pPr>
      <w:r w:rsidRPr="00546A4A">
        <w:t xml:space="preserve">Įgyvendinant Savivaldybės tarybos patvirtintą Klaipėdos miesto automobilių laikymo sistemos priemonių planą, </w:t>
      </w:r>
      <w:smartTag w:uri="urn:schemas-microsoft-com:office:smarttags" w:element="metricconverter">
        <w:smartTagPr>
          <w:attr w:name="ProductID" w:val="2007 m"/>
        </w:smartTagPr>
        <w:r w:rsidRPr="00546A4A">
          <w:t>2007 m</w:t>
        </w:r>
      </w:smartTag>
      <w:r w:rsidRPr="00546A4A">
        <w:t xml:space="preserve">. ruoštasi mokamo automobilių laikymo įvedimui </w:t>
      </w:r>
      <w:smartTag w:uri="urn:schemas-microsoft-com:office:smarttags" w:element="metricconverter">
        <w:smartTagPr>
          <w:attr w:name="ProductID" w:val="2008 m"/>
        </w:smartTagPr>
        <w:r w:rsidRPr="00546A4A">
          <w:t>2008 m</w:t>
        </w:r>
      </w:smartTag>
      <w:r w:rsidRPr="00546A4A">
        <w:t>.: parengtas ir patvirtintas Savivaldybės tarybos sprendimas (2007-04-05, T2-143) „</w:t>
      </w:r>
      <w:r w:rsidRPr="00546A4A">
        <w:rPr>
          <w:rStyle w:val="Grietas"/>
          <w:b w:val="0"/>
          <w:color w:val="000000"/>
        </w:rPr>
        <w:t xml:space="preserve">Dėl specialiųjų leidimų išdavimo tvarkos“, </w:t>
      </w:r>
      <w:r w:rsidRPr="00546A4A">
        <w:rPr>
          <w:color w:val="000000"/>
        </w:rPr>
        <w:t>vykdytos viešųjų pirkimų procedūros dėl bilietų automatų išdėstymo schemos įsigijimo bei kelio ženklų išdėstymo schemos įsigijimo ir kelio ženklų įrengimo.</w:t>
      </w:r>
    </w:p>
    <w:p w:rsidR="00546A4A" w:rsidRPr="00546A4A" w:rsidRDefault="00546A4A" w:rsidP="00546A4A">
      <w:pPr>
        <w:ind w:firstLine="720"/>
        <w:jc w:val="both"/>
      </w:pPr>
      <w:smartTag w:uri="urn:schemas-microsoft-com:office:smarttags" w:element="metricconverter">
        <w:smartTagPr>
          <w:attr w:name="ProductID" w:val="2007 m"/>
        </w:smartTagPr>
        <w:r w:rsidRPr="00546A4A">
          <w:t>2007 m</w:t>
        </w:r>
      </w:smartTag>
      <w:r w:rsidRPr="00546A4A">
        <w:t xml:space="preserve">. tęsėsi ES lėšomis finansuojamo projekto „Elektroninio bilieto viešajame transporte ir keleivių informacinės sistemos sukūrimas“ įgyvendinimas: miesto autobusuose įrengti kabeliai, prie kurių bus prijungtos valdymo panelės ir elektroniniai komposteriai; nuo </w:t>
      </w:r>
      <w:smartTag w:uri="urn:schemas-microsoft-com:office:smarttags" w:element="metricconverter">
        <w:smartTagPr>
          <w:attr w:name="ProductID" w:val="2007 m"/>
        </w:smartTagPr>
        <w:r w:rsidRPr="00546A4A">
          <w:t>2007 m</w:t>
        </w:r>
      </w:smartTag>
      <w:r w:rsidRPr="00546A4A">
        <w:t xml:space="preserve">. vasario mėnesio keleiviams suteikta galimybė įsigyti elektroninius terminuotus bilietus; nuo </w:t>
      </w:r>
      <w:smartTag w:uri="urn:schemas-microsoft-com:office:smarttags" w:element="metricconverter">
        <w:smartTagPr>
          <w:attr w:name="ProductID" w:val="2007 m"/>
        </w:smartTagPr>
        <w:r w:rsidRPr="00546A4A">
          <w:t>2007 m</w:t>
        </w:r>
      </w:smartTag>
      <w:r w:rsidRPr="00546A4A">
        <w:t xml:space="preserve">. rugpjūčio mėnesio visi terminuoti bilietai tapo elektroniniais. </w:t>
      </w:r>
    </w:p>
    <w:p w:rsidR="00546A4A" w:rsidRPr="00546A4A" w:rsidRDefault="00546A4A" w:rsidP="00546A4A">
      <w:pPr>
        <w:ind w:firstLine="720"/>
        <w:jc w:val="both"/>
      </w:pPr>
      <w:smartTag w:uri="urn:schemas-microsoft-com:office:smarttags" w:element="metricconverter">
        <w:smartTagPr>
          <w:attr w:name="ProductID" w:val="2007 m"/>
        </w:smartTagPr>
        <w:r w:rsidRPr="00546A4A">
          <w:t>2007 m</w:t>
        </w:r>
      </w:smartTag>
      <w:r w:rsidRPr="00546A4A">
        <w:t xml:space="preserve">. užbaigtas ES lėšomis finansuojamo projekto „MoCuBa“ įgyvendinimas – atliktas keleivių srautų tyrimas visuomeninio transporto maršrutuose. Tyrimo metu įvertintas miesto autobusų ir mikroautobusų tvarkaraščių tinklas, analizuotos tinklo integravimo galimybės. Tyrimo metu buvo išsiaiškinta, kad daugiau nei 60% Klaipėdos miesto gyventojų keliaudami Klaipėdos mieste naudojasi visuomeniniu transportu (44% gyventojų naudojasi autobusu, 18% - maršrutiniais taksi). Trečdalis Klaipėdos miesto gyventojų keliaudami Klaipėdos mieste naudojasi individualiu transportu. </w:t>
      </w:r>
    </w:p>
    <w:p w:rsidR="00546A4A" w:rsidRPr="00546A4A" w:rsidRDefault="00546A4A" w:rsidP="00546A4A">
      <w:pPr>
        <w:ind w:firstLine="720"/>
        <w:jc w:val="both"/>
      </w:pPr>
      <w:r w:rsidRPr="00546A4A">
        <w:tab/>
      </w:r>
    </w:p>
    <w:p w:rsidR="00546A4A" w:rsidRDefault="00546A4A" w:rsidP="00546A4A">
      <w:pPr>
        <w:jc w:val="center"/>
        <w:rPr>
          <w:b/>
        </w:rPr>
      </w:pPr>
      <w:r w:rsidRPr="00546A4A">
        <w:rPr>
          <w:b/>
        </w:rPr>
        <w:t>2.1.8. VIEŠOSIOS TVARKOS UŽTIKRINIMAS</w:t>
      </w:r>
    </w:p>
    <w:p w:rsidR="000E4C1C" w:rsidRPr="00546A4A" w:rsidRDefault="000E4C1C" w:rsidP="00546A4A">
      <w:pPr>
        <w:jc w:val="center"/>
        <w:rPr>
          <w:b/>
        </w:rPr>
      </w:pPr>
    </w:p>
    <w:p w:rsidR="00546A4A" w:rsidRPr="00546A4A" w:rsidRDefault="00546A4A" w:rsidP="00546A4A">
      <w:pPr>
        <w:tabs>
          <w:tab w:val="left" w:pos="900"/>
        </w:tabs>
        <w:ind w:firstLine="720"/>
        <w:jc w:val="both"/>
      </w:pPr>
      <w:smartTag w:uri="urn:schemas-microsoft-com:office:smarttags" w:element="metricconverter">
        <w:smartTagPr>
          <w:attr w:name="ProductID" w:val="2007 m"/>
        </w:smartTagPr>
        <w:r w:rsidRPr="00546A4A">
          <w:t>2007 m</w:t>
        </w:r>
      </w:smartTag>
      <w:r w:rsidRPr="00546A4A">
        <w:t>. įsteigtas Miesto ūkio departamento viešosios tvarkos skyrius kartu su policijos pareigūnais surašė 60 protokolų, 13 įspėjimų Savivaldybės tarybos patvirtintas tvarkas bei taisykles pažeidusiems subjektams. Išduoti 109 leidimai organizuoti renginius Klaipėdos mieste.</w:t>
      </w:r>
    </w:p>
    <w:p w:rsidR="00546A4A" w:rsidRPr="00546A4A" w:rsidRDefault="00546A4A" w:rsidP="00546A4A">
      <w:pPr>
        <w:tabs>
          <w:tab w:val="left" w:pos="900"/>
        </w:tabs>
        <w:ind w:firstLine="720"/>
        <w:jc w:val="both"/>
      </w:pPr>
      <w:smartTag w:uri="urn:schemas-microsoft-com:office:smarttags" w:element="metricconverter">
        <w:smartTagPr>
          <w:attr w:name="ProductID" w:val="2007 m"/>
        </w:smartTagPr>
        <w:r w:rsidRPr="00546A4A">
          <w:t>2007 m</w:t>
        </w:r>
      </w:smartTag>
      <w:r w:rsidRPr="00546A4A">
        <w:t>. miesto gatvėse įrengta automatinės eismo priežiūros sistema, vykdytas integruotos stebėjimo sistemos įrengimo viešosiose vietose paslaugos įsigijimo viešasis konkursas.</w:t>
      </w:r>
    </w:p>
    <w:p w:rsidR="00546A4A" w:rsidRPr="00546A4A" w:rsidRDefault="00546A4A" w:rsidP="00546A4A">
      <w:pPr>
        <w:pStyle w:val="Pagrindiniotekstotrauka2"/>
        <w:spacing w:after="0" w:line="240" w:lineRule="auto"/>
        <w:ind w:left="0"/>
        <w:jc w:val="center"/>
        <w:rPr>
          <w:b/>
          <w:bCs/>
        </w:rPr>
      </w:pPr>
    </w:p>
    <w:p w:rsidR="00546A4A" w:rsidRDefault="00546A4A" w:rsidP="00546A4A">
      <w:pPr>
        <w:jc w:val="center"/>
        <w:rPr>
          <w:b/>
          <w:bCs/>
        </w:rPr>
      </w:pPr>
      <w:r w:rsidRPr="00546A4A">
        <w:rPr>
          <w:b/>
          <w:bCs/>
        </w:rPr>
        <w:t>2.2. RYŠIAI SU VISUOMENE</w:t>
      </w:r>
    </w:p>
    <w:p w:rsidR="000E4C1C" w:rsidRPr="00546A4A" w:rsidRDefault="000E4C1C" w:rsidP="00546A4A">
      <w:pPr>
        <w:jc w:val="center"/>
        <w:rPr>
          <w:b/>
          <w:bCs/>
        </w:rPr>
      </w:pPr>
    </w:p>
    <w:p w:rsidR="00546A4A" w:rsidRPr="00546A4A" w:rsidRDefault="00546A4A" w:rsidP="00546A4A">
      <w:pPr>
        <w:ind w:firstLine="720"/>
        <w:jc w:val="both"/>
      </w:pPr>
      <w:smartTag w:uri="urn:schemas-microsoft-com:office:smarttags" w:element="metricconverter">
        <w:smartTagPr>
          <w:attr w:name="ProductID" w:val="2007 m"/>
        </w:smartTagPr>
        <w:r w:rsidRPr="00546A4A">
          <w:t>2007 m</w:t>
        </w:r>
      </w:smartTag>
      <w:r w:rsidRPr="00546A4A">
        <w:t>. Ryšių su visuomene skyriaus Viešųjų ryšių poskyris parengė ir išplatino 360 pranešimų spaudai apie kasdieninius savivaldybės gyvenimo įvykius, įvairias akcijas, renginius ir kt. Parengta ir miesto vietinėje spaudoje (dienraščiai „Klaipėda“, „Vakarų ekspresas“) publikuota 90 savivaldybės puslapių, kuriuose pateikti Savivaldybės tarybos sprendimai ir jų projektai, aktuali Savivaldybės administracijos padalinių informacija, įvairi kita medžiaga.</w:t>
      </w:r>
    </w:p>
    <w:p w:rsidR="00546A4A" w:rsidRPr="00546A4A" w:rsidRDefault="00546A4A" w:rsidP="00546A4A">
      <w:pPr>
        <w:ind w:firstLine="720"/>
        <w:jc w:val="both"/>
      </w:pPr>
      <w:r w:rsidRPr="00546A4A">
        <w:t xml:space="preserve">Savivaldybės interneto svetainėje iš esmės atnaujintas Savivaldybės administracijos struktūros turinys; skiltyje </w:t>
      </w:r>
      <w:r w:rsidRPr="00546A4A">
        <w:rPr>
          <w:i/>
        </w:rPr>
        <w:t>„Miestas“</w:t>
      </w:r>
      <w:r w:rsidRPr="00546A4A">
        <w:t xml:space="preserve"> įvesta nauja rubrika „</w:t>
      </w:r>
      <w:r w:rsidRPr="00546A4A">
        <w:rPr>
          <w:i/>
        </w:rPr>
        <w:t>Kapinių priežiūra</w:t>
      </w:r>
      <w:r w:rsidRPr="00546A4A">
        <w:t>“;</w:t>
      </w:r>
      <w:r w:rsidRPr="00546A4A">
        <w:rPr>
          <w:b/>
        </w:rPr>
        <w:t xml:space="preserve"> </w:t>
      </w:r>
      <w:r w:rsidRPr="00546A4A">
        <w:t xml:space="preserve">įvestos naujos skiltys </w:t>
      </w:r>
      <w:r w:rsidRPr="00546A4A">
        <w:rPr>
          <w:i/>
        </w:rPr>
        <w:t>„Civilinės būklės aktų registravimas“, „Karjera“, „Nemokama teisinė pagalba“.</w:t>
      </w:r>
      <w:r w:rsidRPr="00546A4A">
        <w:rPr>
          <w:b/>
        </w:rPr>
        <w:t xml:space="preserve"> </w:t>
      </w:r>
    </w:p>
    <w:p w:rsidR="00546A4A" w:rsidRPr="00546A4A" w:rsidRDefault="00546A4A" w:rsidP="00546A4A">
      <w:pPr>
        <w:ind w:firstLine="720"/>
        <w:jc w:val="both"/>
        <w:rPr>
          <w:b/>
        </w:rPr>
      </w:pPr>
      <w:r w:rsidRPr="00546A4A">
        <w:t>Ryšių su visuomene skyriaus Priimamojo darbuotojai nuolat teikė gyventojams informaciją apie savivaldybės veiklą bei teikiamas viešąsias ir administracines paslaugas; priėmė, registravo fizinių ir juridinių asmenų prašymus ir dokumentus bei kontroliavo jų įvykdymą laiku; organizavo gyventojų priėmimus pas merą, mero pavaduotojus, administracijos direktorių (pavaduotojus); išdavė parengtus dokumentus, prašymų formas, padėjo jas užpildyti. 2007 metais iš viso gauta ir užregistruota 3356 fizinių ir juridinių asmenų prašymai, skundai, pranešimai, pasiūlymai. Patenkintų prašymų, skundų, pranešimų, pasiūlymų skaičius – 2512; nepatenkintų prašymų, skundų, pranešimų, pasiūlymų skaičius – 646. Dažniausiai pasitaikančios nepatenkintų prašymų, skundų, pranešimų, pasiūlymų priežastys – teisinio pagrindo patenkinti prašymą nebuvimas, kreipimasis ne į tą instituciją (ne savivaldybės administracijos kompetencijos klausimai), finansinių galimybių nebuvimas bei nepagrįsti nusiskundimai. Išduota 1787 siuntimų pirminei teisinei pagalbai gauti.</w:t>
      </w:r>
    </w:p>
    <w:p w:rsidR="00546A4A" w:rsidRPr="00546A4A" w:rsidRDefault="00546A4A" w:rsidP="00546A4A">
      <w:pPr>
        <w:ind w:firstLine="720"/>
        <w:jc w:val="both"/>
      </w:pPr>
      <w:r w:rsidRPr="00546A4A">
        <w:t xml:space="preserve">Įgyvendinant Gyvenamosios vietos deklaravimo įstatymo 3, 11 ir 13 straipsnių pakeitimo įstatymą (Žin., 2005, Nr. 143-5169), nuo </w:t>
      </w:r>
      <w:smartTag w:uri="urn:schemas-microsoft-com:office:smarttags" w:element="metricconverter">
        <w:smartTagPr>
          <w:attr w:name="ProductID" w:val="2007 m"/>
        </w:smartTagPr>
        <w:r w:rsidRPr="00546A4A">
          <w:t>2007 m</w:t>
        </w:r>
      </w:smartTag>
      <w:r w:rsidRPr="00546A4A">
        <w:t>. liepos 1 d. Ryšių su visuomene skyriaus Priimamasis pradėjo vykdyti gyvenamosios vietos deklaravimo duomenų ir gyvenamosios vietos neturinčių asmenų apskaitos tvarkymo funkciją, t.y. registruoja asmenų prašymus pažymoms apie deklaruotą gyvenamąją vietą bei pranešimams apie gyvenamojoje patalpoje gyvenamąją vietą deklaravusius asmenis gauti, ruošia ir išduoda pažymas bei pranešimus; priima atvykimo, išvykimo deklaracijas bei prašymus įtraukti į gyvenamosios vietos neturinčių asmenų apskaitą.</w:t>
      </w:r>
    </w:p>
    <w:p w:rsidR="00546A4A" w:rsidRPr="00546A4A" w:rsidRDefault="00546A4A" w:rsidP="00546A4A">
      <w:pPr>
        <w:ind w:firstLine="720"/>
        <w:jc w:val="both"/>
      </w:pPr>
    </w:p>
    <w:p w:rsidR="00546A4A" w:rsidRDefault="00546A4A" w:rsidP="00546A4A">
      <w:pPr>
        <w:jc w:val="center"/>
        <w:rPr>
          <w:b/>
        </w:rPr>
      </w:pPr>
      <w:r w:rsidRPr="00546A4A">
        <w:rPr>
          <w:b/>
        </w:rPr>
        <w:t>2.3. VIEŠIEJI PIRKIMAI</w:t>
      </w:r>
    </w:p>
    <w:p w:rsidR="000E4C1C" w:rsidRPr="00546A4A" w:rsidRDefault="000E4C1C" w:rsidP="00546A4A">
      <w:pPr>
        <w:jc w:val="center"/>
        <w:rPr>
          <w:b/>
        </w:rPr>
      </w:pPr>
    </w:p>
    <w:p w:rsidR="00546A4A" w:rsidRPr="00546A4A" w:rsidRDefault="00546A4A" w:rsidP="00546A4A">
      <w:pPr>
        <w:ind w:firstLine="720"/>
        <w:jc w:val="both"/>
        <w:rPr>
          <w:b/>
        </w:rPr>
      </w:pPr>
      <w:r w:rsidRPr="00546A4A">
        <w:t xml:space="preserve">Viešųjų pirkimų tarnyba </w:t>
      </w:r>
      <w:smartTag w:uri="urn:schemas-microsoft-com:office:smarttags" w:element="metricconverter">
        <w:smartTagPr>
          <w:attr w:name="ProductID" w:val="2007 m"/>
        </w:smartTagPr>
        <w:r w:rsidRPr="00546A4A">
          <w:t>2007 m</w:t>
        </w:r>
      </w:smartTag>
      <w:r w:rsidRPr="00546A4A">
        <w:t>. organizavo 95 Viešųjų pirkimų komisijos posėdžius. Per metus vykdyta 160 viešųjų pirkimų.</w:t>
      </w:r>
      <w:r w:rsidRPr="00546A4A">
        <w:rPr>
          <w:bCs/>
        </w:rPr>
        <w:t xml:space="preserve"> </w:t>
      </w:r>
      <w:r w:rsidRPr="00546A4A">
        <w:t>Viešųjų pirkimų tarnyba prie Lietuvos Respublikos Vyriausybės patikrino 12 Savivaldybės administracijos viešųjų pirkimų eigą ir žymesnių pažeidimų nenustatė bei nei vieno pirkimo nenutraukė.</w:t>
      </w:r>
    </w:p>
    <w:p w:rsidR="00546A4A" w:rsidRPr="00546A4A" w:rsidRDefault="00546A4A" w:rsidP="00546A4A">
      <w:pPr>
        <w:tabs>
          <w:tab w:val="num" w:pos="720"/>
        </w:tabs>
        <w:ind w:firstLine="720"/>
        <w:jc w:val="both"/>
        <w:rPr>
          <w:bCs/>
        </w:rPr>
      </w:pPr>
    </w:p>
    <w:p w:rsidR="00546A4A" w:rsidRDefault="00546A4A" w:rsidP="00546A4A">
      <w:pPr>
        <w:pStyle w:val="Pagrindiniotekstotrauka2"/>
        <w:spacing w:after="0" w:line="240" w:lineRule="auto"/>
        <w:ind w:left="0"/>
        <w:jc w:val="center"/>
        <w:rPr>
          <w:b/>
          <w:bCs/>
          <w:lang w:eastAsia="lt-LT"/>
        </w:rPr>
      </w:pPr>
      <w:r w:rsidRPr="00546A4A">
        <w:rPr>
          <w:b/>
          <w:bCs/>
          <w:lang w:eastAsia="lt-LT"/>
        </w:rPr>
        <w:t>2.4. INFORMACINĖS TECHNOLOGIJOS</w:t>
      </w:r>
    </w:p>
    <w:p w:rsidR="000E4C1C" w:rsidRPr="00546A4A" w:rsidRDefault="000E4C1C" w:rsidP="00546A4A">
      <w:pPr>
        <w:pStyle w:val="Pagrindiniotekstotrauka2"/>
        <w:spacing w:after="0" w:line="240" w:lineRule="auto"/>
        <w:ind w:left="0"/>
        <w:jc w:val="center"/>
        <w:rPr>
          <w:b/>
          <w:bCs/>
          <w:lang w:eastAsia="lt-LT"/>
        </w:rPr>
      </w:pPr>
    </w:p>
    <w:p w:rsidR="00546A4A" w:rsidRPr="00546A4A" w:rsidRDefault="00546A4A" w:rsidP="00546A4A">
      <w:pPr>
        <w:tabs>
          <w:tab w:val="num" w:pos="720"/>
        </w:tabs>
        <w:ind w:firstLine="720"/>
        <w:jc w:val="both"/>
      </w:pPr>
      <w:r w:rsidRPr="00546A4A">
        <w:tab/>
        <w:t xml:space="preserve">Vadovaujantis Klaipėdos miesto savivaldybės administracijos direktoriaus </w:t>
      </w:r>
      <w:smartTag w:uri="urn:schemas-microsoft-com:office:smarttags" w:element="metricconverter">
        <w:smartTagPr>
          <w:attr w:name="ProductID" w:val="2006 m"/>
        </w:smartTagPr>
        <w:r w:rsidRPr="00546A4A">
          <w:t>2006 m</w:t>
        </w:r>
      </w:smartTag>
      <w:r w:rsidRPr="00546A4A">
        <w:t xml:space="preserve">. gruodžio 28 d. įsakymu </w:t>
      </w:r>
      <w:bookmarkStart w:id="5" w:name="n_9"/>
      <w:r w:rsidRPr="000E4C1C">
        <w:t>Nr. AD1-2918</w:t>
      </w:r>
      <w:bookmarkEnd w:id="5"/>
      <w:r w:rsidRPr="00546A4A">
        <w:t xml:space="preserve"> „Dėl kompiuterizuotos dokumentų valdymo sistemos „Avilys“ naudojimo“, nuo </w:t>
      </w:r>
      <w:smartTag w:uri="urn:schemas-microsoft-com:office:smarttags" w:element="metricconverter">
        <w:smartTagPr>
          <w:attr w:name="ProductID" w:val="2007 m"/>
        </w:smartTagPr>
        <w:r w:rsidRPr="00546A4A">
          <w:t>2007 m</w:t>
        </w:r>
      </w:smartTag>
      <w:r w:rsidRPr="00546A4A">
        <w:t>. sausio 2 d. pradėta naudoti kompiuterizuota informacinė dokumentų valdymo sistema „@vilys“.</w:t>
      </w:r>
    </w:p>
    <w:p w:rsidR="00546A4A" w:rsidRPr="00546A4A" w:rsidRDefault="00546A4A" w:rsidP="00546A4A">
      <w:pPr>
        <w:ind w:firstLine="720"/>
        <w:jc w:val="both"/>
      </w:pPr>
      <w:r w:rsidRPr="00546A4A">
        <w:t xml:space="preserve"> Per </w:t>
      </w:r>
      <w:smartTag w:uri="urn:schemas-microsoft-com:office:smarttags" w:element="metricconverter">
        <w:smartTagPr>
          <w:attr w:name="ProductID" w:val="2007 m"/>
        </w:smartTagPr>
        <w:r w:rsidRPr="00546A4A">
          <w:t>2007 m</w:t>
        </w:r>
      </w:smartTag>
      <w:r w:rsidRPr="00546A4A">
        <w:t xml:space="preserve">. I ketvirtį atlikti regioninės elektroninių paslaugų sistemos turinio administravimo darbai (nuoroda http://www.e-paslaugos.klaipeda.lt/). </w:t>
      </w:r>
    </w:p>
    <w:p w:rsidR="00546A4A" w:rsidRPr="00546A4A" w:rsidRDefault="00546A4A" w:rsidP="00546A4A">
      <w:pPr>
        <w:ind w:firstLine="720"/>
        <w:jc w:val="both"/>
      </w:pPr>
      <w:r w:rsidRPr="00546A4A">
        <w:t>2007 metais atnaujinta kompiuterinė techninė įranga, įsigyta kompiuterių ir kitos organizacinės techninės įrangos. Atnaujintos ir modernizuotos kompiuterinės darbo vietos. Palyginamoji kompiuterinės ir organizacinės technikos pirkimų suvestinė pateikiama 6 diagramoje.</w:t>
      </w:r>
    </w:p>
    <w:p w:rsidR="00546A4A" w:rsidRPr="00546A4A" w:rsidRDefault="00546A4A" w:rsidP="00546A4A">
      <w:pPr>
        <w:ind w:firstLine="720"/>
        <w:jc w:val="both"/>
      </w:pPr>
    </w:p>
    <w:p w:rsidR="00546A4A" w:rsidRPr="00546A4A" w:rsidRDefault="00546A4A" w:rsidP="00546A4A">
      <w:pPr>
        <w:pStyle w:val="Pavadinimas"/>
        <w:rPr>
          <w:szCs w:val="20"/>
        </w:rPr>
      </w:pPr>
      <w:r w:rsidRPr="00546A4A">
        <w:rPr>
          <w:szCs w:val="20"/>
        </w:rPr>
        <w:t>6 diagrama. 2004–2007 m. Klaipėdos miesto savivaldybės administracijos</w:t>
      </w:r>
    </w:p>
    <w:p w:rsidR="00546A4A" w:rsidRPr="00546A4A" w:rsidRDefault="00546A4A" w:rsidP="00546A4A">
      <w:pPr>
        <w:pStyle w:val="Pavadinimas"/>
        <w:rPr>
          <w:b w:val="0"/>
          <w:bCs w:val="0"/>
          <w:szCs w:val="20"/>
        </w:rPr>
      </w:pPr>
      <w:r w:rsidRPr="00546A4A">
        <w:rPr>
          <w:szCs w:val="20"/>
        </w:rPr>
        <w:t>kompiuterinės ir organizacinės technikos pirkimų suvestinė pagal metus*</w:t>
      </w:r>
    </w:p>
    <w:p w:rsidR="00546A4A" w:rsidRPr="00546A4A" w:rsidRDefault="009B0241" w:rsidP="00546A4A">
      <w:pPr>
        <w:pStyle w:val="prastasistinklapis"/>
        <w:spacing w:before="0" w:beforeAutospacing="0" w:after="0" w:afterAutospacing="0"/>
        <w:ind w:firstLine="720"/>
        <w:jc w:val="both"/>
        <w:rPr>
          <w:lang w:val="en-US"/>
        </w:rPr>
      </w:pPr>
      <w:r>
        <w:rPr>
          <w:noProof/>
          <w:lang w:val="lt-LT" w:eastAsia="lt-LT"/>
        </w:rPr>
        <w:lastRenderedPageBreak/>
        <w:drawing>
          <wp:inline distT="0" distB="0" distL="0" distR="0">
            <wp:extent cx="4267200" cy="2266950"/>
            <wp:effectExtent l="0" t="0" r="0" b="0"/>
            <wp:docPr id="6" name="Paveikslėlis 6"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0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67200" cy="2266950"/>
                    </a:xfrm>
                    <a:prstGeom prst="rect">
                      <a:avLst/>
                    </a:prstGeom>
                    <a:noFill/>
                    <a:ln>
                      <a:noFill/>
                    </a:ln>
                  </pic:spPr>
                </pic:pic>
              </a:graphicData>
            </a:graphic>
          </wp:inline>
        </w:drawing>
      </w:r>
    </w:p>
    <w:p w:rsidR="00546A4A" w:rsidRPr="00546A4A" w:rsidRDefault="00546A4A" w:rsidP="00546A4A">
      <w:pPr>
        <w:pStyle w:val="prastasistinklapis"/>
        <w:spacing w:before="0" w:beforeAutospacing="0" w:after="0" w:afterAutospacing="0"/>
        <w:ind w:firstLine="720"/>
        <w:jc w:val="both"/>
        <w:rPr>
          <w:lang w:val="lt-LT"/>
        </w:rPr>
      </w:pPr>
      <w:r w:rsidRPr="00546A4A">
        <w:rPr>
          <w:szCs w:val="18"/>
          <w:lang w:val="lt-LT"/>
        </w:rPr>
        <w:t xml:space="preserve">*sudaryta, remiantis Klaipėdos miesto savivaldybės administracijos Ilgalaikio turto likučių žiniaraščių duomenimis. </w:t>
      </w:r>
    </w:p>
    <w:p w:rsidR="00546A4A" w:rsidRPr="00546A4A" w:rsidRDefault="00546A4A" w:rsidP="00546A4A">
      <w:pPr>
        <w:pStyle w:val="prastasistinklapis"/>
        <w:spacing w:before="0" w:beforeAutospacing="0" w:after="0" w:afterAutospacing="0"/>
        <w:ind w:firstLine="720"/>
        <w:jc w:val="both"/>
        <w:rPr>
          <w:szCs w:val="18"/>
          <w:lang w:val="lt-LT"/>
        </w:rPr>
      </w:pPr>
    </w:p>
    <w:p w:rsidR="00546A4A" w:rsidRPr="00546A4A" w:rsidRDefault="00546A4A" w:rsidP="00546A4A">
      <w:pPr>
        <w:pStyle w:val="Pavadinimas"/>
        <w:ind w:firstLine="720"/>
        <w:jc w:val="both"/>
        <w:rPr>
          <w:b w:val="0"/>
        </w:rPr>
      </w:pPr>
      <w:r w:rsidRPr="00546A4A">
        <w:rPr>
          <w:b w:val="0"/>
        </w:rPr>
        <w:t xml:space="preserve">Diagramoje matyti, jog per </w:t>
      </w:r>
      <w:smartTag w:uri="urn:schemas-microsoft-com:office:smarttags" w:element="metricconverter">
        <w:smartTagPr>
          <w:attr w:name="ProductID" w:val="2007 m"/>
        </w:smartTagPr>
        <w:r w:rsidRPr="00546A4A">
          <w:rPr>
            <w:b w:val="0"/>
          </w:rPr>
          <w:t>2007 m</w:t>
        </w:r>
      </w:smartTag>
      <w:r w:rsidRPr="00546A4A">
        <w:rPr>
          <w:b w:val="0"/>
        </w:rPr>
        <w:t xml:space="preserve">. įsigyta 80 kompiuterių (40 kompiuterių nupirkta Socialinio departamento Socialinės paramos skyriui už valstybės specialiosios tikslinės dotacijos lėšas), 1 tarnybinė stotis, 3 organizacinės technikos vienetai (2 spausdintuvai ir 1 daugiafunkcinis aparatas), du bevielio interneto ryšio įrenginiai. </w:t>
      </w:r>
    </w:p>
    <w:p w:rsidR="00546A4A" w:rsidRPr="00546A4A" w:rsidRDefault="00546A4A" w:rsidP="00546A4A">
      <w:pPr>
        <w:ind w:firstLine="720"/>
        <w:jc w:val="both"/>
      </w:pPr>
      <w:r w:rsidRPr="00546A4A">
        <w:t xml:space="preserve"> Tarybos posėdžių salėje įrengtas bevielis interneto ryšys. Atlikti naudojamų informacinių sistemų modernizavimo ir atnaujinimo darbai. Padidintas biudžeto ir finansų valdymo informacinės sistemos </w:t>
      </w:r>
      <w:r w:rsidRPr="00546A4A">
        <w:rPr>
          <w:i/>
        </w:rPr>
        <w:t>„Navision Financials“</w:t>
      </w:r>
      <w:r w:rsidRPr="00546A4A">
        <w:t xml:space="preserve"> darbo vietų (licencijų) skaičius. Įdiegta duomenų bazių valdymo sistema </w:t>
      </w:r>
      <w:r w:rsidRPr="00546A4A">
        <w:rPr>
          <w:i/>
        </w:rPr>
        <w:t>Oracle Database Standart Edition One</w:t>
      </w:r>
      <w:r w:rsidRPr="00546A4A">
        <w:t xml:space="preserve"> bei saugumo sistema </w:t>
      </w:r>
      <w:r w:rsidRPr="00546A4A">
        <w:rPr>
          <w:i/>
        </w:rPr>
        <w:t>McAfee</w:t>
      </w:r>
      <w:r w:rsidRPr="00546A4A">
        <w:t>.</w:t>
      </w:r>
    </w:p>
    <w:p w:rsidR="00546A4A" w:rsidRPr="00546A4A" w:rsidRDefault="00546A4A" w:rsidP="00546A4A">
      <w:pPr>
        <w:ind w:firstLine="720"/>
        <w:jc w:val="both"/>
      </w:pPr>
    </w:p>
    <w:p w:rsidR="00546A4A" w:rsidRDefault="00546A4A" w:rsidP="00546A4A">
      <w:pPr>
        <w:pStyle w:val="Pagrindiniotekstotrauka2"/>
        <w:spacing w:after="0" w:line="240" w:lineRule="auto"/>
        <w:ind w:left="0"/>
        <w:jc w:val="center"/>
        <w:rPr>
          <w:b/>
        </w:rPr>
      </w:pPr>
      <w:r w:rsidRPr="00546A4A">
        <w:rPr>
          <w:b/>
        </w:rPr>
        <w:t>2.5. KANCELIARIJA IR ARCHYVAS</w:t>
      </w:r>
    </w:p>
    <w:p w:rsidR="000E4C1C" w:rsidRPr="00546A4A" w:rsidRDefault="000E4C1C" w:rsidP="00546A4A">
      <w:pPr>
        <w:pStyle w:val="Pagrindiniotekstotrauka2"/>
        <w:spacing w:after="0" w:line="240" w:lineRule="auto"/>
        <w:ind w:left="0"/>
        <w:jc w:val="center"/>
        <w:rPr>
          <w:b/>
          <w:bCs/>
          <w:lang w:eastAsia="lt-LT"/>
        </w:rPr>
      </w:pPr>
    </w:p>
    <w:p w:rsidR="00546A4A" w:rsidRPr="00546A4A" w:rsidRDefault="00546A4A" w:rsidP="00546A4A">
      <w:pPr>
        <w:pStyle w:val="Pagrindiniotekstotrauka2"/>
        <w:spacing w:after="0" w:line="240" w:lineRule="auto"/>
        <w:ind w:left="0" w:firstLine="720"/>
        <w:jc w:val="both"/>
        <w:rPr>
          <w:bCs/>
          <w:lang w:eastAsia="lt-LT"/>
        </w:rPr>
      </w:pPr>
      <w:r w:rsidRPr="00546A4A">
        <w:rPr>
          <w:bCs/>
          <w:lang w:eastAsia="lt-LT"/>
        </w:rPr>
        <w:t xml:space="preserve">Kanceliarija </w:t>
      </w:r>
      <w:smartTag w:uri="urn:schemas-microsoft-com:office:smarttags" w:element="metricconverter">
        <w:smartTagPr>
          <w:attr w:name="ProductID" w:val="2007 m"/>
        </w:smartTagPr>
        <w:r w:rsidRPr="00546A4A">
          <w:rPr>
            <w:bCs/>
            <w:lang w:eastAsia="lt-LT"/>
          </w:rPr>
          <w:t>2007 m</w:t>
        </w:r>
      </w:smartTag>
      <w:r w:rsidRPr="00546A4A">
        <w:rPr>
          <w:bCs/>
          <w:lang w:eastAsia="lt-LT"/>
        </w:rPr>
        <w:t>. užregistravo 5106 gautus dokumentus, adresuotus Savivaldybei, Savivaldybės merui, jo pavaduotojams, Savivaldybės administracijos direktoriui, jo pavaduotojams, išsiuntė 2914 dokumentų. Į kompiuterines laikmenas (kompiuterinę informacinę sistemą „@vilys“ įvesta 11269 dokumentų – Savivaldybės mero, mero pavaduotojų, Savivaldybės administracijos direktoriaus ir jo pavaduotojų rezoliucijų ir užduočių pagal gautus jiems adresuotus juridinių asmenų dokumentus, vidaus susirašinėjimo, personalo klausimais.</w:t>
      </w:r>
    </w:p>
    <w:p w:rsidR="00546A4A" w:rsidRPr="00546A4A" w:rsidRDefault="00546A4A" w:rsidP="00546A4A">
      <w:pPr>
        <w:pStyle w:val="Pagrindiniotekstotrauka2"/>
        <w:spacing w:after="0" w:line="240" w:lineRule="auto"/>
        <w:ind w:left="0" w:firstLine="720"/>
        <w:jc w:val="both"/>
        <w:rPr>
          <w:bCs/>
          <w:lang w:eastAsia="lt-LT"/>
        </w:rPr>
      </w:pPr>
      <w:r w:rsidRPr="00546A4A">
        <w:rPr>
          <w:bCs/>
          <w:lang w:eastAsia="lt-LT"/>
        </w:rPr>
        <w:t xml:space="preserve">Archyvas </w:t>
      </w:r>
      <w:smartTag w:uri="urn:schemas-microsoft-com:office:smarttags" w:element="metricconverter">
        <w:smartTagPr>
          <w:attr w:name="ProductID" w:val="2007 m"/>
        </w:smartTagPr>
        <w:r w:rsidRPr="00546A4A">
          <w:rPr>
            <w:bCs/>
            <w:lang w:eastAsia="lt-LT"/>
          </w:rPr>
          <w:t>2007 m</w:t>
        </w:r>
      </w:smartTag>
      <w:r w:rsidRPr="00546A4A">
        <w:rPr>
          <w:bCs/>
          <w:lang w:eastAsia="lt-LT"/>
        </w:rPr>
        <w:t>. gavo 4221 paklausimą iš fizinių bei juridinių asmenų dėl archyve saugomų dokumentų kopijų, išrašų ir pažymų teikimo ir išsiuntė 4405 raštus. Priimti 182 likviduotų juridinių asmenų archyviniai fondai, išduotos 293 pažymos. Buvo vykdoma nuolat saugomų likviduotų juridinių asmenų dokumentų inventorizacija – peržiūrėta ir susisteminta 600 saugomų fondų.</w:t>
      </w:r>
    </w:p>
    <w:p w:rsidR="00546A4A" w:rsidRPr="00546A4A" w:rsidRDefault="00546A4A" w:rsidP="00546A4A">
      <w:pPr>
        <w:pStyle w:val="Pagrindiniotekstotrauka2"/>
        <w:spacing w:after="0" w:line="240" w:lineRule="auto"/>
        <w:ind w:left="0" w:firstLine="720"/>
        <w:jc w:val="both"/>
        <w:rPr>
          <w:bCs/>
        </w:rPr>
      </w:pPr>
    </w:p>
    <w:p w:rsidR="00546A4A" w:rsidRDefault="00546A4A" w:rsidP="00546A4A">
      <w:pPr>
        <w:pStyle w:val="Pagrindiniotekstotrauka2"/>
        <w:spacing w:after="0" w:line="240" w:lineRule="auto"/>
        <w:ind w:left="0"/>
        <w:jc w:val="center"/>
        <w:rPr>
          <w:b/>
        </w:rPr>
      </w:pPr>
      <w:r w:rsidRPr="00546A4A">
        <w:rPr>
          <w:b/>
        </w:rPr>
        <w:t>2.6. CIVILINĖS BŪKLĖS AKTŲ REGISTRAVIMAS</w:t>
      </w:r>
    </w:p>
    <w:p w:rsidR="000E4C1C" w:rsidRPr="00546A4A" w:rsidRDefault="000E4C1C" w:rsidP="00546A4A">
      <w:pPr>
        <w:pStyle w:val="Pagrindiniotekstotrauka2"/>
        <w:spacing w:after="0" w:line="240" w:lineRule="auto"/>
        <w:ind w:left="0"/>
        <w:jc w:val="center"/>
        <w:rPr>
          <w:b/>
          <w:bCs/>
        </w:rPr>
      </w:pPr>
    </w:p>
    <w:p w:rsidR="00546A4A" w:rsidRPr="00546A4A" w:rsidRDefault="00546A4A" w:rsidP="00546A4A">
      <w:pPr>
        <w:pStyle w:val="Pagrindiniotekstotrauka2"/>
        <w:spacing w:after="0" w:line="240" w:lineRule="auto"/>
        <w:ind w:left="0" w:firstLine="720"/>
        <w:jc w:val="both"/>
        <w:rPr>
          <w:b/>
          <w:bCs/>
        </w:rPr>
      </w:pPr>
      <w:r w:rsidRPr="00546A4A">
        <w:t xml:space="preserve">Civilinės metrikacijos skyrius surinko 134686 Lt valstybės rinkliavų ( </w:t>
      </w:r>
      <w:smartTag w:uri="urn:schemas-microsoft-com:office:smarttags" w:element="metricconverter">
        <w:smartTagPr>
          <w:attr w:name="ProductID" w:val="2006 m"/>
        </w:smartTagPr>
        <w:r w:rsidRPr="00546A4A">
          <w:t>2006 m</w:t>
        </w:r>
      </w:smartTag>
      <w:r w:rsidRPr="00546A4A">
        <w:t>. 123070 Lt). Įregistruota: 1471 santuokos (</w:t>
      </w:r>
      <w:smartTag w:uri="urn:schemas-microsoft-com:office:smarttags" w:element="metricconverter">
        <w:smartTagPr>
          <w:attr w:name="ProductID" w:val="2006 m"/>
        </w:smartTagPr>
        <w:r w:rsidRPr="00546A4A">
          <w:t>2006 m</w:t>
        </w:r>
      </w:smartTag>
      <w:r w:rsidRPr="00546A4A">
        <w:t>. – 1387), 2109 gimimų (</w:t>
      </w:r>
      <w:smartTag w:uri="urn:schemas-microsoft-com:office:smarttags" w:element="metricconverter">
        <w:smartTagPr>
          <w:attr w:name="ProductID" w:val="2006 m"/>
        </w:smartTagPr>
        <w:r w:rsidRPr="00546A4A">
          <w:t>2006 m</w:t>
        </w:r>
      </w:smartTag>
      <w:r w:rsidRPr="00546A4A">
        <w:t>. – 1971), 770 santuokos nutraukimų (</w:t>
      </w:r>
      <w:smartTag w:uri="urn:schemas-microsoft-com:office:smarttags" w:element="metricconverter">
        <w:smartTagPr>
          <w:attr w:name="ProductID" w:val="2006 m"/>
        </w:smartTagPr>
        <w:r w:rsidRPr="00546A4A">
          <w:t>2006 m</w:t>
        </w:r>
      </w:smartTag>
      <w:r w:rsidRPr="00546A4A">
        <w:t>. – 800); 2216 mirties įrašų (</w:t>
      </w:r>
      <w:smartTag w:uri="urn:schemas-microsoft-com:office:smarttags" w:element="metricconverter">
        <w:smartTagPr>
          <w:attr w:name="ProductID" w:val="2006 m"/>
        </w:smartTagPr>
        <w:r w:rsidRPr="00546A4A">
          <w:t>2006 m</w:t>
        </w:r>
      </w:smartTag>
      <w:r w:rsidRPr="00546A4A">
        <w:t>. – 2153).</w:t>
      </w:r>
    </w:p>
    <w:p w:rsidR="00546A4A" w:rsidRPr="00546A4A" w:rsidRDefault="00546A4A" w:rsidP="00546A4A">
      <w:pPr>
        <w:pStyle w:val="Pagrindiniotekstotrauka2"/>
        <w:spacing w:after="0" w:line="240" w:lineRule="auto"/>
        <w:ind w:left="0"/>
        <w:jc w:val="center"/>
        <w:rPr>
          <w:b/>
          <w:bCs/>
        </w:rPr>
      </w:pPr>
    </w:p>
    <w:p w:rsidR="00546A4A" w:rsidRDefault="00546A4A" w:rsidP="00546A4A">
      <w:pPr>
        <w:pStyle w:val="Pagrindiniotekstotrauka2"/>
        <w:spacing w:after="0" w:line="240" w:lineRule="auto"/>
        <w:ind w:left="0"/>
        <w:jc w:val="center"/>
        <w:rPr>
          <w:b/>
          <w:bCs/>
        </w:rPr>
      </w:pPr>
      <w:r w:rsidRPr="00546A4A">
        <w:rPr>
          <w:b/>
          <w:bCs/>
        </w:rPr>
        <w:t>2.7. CIVILINĖ SAUGA</w:t>
      </w:r>
    </w:p>
    <w:p w:rsidR="000E4C1C" w:rsidRPr="00546A4A" w:rsidRDefault="000E4C1C" w:rsidP="00546A4A">
      <w:pPr>
        <w:pStyle w:val="Pagrindiniotekstotrauka2"/>
        <w:spacing w:after="0" w:line="240" w:lineRule="auto"/>
        <w:ind w:left="0"/>
        <w:jc w:val="center"/>
        <w:rPr>
          <w:b/>
          <w:bCs/>
        </w:rPr>
      </w:pPr>
    </w:p>
    <w:p w:rsidR="00546A4A" w:rsidRPr="00546A4A" w:rsidRDefault="00546A4A" w:rsidP="00546A4A">
      <w:pPr>
        <w:ind w:firstLine="720"/>
        <w:jc w:val="both"/>
      </w:pPr>
      <w:r w:rsidRPr="00546A4A">
        <w:t xml:space="preserve">Vadovaudamasi civilinę saugą reglamentuojančiais teisės aktais ir vykdydama </w:t>
      </w:r>
      <w:smartTag w:uri="urn:schemas-microsoft-com:office:smarttags" w:element="metricconverter">
        <w:smartTagPr>
          <w:attr w:name="ProductID" w:val="2007 m"/>
        </w:smartTagPr>
        <w:r w:rsidRPr="00546A4A">
          <w:t>2007 m</w:t>
        </w:r>
      </w:smartTag>
      <w:r w:rsidRPr="00546A4A">
        <w:t xml:space="preserve">. darbo planą Civilinės saugos tarnyba surengė treniruotes ir pratybas: 1) </w:t>
      </w:r>
      <w:r w:rsidRPr="00546A4A">
        <w:rPr>
          <w:color w:val="000000"/>
        </w:rPr>
        <w:t xml:space="preserve">Civilinės saugos ir gelbėjimo sistemos pajėgų ryšio 3 patikrinimai – treniruotės, tema „Radijo ryšio organizavimas ekstremalių situacijų atvejais“, 2) </w:t>
      </w:r>
      <w:smartTag w:uri="urn:schemas-microsoft-com:office:smarttags" w:element="metricconverter">
        <w:smartTagPr>
          <w:attr w:name="ProductID" w:val="2007 m"/>
        </w:smartTagPr>
        <w:r w:rsidRPr="00546A4A">
          <w:t>2007 m</w:t>
        </w:r>
      </w:smartTag>
      <w:r w:rsidRPr="00546A4A">
        <w:t xml:space="preserve">. liepos 4 d. organizuota, Sveikatos apsaugos skyriaus treniruotė tema: „Klaipėdos miesto ESVC veiksmai užkrečiamų ligų atvejais“; </w:t>
      </w:r>
      <w:r w:rsidRPr="00546A4A">
        <w:rPr>
          <w:color w:val="000000"/>
        </w:rPr>
        <w:t xml:space="preserve">3) </w:t>
      </w:r>
      <w:smartTag w:uri="urn:schemas-microsoft-com:office:smarttags" w:element="metricconverter">
        <w:smartTagPr>
          <w:attr w:name="ProductID" w:val="2007 m"/>
        </w:smartTagPr>
        <w:r w:rsidRPr="00546A4A">
          <w:rPr>
            <w:color w:val="000000"/>
          </w:rPr>
          <w:t>2007 m</w:t>
        </w:r>
      </w:smartTag>
      <w:r w:rsidRPr="00546A4A">
        <w:rPr>
          <w:color w:val="000000"/>
        </w:rPr>
        <w:t xml:space="preserve">. spalio 3 </w:t>
      </w:r>
      <w:r w:rsidRPr="00546A4A">
        <w:rPr>
          <w:color w:val="000000"/>
        </w:rPr>
        <w:lastRenderedPageBreak/>
        <w:t xml:space="preserve">d. organizuotos civilinės saugos stalo pratybos tema: „Klaipėdos miesto Ekstremalių situacijų valdymo centro veiksmai įvykus avarijai šiluminiuose tinkluose; 4) </w:t>
      </w:r>
      <w:smartTag w:uri="urn:schemas-microsoft-com:office:smarttags" w:element="metricconverter">
        <w:smartTagPr>
          <w:attr w:name="ProductID" w:val="2007 m"/>
        </w:smartTagPr>
        <w:r w:rsidRPr="00546A4A">
          <w:t>2007 m</w:t>
        </w:r>
      </w:smartTag>
      <w:r w:rsidRPr="00546A4A">
        <w:t xml:space="preserve">. balandžio 27 d. dalyvauta Klaipėdos apskrities ekstremalių situacijų valdymo centro stalo pratybose, stebėtojų teisėmis. Pratybų tema: „Paukščių gripo protrūkio likvidavimo galimybės“; </w:t>
      </w:r>
      <w:r w:rsidRPr="00546A4A">
        <w:rPr>
          <w:color w:val="000000"/>
        </w:rPr>
        <w:t xml:space="preserve">5) </w:t>
      </w:r>
      <w:smartTag w:uri="urn:schemas-microsoft-com:office:smarttags" w:element="metricconverter">
        <w:smartTagPr>
          <w:attr w:name="ProductID" w:val="2007 m"/>
        </w:smartTagPr>
        <w:r w:rsidRPr="00546A4A">
          <w:t>2007 m</w:t>
        </w:r>
      </w:smartTag>
      <w:r w:rsidRPr="00546A4A">
        <w:t xml:space="preserve">. gegužės 17 d. dalyvauta Lietuvos saugios laivybos administracijos jūrų gelbėjimo koordinacinio centro pratybose. Pratybų tema: „Bold Mercy 2007 žmonių paieškos ir gelbėjimas Baltijos jūroje“; 6) </w:t>
      </w:r>
      <w:smartTag w:uri="urn:schemas-microsoft-com:office:smarttags" w:element="metricconverter">
        <w:smartTagPr>
          <w:attr w:name="ProductID" w:val="2007 m"/>
        </w:smartTagPr>
        <w:r w:rsidRPr="00546A4A">
          <w:t>2007 m</w:t>
        </w:r>
      </w:smartTag>
      <w:r w:rsidRPr="00546A4A">
        <w:t xml:space="preserve">. birželio 29 d. dalyvauta AB „Klaipėdos energija“ pratybose tema: „Mazuto rezervuaro gaisras“; 7) </w:t>
      </w:r>
      <w:smartTag w:uri="urn:schemas-microsoft-com:office:smarttags" w:element="metricconverter">
        <w:smartTagPr>
          <w:attr w:name="ProductID" w:val="2007 m"/>
        </w:smartTagPr>
        <w:r w:rsidRPr="00546A4A">
          <w:t>2007 m</w:t>
        </w:r>
      </w:smartTag>
      <w:r w:rsidRPr="00546A4A">
        <w:t xml:space="preserve">. rugsėjo 21 d. dalyvauta VĮ Klaipėdos valstybinio jūrų uosto direkcijos ir AB „Klaipėda nafta“ pratybose tema: „Tamsių naftos produktų išsiliejimas 2 krantinėje ir uosto akvatorijoje“; 8) </w:t>
      </w:r>
      <w:smartTag w:uri="urn:schemas-microsoft-com:office:smarttags" w:element="metricconverter">
        <w:smartTagPr>
          <w:attr w:name="ProductID" w:val="2007 m"/>
        </w:smartTagPr>
        <w:r w:rsidRPr="00546A4A">
          <w:t>2007 m</w:t>
        </w:r>
      </w:smartTag>
      <w:r w:rsidRPr="00546A4A">
        <w:t xml:space="preserve">. rugsėjo 21 d. dalyvauta pratybose PAGD prie VRM Klaipėdos m. priešgaisrinės gelbėjimo tarnybos ir AB „Vakarų laivų gamykla“. Pratybų tema: Klaipėdos miesto PGT ir AB „Vakarų laivų gamykla“ personalo veiksmai gaisro doke Nr. 673 katilinėje; 9) </w:t>
      </w:r>
      <w:smartTag w:uri="urn:schemas-microsoft-com:office:smarttags" w:element="metricconverter">
        <w:smartTagPr>
          <w:attr w:name="ProductID" w:val="2007 m"/>
        </w:smartTagPr>
        <w:r w:rsidRPr="00546A4A">
          <w:t>2007 m</w:t>
        </w:r>
      </w:smartTag>
      <w:r w:rsidRPr="00546A4A">
        <w:t xml:space="preserve">. lapkričio 27 d. dalyvauta stalo pratybose Klaipėdos jūrų krovinių kompanijoje „Bega“. Stalo pratybų tema: „Civilinės saugos veiksmai avarijos etilenglikolio terminale atveju“. </w:t>
      </w:r>
    </w:p>
    <w:p w:rsidR="00546A4A" w:rsidRPr="00546A4A" w:rsidRDefault="00546A4A" w:rsidP="00546A4A">
      <w:pPr>
        <w:ind w:firstLine="720"/>
        <w:jc w:val="both"/>
      </w:pPr>
      <w:r w:rsidRPr="00546A4A">
        <w:t xml:space="preserve">Civilinės saugos tarnyba kontroliavo, kaip ūkio subjektai, įstaigos, vykdo vyriausybės, ministerijų, apskrities ir savivaldybės teisės </w:t>
      </w:r>
      <w:smartTag w:uri="schemas-tilde-lt/tildestengine" w:element="templates">
        <w:smartTagPr>
          <w:attr w:name="text" w:val="aktus"/>
          <w:attr w:name="id" w:val="-1"/>
          <w:attr w:name="baseform" w:val="akt|as"/>
        </w:smartTagPr>
        <w:r w:rsidRPr="00546A4A">
          <w:t>aktus</w:t>
        </w:r>
      </w:smartTag>
      <w:r w:rsidRPr="00546A4A">
        <w:t xml:space="preserve"> civilinės saugos klausimais. Pagal 2007 metų Civilinės saugos veiklos planą atlikti 6 planiniai ir 5 neplaniniai kompleksiniai civilinės saugos būklės patikrinimai ūkio subjektuose: UAB „Philip Morris Lietuva“, AB „Klaipėdos viešbutis“ ir AB „Radisson SAS“ viešbučiuose, UAB „Klaipėdos kooperacijos prekyba“, UAB „Etna“, Priekulės valstybės rezervo neliečiamų atsargų sandėlyje (2 kartai), UAB „Čiukuras“, UAB „Šalnos prekyba“, UAB „SBA „Naftos kompanija“, Valstybinio socialinio draudimo fondo valdybos Klaipėdos skyriuje, UAB „Mūsų statyba“.</w:t>
      </w:r>
    </w:p>
    <w:p w:rsidR="00546A4A" w:rsidRPr="00546A4A" w:rsidRDefault="00546A4A" w:rsidP="00546A4A">
      <w:pPr>
        <w:ind w:firstLine="720"/>
        <w:jc w:val="both"/>
        <w:rPr>
          <w:color w:val="000000"/>
        </w:rPr>
      </w:pPr>
      <w:smartTag w:uri="urn:schemas-microsoft-com:office:smarttags" w:element="metricconverter">
        <w:smartTagPr>
          <w:attr w:name="ProductID" w:val="2007 m"/>
        </w:smartTagPr>
        <w:r w:rsidRPr="00546A4A">
          <w:rPr>
            <w:color w:val="000000"/>
          </w:rPr>
          <w:t>2007 m</w:t>
        </w:r>
      </w:smartTag>
      <w:r w:rsidRPr="00546A4A">
        <w:rPr>
          <w:color w:val="000000"/>
        </w:rPr>
        <w:t xml:space="preserve">. atlikti 5 gyventojų perspėjimo ir informavimo sistemos aparatūros techniniai ir 1 kompleksinis patikrinimas. Nustatyta, kad gyventojų perspėjimo ir informavimo sistemos būklė Klaipėdos m. yra patenkinama. </w:t>
      </w:r>
    </w:p>
    <w:p w:rsidR="00546A4A" w:rsidRPr="00546A4A" w:rsidRDefault="00546A4A" w:rsidP="00546A4A">
      <w:pPr>
        <w:ind w:firstLine="720"/>
        <w:jc w:val="both"/>
        <w:rPr>
          <w:color w:val="000000"/>
        </w:rPr>
      </w:pPr>
      <w:r w:rsidRPr="00546A4A">
        <w:t xml:space="preserve">Klaipėdos miesto savivaldybės administruojamoje teritorijoje yra 44 kolektyvinės apsaugos priemonės – slėptuvės, kuriose galima patalpinti 9217 žmonių. Pagal civilinės saugos tarnybos </w:t>
      </w:r>
      <w:smartTag w:uri="urn:schemas-microsoft-com:office:smarttags" w:element="metricconverter">
        <w:smartTagPr>
          <w:attr w:name="ProductID" w:val="2007 m"/>
        </w:smartTagPr>
        <w:r w:rsidRPr="00546A4A">
          <w:t>2007 m</w:t>
        </w:r>
      </w:smartTag>
      <w:r w:rsidRPr="00546A4A">
        <w:t>. veiklos planą, per metus patikrinta 12 kolektyvinių apsaugos priemonių – slėptuvių parengties būklė. P</w:t>
      </w:r>
      <w:r w:rsidRPr="00546A4A">
        <w:rPr>
          <w:color w:val="000000"/>
        </w:rPr>
        <w:t>er 2007 metus dėl neatitikimo inžinerinių-techninių, statybinių bei sanitarinių – higieninių reikalavimams iš apskaitos išbrauktos 2 slėptuvės.</w:t>
      </w:r>
    </w:p>
    <w:p w:rsidR="00546A4A" w:rsidRPr="00546A4A" w:rsidRDefault="00546A4A" w:rsidP="00546A4A">
      <w:pPr>
        <w:pStyle w:val="Pagrindiniotekstotrauka2"/>
        <w:spacing w:after="0" w:line="240" w:lineRule="auto"/>
        <w:ind w:left="0"/>
        <w:jc w:val="center"/>
        <w:rPr>
          <w:b/>
          <w:bCs/>
        </w:rPr>
      </w:pPr>
    </w:p>
    <w:p w:rsidR="00546A4A" w:rsidRDefault="00546A4A" w:rsidP="00546A4A">
      <w:pPr>
        <w:pStyle w:val="Pagrindiniotekstotrauka2"/>
        <w:spacing w:after="0" w:line="240" w:lineRule="auto"/>
        <w:ind w:left="0"/>
        <w:jc w:val="center"/>
        <w:rPr>
          <w:b/>
          <w:bCs/>
        </w:rPr>
      </w:pPr>
      <w:r w:rsidRPr="00546A4A">
        <w:rPr>
          <w:b/>
          <w:bCs/>
        </w:rPr>
        <w:t>2.8. MELNRAGĖS IR GIRULIŲ SENIŪNIJA</w:t>
      </w:r>
    </w:p>
    <w:p w:rsidR="000E4C1C" w:rsidRPr="00546A4A" w:rsidRDefault="000E4C1C" w:rsidP="00546A4A">
      <w:pPr>
        <w:pStyle w:val="Pagrindiniotekstotrauka2"/>
        <w:spacing w:after="0" w:line="240" w:lineRule="auto"/>
        <w:ind w:left="0"/>
        <w:jc w:val="center"/>
        <w:rPr>
          <w:b/>
          <w:bCs/>
        </w:rPr>
      </w:pPr>
    </w:p>
    <w:p w:rsidR="00546A4A" w:rsidRPr="00546A4A" w:rsidRDefault="00546A4A" w:rsidP="00546A4A">
      <w:pPr>
        <w:ind w:firstLine="720"/>
        <w:jc w:val="both"/>
      </w:pPr>
      <w:r w:rsidRPr="00546A4A">
        <w:t xml:space="preserve">Pagrindinį dėmesį seniūnija skyrė Melnragės ir Girulių infrastruktūros ir bendruomenės gyvenimo kokybės gerinimui, aplinkos gražinimui, tvarkymui. Organizuotos talkos, kurių metu buvo išvežamos šiukšlės, tvarkomas miškas, pamiškės, kopos, pajūris, kapinaitės. Seniūnijoje pagal viešųjų darbų programą buvo įdarbinti 24 bedarbiai, kurie kasdien rinko šiukšles iš pamiškių, miško, prieškopių. Siekdama palaikyti tvarką ir švarą, seniūnija kartu su Policijos inspektoriumi, UAB „Paslaugos būstui“ atstovais ir girininku organizavo reidus, kurių metu netvarkingiausių kiemų šeimininkai buvo įspėti dėl netvarkos likvidavimo. </w:t>
      </w:r>
    </w:p>
    <w:p w:rsidR="00546A4A" w:rsidRPr="00546A4A" w:rsidRDefault="00546A4A" w:rsidP="00546A4A">
      <w:pPr>
        <w:ind w:firstLine="720"/>
        <w:jc w:val="both"/>
      </w:pPr>
      <w:r w:rsidRPr="00546A4A">
        <w:t xml:space="preserve">Organizuotas konkursas gražiausiai seniūnijos sodybai išrinkti Gražiausių sodybų šeimininkams įteikti daiktiniai prizai, suorganizuota pažintinė ekskursija į Ventspilį. </w:t>
      </w:r>
    </w:p>
    <w:p w:rsidR="00546A4A" w:rsidRPr="00546A4A" w:rsidRDefault="00546A4A" w:rsidP="00546A4A">
      <w:pPr>
        <w:ind w:firstLine="720"/>
        <w:jc w:val="both"/>
      </w:pPr>
      <w:r w:rsidRPr="00546A4A">
        <w:t xml:space="preserve">Sudaryta mobili grupė dėl gaisrų lokalizavimo kopose bei pamiškėse, vykdyti reidai apie įvykius informuotos atitinkamos tarnybos. </w:t>
      </w:r>
    </w:p>
    <w:p w:rsidR="00546A4A" w:rsidRPr="00546A4A" w:rsidRDefault="00546A4A" w:rsidP="00546A4A">
      <w:pPr>
        <w:ind w:firstLine="720"/>
        <w:jc w:val="both"/>
      </w:pPr>
      <w:r w:rsidRPr="00546A4A">
        <w:t>Seniūnija tarpininkavo gyventojams, sprendžiant buitinių nuotekų problemas bei sklypų ribų koregavimo klausimus.</w:t>
      </w:r>
    </w:p>
    <w:p w:rsidR="00546A4A" w:rsidRPr="00546A4A" w:rsidRDefault="00546A4A" w:rsidP="00546A4A">
      <w:pPr>
        <w:tabs>
          <w:tab w:val="num" w:pos="720"/>
        </w:tabs>
        <w:ind w:firstLine="720"/>
        <w:jc w:val="both"/>
      </w:pPr>
      <w:r w:rsidRPr="00546A4A">
        <w:t>Rūpinosi bendro naudojimo teritorijų gatvių valymu, greideriavimu, registravo gyventojų skundus šiuo klausimu ir informuodavo Miesto ūkio departamentą bei darbus atliekančią įmonę.</w:t>
      </w:r>
    </w:p>
    <w:p w:rsidR="00546A4A" w:rsidRPr="00546A4A" w:rsidRDefault="00546A4A" w:rsidP="00546A4A">
      <w:pPr>
        <w:tabs>
          <w:tab w:val="num" w:pos="720"/>
        </w:tabs>
        <w:ind w:firstLine="720"/>
        <w:jc w:val="both"/>
      </w:pPr>
      <w:r w:rsidRPr="00546A4A">
        <w:t xml:space="preserve">Siekiant atsakyti į gyventojams rūpimus klausimus, organizuoti susitikimai su UAB „Krovinių terminalas“ ir AB „ Klaipėdos Nafta „ vadovais. </w:t>
      </w:r>
    </w:p>
    <w:p w:rsidR="00546A4A" w:rsidRPr="00546A4A" w:rsidRDefault="00546A4A" w:rsidP="00546A4A">
      <w:pPr>
        <w:tabs>
          <w:tab w:val="num" w:pos="720"/>
        </w:tabs>
        <w:ind w:firstLine="720"/>
        <w:jc w:val="both"/>
      </w:pPr>
      <w:r w:rsidRPr="00546A4A">
        <w:t xml:space="preserve">Surengta 13 gyventojų susirinkimų. Seniūnijos darbuotojai per metus priėmė apie tūkstantį gyventojų, pagal galimybę padėjo spręsti jų buitines ir socialines problemas. </w:t>
      </w:r>
    </w:p>
    <w:p w:rsidR="00546A4A" w:rsidRPr="00546A4A" w:rsidRDefault="00546A4A" w:rsidP="00546A4A">
      <w:pPr>
        <w:tabs>
          <w:tab w:val="num" w:pos="720"/>
        </w:tabs>
        <w:ind w:firstLine="720"/>
        <w:jc w:val="both"/>
      </w:pPr>
      <w:r w:rsidRPr="00546A4A">
        <w:lastRenderedPageBreak/>
        <w:t>Seniūnija organizavo Užgavėnių, Joninių, Žvejo dienos šventes, Naujųjų metų sutikimą ir kitus renginius.</w:t>
      </w:r>
      <w:r w:rsidRPr="00546A4A">
        <w:tab/>
      </w:r>
    </w:p>
    <w:p w:rsidR="00546A4A" w:rsidRPr="00546A4A" w:rsidRDefault="00546A4A" w:rsidP="00546A4A">
      <w:pPr>
        <w:tabs>
          <w:tab w:val="num" w:pos="720"/>
        </w:tabs>
        <w:ind w:firstLine="720"/>
        <w:jc w:val="both"/>
      </w:pPr>
    </w:p>
    <w:p w:rsidR="00546A4A" w:rsidRDefault="00546A4A" w:rsidP="00546A4A">
      <w:pPr>
        <w:jc w:val="center"/>
        <w:rPr>
          <w:b/>
        </w:rPr>
      </w:pPr>
      <w:r w:rsidRPr="00546A4A">
        <w:rPr>
          <w:b/>
        </w:rPr>
        <w:t>2.9. SAVIVALDYBĖS ADMINISTRACIJOS FUNKCIJOMS VYKDYTI NAUDOJAMOS PATALPOS</w:t>
      </w:r>
    </w:p>
    <w:p w:rsidR="000E4C1C" w:rsidRPr="00546A4A" w:rsidRDefault="000E4C1C" w:rsidP="00546A4A">
      <w:pPr>
        <w:jc w:val="center"/>
        <w:rPr>
          <w:b/>
        </w:rPr>
      </w:pPr>
    </w:p>
    <w:p w:rsidR="00546A4A" w:rsidRPr="00546A4A" w:rsidRDefault="00546A4A" w:rsidP="00546A4A">
      <w:pPr>
        <w:ind w:firstLine="720"/>
        <w:jc w:val="both"/>
      </w:pPr>
      <w:r w:rsidRPr="00546A4A">
        <w:t xml:space="preserve">Savivaldybės administracija </w:t>
      </w:r>
      <w:smartTag w:uri="urn:schemas-microsoft-com:office:smarttags" w:element="metricconverter">
        <w:smartTagPr>
          <w:attr w:name="ProductID" w:val="2007 m"/>
        </w:smartTagPr>
        <w:r w:rsidRPr="00546A4A">
          <w:t>2007 m</w:t>
        </w:r>
      </w:smartTag>
      <w:r w:rsidRPr="00546A4A">
        <w:t xml:space="preserve">. savo funkcijoms vykdyti turėjo </w:t>
      </w:r>
      <w:smartTag w:uri="urn:schemas-microsoft-com:office:smarttags" w:element="metricconverter">
        <w:smartTagPr>
          <w:attr w:name="ProductID" w:val="7349,61 m2"/>
        </w:smartTagPr>
        <w:r w:rsidRPr="00546A4A">
          <w:t>7349,61 m</w:t>
        </w:r>
        <w:r w:rsidRPr="00546A4A">
          <w:rPr>
            <w:vertAlign w:val="superscript"/>
          </w:rPr>
          <w:t>2</w:t>
        </w:r>
      </w:smartTag>
      <w:r w:rsidRPr="00546A4A">
        <w:t xml:space="preserve"> Savivaldybei nuosavybės teise priklausančių patalpų, iš jų naudingo ploto – </w:t>
      </w:r>
      <w:smartTag w:uri="urn:schemas-microsoft-com:office:smarttags" w:element="metricconverter">
        <w:smartTagPr>
          <w:attr w:name="ProductID" w:val="4136,23 m2"/>
        </w:smartTagPr>
        <w:r w:rsidRPr="00546A4A">
          <w:t>4136,23 m</w:t>
        </w:r>
        <w:r w:rsidRPr="00546A4A">
          <w:rPr>
            <w:vertAlign w:val="superscript"/>
          </w:rPr>
          <w:t>2</w:t>
        </w:r>
      </w:smartTag>
      <w:r w:rsidRPr="00546A4A">
        <w:t xml:space="preserve"> bei </w:t>
      </w:r>
      <w:smartTag w:uri="urn:schemas-microsoft-com:office:smarttags" w:element="metricconverter">
        <w:smartTagPr>
          <w:attr w:name="ProductID" w:val="1517 m2"/>
        </w:smartTagPr>
        <w:r w:rsidRPr="00546A4A">
          <w:t>1517 m</w:t>
        </w:r>
        <w:r w:rsidRPr="00546A4A">
          <w:rPr>
            <w:vertAlign w:val="superscript"/>
          </w:rPr>
          <w:t>2</w:t>
        </w:r>
      </w:smartTag>
      <w:r w:rsidRPr="00546A4A">
        <w:rPr>
          <w:vertAlign w:val="superscript"/>
        </w:rPr>
        <w:t xml:space="preserve"> </w:t>
      </w:r>
      <w:r w:rsidRPr="00546A4A">
        <w:t xml:space="preserve">patalpų S. Šimkaus g. 11, kurias patikėjimo teise valdo savivaldybė, priklauso valstybei. Išsamesni duomenys apie minėtas patalpas ir jų naudojimą pateikiami 7 lentelėje. </w:t>
      </w:r>
    </w:p>
    <w:p w:rsidR="00546A4A" w:rsidRPr="00546A4A" w:rsidRDefault="00546A4A" w:rsidP="00546A4A">
      <w:pPr>
        <w:ind w:firstLine="720"/>
        <w:jc w:val="both"/>
        <w:rPr>
          <w:b/>
        </w:rPr>
      </w:pPr>
    </w:p>
    <w:p w:rsidR="00546A4A" w:rsidRPr="00546A4A" w:rsidRDefault="00546A4A" w:rsidP="00546A4A">
      <w:pPr>
        <w:ind w:firstLine="720"/>
        <w:jc w:val="both"/>
        <w:rPr>
          <w:b/>
        </w:rPr>
      </w:pPr>
      <w:r w:rsidRPr="00546A4A">
        <w:rPr>
          <w:b/>
        </w:rPr>
        <w:t>7 lentelė. Savivaldybės administracijos funkcijoms vykdyti naudojamos patalpos</w:t>
      </w:r>
    </w:p>
    <w:tbl>
      <w:tblPr>
        <w:tblStyle w:val="Lentelstinklelis"/>
        <w:tblW w:w="9637" w:type="dxa"/>
        <w:tblLayout w:type="fixed"/>
        <w:tblLook w:val="01E0" w:firstRow="1" w:lastRow="1" w:firstColumn="1" w:lastColumn="1" w:noHBand="0" w:noVBand="0"/>
      </w:tblPr>
      <w:tblGrid>
        <w:gridCol w:w="537"/>
        <w:gridCol w:w="3030"/>
        <w:gridCol w:w="4051"/>
        <w:gridCol w:w="893"/>
        <w:gridCol w:w="1126"/>
      </w:tblGrid>
      <w:tr w:rsidR="00546A4A" w:rsidRPr="00546A4A" w:rsidTr="000E4C1C">
        <w:trPr>
          <w:tblHeader/>
        </w:trPr>
        <w:tc>
          <w:tcPr>
            <w:tcW w:w="540" w:type="dxa"/>
          </w:tcPr>
          <w:p w:rsidR="00546A4A" w:rsidRPr="00546A4A" w:rsidRDefault="00546A4A" w:rsidP="000E4C1C">
            <w:pPr>
              <w:jc w:val="both"/>
              <w:rPr>
                <w:b/>
                <w:szCs w:val="22"/>
              </w:rPr>
            </w:pPr>
            <w:r w:rsidRPr="00546A4A">
              <w:rPr>
                <w:b/>
                <w:szCs w:val="22"/>
              </w:rPr>
              <w:t>Eil. Nr.</w:t>
            </w:r>
          </w:p>
        </w:tc>
        <w:tc>
          <w:tcPr>
            <w:tcW w:w="3060" w:type="dxa"/>
          </w:tcPr>
          <w:p w:rsidR="00546A4A" w:rsidRPr="00546A4A" w:rsidRDefault="00546A4A" w:rsidP="000E4C1C">
            <w:pPr>
              <w:jc w:val="both"/>
              <w:rPr>
                <w:b/>
                <w:szCs w:val="22"/>
              </w:rPr>
            </w:pPr>
            <w:r w:rsidRPr="00546A4A">
              <w:rPr>
                <w:b/>
                <w:szCs w:val="22"/>
              </w:rPr>
              <w:t xml:space="preserve">Adresas </w:t>
            </w:r>
          </w:p>
        </w:tc>
        <w:tc>
          <w:tcPr>
            <w:tcW w:w="4092" w:type="dxa"/>
          </w:tcPr>
          <w:p w:rsidR="00546A4A" w:rsidRPr="00546A4A" w:rsidRDefault="00546A4A" w:rsidP="000E4C1C">
            <w:pPr>
              <w:jc w:val="both"/>
              <w:rPr>
                <w:b/>
                <w:szCs w:val="22"/>
              </w:rPr>
            </w:pPr>
            <w:r w:rsidRPr="00546A4A">
              <w:rPr>
                <w:b/>
                <w:szCs w:val="22"/>
              </w:rPr>
              <w:t>Padalinio pavadinimas</w:t>
            </w:r>
          </w:p>
        </w:tc>
        <w:tc>
          <w:tcPr>
            <w:tcW w:w="900" w:type="dxa"/>
          </w:tcPr>
          <w:p w:rsidR="00546A4A" w:rsidRPr="00546A4A" w:rsidRDefault="00546A4A" w:rsidP="000E4C1C">
            <w:pPr>
              <w:jc w:val="both"/>
              <w:rPr>
                <w:b/>
                <w:szCs w:val="22"/>
              </w:rPr>
            </w:pPr>
            <w:r w:rsidRPr="00546A4A">
              <w:rPr>
                <w:b/>
                <w:szCs w:val="22"/>
              </w:rPr>
              <w:t>Etatai</w:t>
            </w:r>
          </w:p>
        </w:tc>
        <w:tc>
          <w:tcPr>
            <w:tcW w:w="1136" w:type="dxa"/>
          </w:tcPr>
          <w:p w:rsidR="00546A4A" w:rsidRPr="00546A4A" w:rsidRDefault="00546A4A" w:rsidP="000E4C1C">
            <w:pPr>
              <w:jc w:val="both"/>
              <w:rPr>
                <w:b/>
                <w:szCs w:val="22"/>
              </w:rPr>
            </w:pPr>
            <w:r w:rsidRPr="00546A4A">
              <w:rPr>
                <w:b/>
                <w:szCs w:val="22"/>
              </w:rPr>
              <w:t>Bendras plotas, m</w:t>
            </w:r>
            <w:r w:rsidRPr="00546A4A">
              <w:rPr>
                <w:b/>
                <w:szCs w:val="22"/>
                <w:vertAlign w:val="superscript"/>
              </w:rPr>
              <w:t xml:space="preserve">2 </w:t>
            </w:r>
          </w:p>
        </w:tc>
      </w:tr>
      <w:tr w:rsidR="00546A4A" w:rsidRPr="00546A4A" w:rsidTr="000E4C1C">
        <w:tc>
          <w:tcPr>
            <w:tcW w:w="540" w:type="dxa"/>
          </w:tcPr>
          <w:p w:rsidR="00546A4A" w:rsidRPr="00546A4A" w:rsidRDefault="00546A4A" w:rsidP="000E4C1C">
            <w:pPr>
              <w:jc w:val="both"/>
              <w:rPr>
                <w:szCs w:val="22"/>
              </w:rPr>
            </w:pPr>
            <w:r w:rsidRPr="00546A4A">
              <w:rPr>
                <w:szCs w:val="22"/>
              </w:rPr>
              <w:t>1.</w:t>
            </w:r>
          </w:p>
        </w:tc>
        <w:tc>
          <w:tcPr>
            <w:tcW w:w="3060" w:type="dxa"/>
          </w:tcPr>
          <w:p w:rsidR="00546A4A" w:rsidRPr="00546A4A" w:rsidRDefault="00546A4A" w:rsidP="000E4C1C">
            <w:pPr>
              <w:jc w:val="both"/>
              <w:rPr>
                <w:szCs w:val="22"/>
              </w:rPr>
            </w:pPr>
            <w:r w:rsidRPr="00546A4A">
              <w:rPr>
                <w:szCs w:val="22"/>
              </w:rPr>
              <w:t>Liepų g. 11, 13, Klaipėda</w:t>
            </w:r>
          </w:p>
        </w:tc>
        <w:tc>
          <w:tcPr>
            <w:tcW w:w="4092" w:type="dxa"/>
          </w:tcPr>
          <w:p w:rsidR="00546A4A" w:rsidRPr="00546A4A" w:rsidRDefault="00546A4A" w:rsidP="000E4C1C">
            <w:pPr>
              <w:jc w:val="both"/>
              <w:rPr>
                <w:szCs w:val="22"/>
              </w:rPr>
            </w:pPr>
            <w:r w:rsidRPr="00546A4A">
              <w:rPr>
                <w:szCs w:val="22"/>
              </w:rPr>
              <w:t>Savivaldybės administracija</w:t>
            </w:r>
          </w:p>
        </w:tc>
        <w:tc>
          <w:tcPr>
            <w:tcW w:w="900" w:type="dxa"/>
          </w:tcPr>
          <w:p w:rsidR="00546A4A" w:rsidRPr="00546A4A" w:rsidRDefault="00546A4A" w:rsidP="000E4C1C">
            <w:pPr>
              <w:jc w:val="both"/>
              <w:rPr>
                <w:szCs w:val="22"/>
              </w:rPr>
            </w:pPr>
            <w:r w:rsidRPr="00546A4A">
              <w:rPr>
                <w:szCs w:val="22"/>
              </w:rPr>
              <w:t>267</w:t>
            </w:r>
          </w:p>
        </w:tc>
        <w:tc>
          <w:tcPr>
            <w:tcW w:w="1136" w:type="dxa"/>
          </w:tcPr>
          <w:p w:rsidR="00546A4A" w:rsidRPr="00546A4A" w:rsidRDefault="00546A4A" w:rsidP="000E4C1C">
            <w:pPr>
              <w:jc w:val="both"/>
              <w:rPr>
                <w:szCs w:val="22"/>
              </w:rPr>
            </w:pPr>
            <w:r w:rsidRPr="00546A4A">
              <w:rPr>
                <w:szCs w:val="22"/>
              </w:rPr>
              <w:t>4453,62</w:t>
            </w:r>
          </w:p>
        </w:tc>
      </w:tr>
      <w:tr w:rsidR="00546A4A" w:rsidRPr="00546A4A" w:rsidTr="000E4C1C">
        <w:tc>
          <w:tcPr>
            <w:tcW w:w="540" w:type="dxa"/>
          </w:tcPr>
          <w:p w:rsidR="00546A4A" w:rsidRPr="00546A4A" w:rsidRDefault="00546A4A" w:rsidP="000E4C1C">
            <w:pPr>
              <w:jc w:val="both"/>
              <w:rPr>
                <w:szCs w:val="22"/>
              </w:rPr>
            </w:pPr>
            <w:r w:rsidRPr="00546A4A">
              <w:rPr>
                <w:szCs w:val="22"/>
              </w:rPr>
              <w:t>2.</w:t>
            </w:r>
          </w:p>
        </w:tc>
        <w:tc>
          <w:tcPr>
            <w:tcW w:w="3060" w:type="dxa"/>
          </w:tcPr>
          <w:p w:rsidR="00546A4A" w:rsidRPr="00546A4A" w:rsidRDefault="00546A4A" w:rsidP="000E4C1C">
            <w:pPr>
              <w:jc w:val="both"/>
              <w:rPr>
                <w:szCs w:val="22"/>
              </w:rPr>
            </w:pPr>
            <w:r w:rsidRPr="00546A4A">
              <w:rPr>
                <w:szCs w:val="22"/>
              </w:rPr>
              <w:t>S.Daukanto g. 24, Klaipėda</w:t>
            </w:r>
          </w:p>
        </w:tc>
        <w:tc>
          <w:tcPr>
            <w:tcW w:w="4092" w:type="dxa"/>
          </w:tcPr>
          <w:p w:rsidR="00546A4A" w:rsidRPr="00546A4A" w:rsidRDefault="00546A4A" w:rsidP="000E4C1C">
            <w:pPr>
              <w:jc w:val="both"/>
              <w:rPr>
                <w:szCs w:val="22"/>
              </w:rPr>
            </w:pPr>
            <w:r w:rsidRPr="00546A4A">
              <w:rPr>
                <w:szCs w:val="22"/>
              </w:rPr>
              <w:t>Socialinio departamento Sporto ir kūno kultūros skyrius</w:t>
            </w:r>
          </w:p>
        </w:tc>
        <w:tc>
          <w:tcPr>
            <w:tcW w:w="900" w:type="dxa"/>
          </w:tcPr>
          <w:p w:rsidR="00546A4A" w:rsidRPr="00546A4A" w:rsidRDefault="00546A4A" w:rsidP="000E4C1C">
            <w:pPr>
              <w:jc w:val="both"/>
              <w:rPr>
                <w:szCs w:val="22"/>
              </w:rPr>
            </w:pPr>
            <w:r w:rsidRPr="00546A4A">
              <w:rPr>
                <w:szCs w:val="22"/>
              </w:rPr>
              <w:t>6</w:t>
            </w:r>
          </w:p>
        </w:tc>
        <w:tc>
          <w:tcPr>
            <w:tcW w:w="1136" w:type="dxa"/>
          </w:tcPr>
          <w:p w:rsidR="00546A4A" w:rsidRPr="00546A4A" w:rsidRDefault="00546A4A" w:rsidP="000E4C1C">
            <w:pPr>
              <w:jc w:val="both"/>
              <w:rPr>
                <w:szCs w:val="22"/>
              </w:rPr>
            </w:pPr>
            <w:r w:rsidRPr="00546A4A">
              <w:rPr>
                <w:szCs w:val="22"/>
              </w:rPr>
              <w:t>~76</w:t>
            </w:r>
            <w:r w:rsidRPr="00546A4A">
              <w:rPr>
                <w:szCs w:val="20"/>
              </w:rPr>
              <w:t>*</w:t>
            </w:r>
          </w:p>
        </w:tc>
      </w:tr>
      <w:tr w:rsidR="00546A4A" w:rsidRPr="00546A4A" w:rsidTr="000E4C1C">
        <w:tc>
          <w:tcPr>
            <w:tcW w:w="540" w:type="dxa"/>
          </w:tcPr>
          <w:p w:rsidR="00546A4A" w:rsidRPr="00546A4A" w:rsidRDefault="00546A4A" w:rsidP="000E4C1C">
            <w:pPr>
              <w:jc w:val="both"/>
              <w:rPr>
                <w:szCs w:val="22"/>
              </w:rPr>
            </w:pPr>
            <w:r w:rsidRPr="00546A4A">
              <w:rPr>
                <w:szCs w:val="22"/>
              </w:rPr>
              <w:t>3.</w:t>
            </w:r>
          </w:p>
        </w:tc>
        <w:tc>
          <w:tcPr>
            <w:tcW w:w="3060" w:type="dxa"/>
          </w:tcPr>
          <w:p w:rsidR="00546A4A" w:rsidRPr="00546A4A" w:rsidRDefault="00546A4A" w:rsidP="000E4C1C">
            <w:pPr>
              <w:jc w:val="both"/>
              <w:rPr>
                <w:szCs w:val="22"/>
              </w:rPr>
            </w:pPr>
            <w:r w:rsidRPr="00546A4A">
              <w:rPr>
                <w:szCs w:val="22"/>
              </w:rPr>
              <w:t>Liepų g. 15, Klaipėda</w:t>
            </w:r>
          </w:p>
        </w:tc>
        <w:tc>
          <w:tcPr>
            <w:tcW w:w="4092" w:type="dxa"/>
          </w:tcPr>
          <w:p w:rsidR="00546A4A" w:rsidRPr="00546A4A" w:rsidRDefault="00546A4A" w:rsidP="000E4C1C">
            <w:pPr>
              <w:jc w:val="both"/>
              <w:rPr>
                <w:szCs w:val="22"/>
              </w:rPr>
            </w:pPr>
            <w:r w:rsidRPr="00546A4A">
              <w:rPr>
                <w:szCs w:val="22"/>
              </w:rPr>
              <w:t>Socialinio departamento Socialinės paramos skyrius</w:t>
            </w:r>
          </w:p>
        </w:tc>
        <w:tc>
          <w:tcPr>
            <w:tcW w:w="900" w:type="dxa"/>
          </w:tcPr>
          <w:p w:rsidR="00546A4A" w:rsidRPr="00546A4A" w:rsidRDefault="00546A4A" w:rsidP="000E4C1C">
            <w:pPr>
              <w:jc w:val="both"/>
              <w:rPr>
                <w:szCs w:val="22"/>
              </w:rPr>
            </w:pPr>
            <w:r w:rsidRPr="00546A4A">
              <w:rPr>
                <w:szCs w:val="22"/>
              </w:rPr>
              <w:t>14</w:t>
            </w:r>
          </w:p>
        </w:tc>
        <w:tc>
          <w:tcPr>
            <w:tcW w:w="1136" w:type="dxa"/>
          </w:tcPr>
          <w:p w:rsidR="00546A4A" w:rsidRPr="00546A4A" w:rsidRDefault="00546A4A" w:rsidP="000E4C1C">
            <w:pPr>
              <w:jc w:val="both"/>
              <w:rPr>
                <w:szCs w:val="22"/>
              </w:rPr>
            </w:pPr>
            <w:r w:rsidRPr="00546A4A">
              <w:rPr>
                <w:szCs w:val="22"/>
              </w:rPr>
              <w:t>465,15</w:t>
            </w:r>
          </w:p>
        </w:tc>
      </w:tr>
      <w:tr w:rsidR="00546A4A" w:rsidRPr="00546A4A" w:rsidTr="000E4C1C">
        <w:tc>
          <w:tcPr>
            <w:tcW w:w="540" w:type="dxa"/>
          </w:tcPr>
          <w:p w:rsidR="00546A4A" w:rsidRPr="00546A4A" w:rsidRDefault="00546A4A" w:rsidP="000E4C1C">
            <w:pPr>
              <w:jc w:val="both"/>
              <w:rPr>
                <w:szCs w:val="22"/>
              </w:rPr>
            </w:pPr>
            <w:r w:rsidRPr="00546A4A">
              <w:rPr>
                <w:szCs w:val="22"/>
              </w:rPr>
              <w:t>4.</w:t>
            </w:r>
          </w:p>
        </w:tc>
        <w:tc>
          <w:tcPr>
            <w:tcW w:w="3060" w:type="dxa"/>
          </w:tcPr>
          <w:p w:rsidR="00546A4A" w:rsidRPr="00546A4A" w:rsidRDefault="00546A4A" w:rsidP="000E4C1C">
            <w:pPr>
              <w:jc w:val="both"/>
              <w:rPr>
                <w:szCs w:val="22"/>
              </w:rPr>
            </w:pPr>
            <w:r w:rsidRPr="00546A4A">
              <w:rPr>
                <w:szCs w:val="22"/>
              </w:rPr>
              <w:t>Laukininkų g. 19, Klaipėda</w:t>
            </w:r>
          </w:p>
        </w:tc>
        <w:tc>
          <w:tcPr>
            <w:tcW w:w="4092" w:type="dxa"/>
          </w:tcPr>
          <w:p w:rsidR="00546A4A" w:rsidRPr="00546A4A" w:rsidRDefault="00546A4A" w:rsidP="000E4C1C">
            <w:pPr>
              <w:jc w:val="both"/>
              <w:rPr>
                <w:szCs w:val="22"/>
              </w:rPr>
            </w:pPr>
            <w:r w:rsidRPr="00546A4A">
              <w:rPr>
                <w:szCs w:val="22"/>
              </w:rPr>
              <w:t>Socialinio departamento Socialinės paramos skyrius</w:t>
            </w:r>
          </w:p>
        </w:tc>
        <w:tc>
          <w:tcPr>
            <w:tcW w:w="900" w:type="dxa"/>
          </w:tcPr>
          <w:p w:rsidR="00546A4A" w:rsidRPr="00546A4A" w:rsidRDefault="00546A4A" w:rsidP="000E4C1C">
            <w:pPr>
              <w:jc w:val="both"/>
              <w:rPr>
                <w:szCs w:val="22"/>
              </w:rPr>
            </w:pPr>
            <w:r w:rsidRPr="00546A4A">
              <w:rPr>
                <w:szCs w:val="22"/>
              </w:rPr>
              <w:t>35</w:t>
            </w:r>
          </w:p>
        </w:tc>
        <w:tc>
          <w:tcPr>
            <w:tcW w:w="1136" w:type="dxa"/>
          </w:tcPr>
          <w:p w:rsidR="00546A4A" w:rsidRPr="00546A4A" w:rsidRDefault="00546A4A" w:rsidP="000E4C1C">
            <w:pPr>
              <w:jc w:val="both"/>
              <w:rPr>
                <w:szCs w:val="22"/>
              </w:rPr>
            </w:pPr>
            <w:r w:rsidRPr="00546A4A">
              <w:rPr>
                <w:szCs w:val="22"/>
              </w:rPr>
              <w:t>227,75</w:t>
            </w:r>
          </w:p>
        </w:tc>
      </w:tr>
      <w:tr w:rsidR="00546A4A" w:rsidRPr="00546A4A" w:rsidTr="000E4C1C">
        <w:tc>
          <w:tcPr>
            <w:tcW w:w="540" w:type="dxa"/>
          </w:tcPr>
          <w:p w:rsidR="00546A4A" w:rsidRPr="00546A4A" w:rsidRDefault="00546A4A" w:rsidP="000E4C1C">
            <w:pPr>
              <w:jc w:val="both"/>
              <w:rPr>
                <w:szCs w:val="22"/>
              </w:rPr>
            </w:pPr>
            <w:r w:rsidRPr="00546A4A">
              <w:rPr>
                <w:szCs w:val="22"/>
              </w:rPr>
              <w:t>5.</w:t>
            </w:r>
          </w:p>
        </w:tc>
        <w:tc>
          <w:tcPr>
            <w:tcW w:w="3060" w:type="dxa"/>
          </w:tcPr>
          <w:p w:rsidR="00546A4A" w:rsidRPr="00546A4A" w:rsidRDefault="00546A4A" w:rsidP="000E4C1C">
            <w:pPr>
              <w:jc w:val="both"/>
              <w:rPr>
                <w:szCs w:val="22"/>
              </w:rPr>
            </w:pPr>
            <w:r w:rsidRPr="00546A4A">
              <w:rPr>
                <w:szCs w:val="22"/>
              </w:rPr>
              <w:t>I. Kanto g. 11, Klaipėda</w:t>
            </w:r>
          </w:p>
        </w:tc>
        <w:tc>
          <w:tcPr>
            <w:tcW w:w="4092" w:type="dxa"/>
          </w:tcPr>
          <w:p w:rsidR="00546A4A" w:rsidRPr="00546A4A" w:rsidRDefault="00546A4A" w:rsidP="000E4C1C">
            <w:pPr>
              <w:jc w:val="both"/>
              <w:rPr>
                <w:szCs w:val="22"/>
              </w:rPr>
            </w:pPr>
            <w:r w:rsidRPr="00546A4A">
              <w:rPr>
                <w:szCs w:val="22"/>
              </w:rPr>
              <w:t>Socialinio departamento Vaikų teisių apsaugos tarnyba</w:t>
            </w:r>
          </w:p>
        </w:tc>
        <w:tc>
          <w:tcPr>
            <w:tcW w:w="900" w:type="dxa"/>
          </w:tcPr>
          <w:p w:rsidR="00546A4A" w:rsidRPr="00546A4A" w:rsidRDefault="00546A4A" w:rsidP="000E4C1C">
            <w:pPr>
              <w:jc w:val="both"/>
              <w:rPr>
                <w:szCs w:val="22"/>
              </w:rPr>
            </w:pPr>
            <w:r w:rsidRPr="00546A4A">
              <w:rPr>
                <w:szCs w:val="22"/>
              </w:rPr>
              <w:t>15</w:t>
            </w:r>
          </w:p>
        </w:tc>
        <w:tc>
          <w:tcPr>
            <w:tcW w:w="1136" w:type="dxa"/>
          </w:tcPr>
          <w:p w:rsidR="00546A4A" w:rsidRPr="00546A4A" w:rsidRDefault="00546A4A" w:rsidP="000E4C1C">
            <w:pPr>
              <w:jc w:val="both"/>
              <w:rPr>
                <w:szCs w:val="22"/>
              </w:rPr>
            </w:pPr>
            <w:r w:rsidRPr="00546A4A">
              <w:rPr>
                <w:szCs w:val="22"/>
              </w:rPr>
              <w:t>219,33</w:t>
            </w:r>
          </w:p>
        </w:tc>
      </w:tr>
      <w:tr w:rsidR="00546A4A" w:rsidRPr="00546A4A" w:rsidTr="000E4C1C">
        <w:tc>
          <w:tcPr>
            <w:tcW w:w="540" w:type="dxa"/>
          </w:tcPr>
          <w:p w:rsidR="00546A4A" w:rsidRPr="00546A4A" w:rsidRDefault="00546A4A" w:rsidP="000E4C1C">
            <w:pPr>
              <w:jc w:val="both"/>
              <w:rPr>
                <w:szCs w:val="22"/>
              </w:rPr>
            </w:pPr>
            <w:r w:rsidRPr="00546A4A">
              <w:rPr>
                <w:szCs w:val="22"/>
              </w:rPr>
              <w:t>6.</w:t>
            </w:r>
          </w:p>
        </w:tc>
        <w:tc>
          <w:tcPr>
            <w:tcW w:w="3060" w:type="dxa"/>
          </w:tcPr>
          <w:p w:rsidR="00546A4A" w:rsidRPr="00546A4A" w:rsidRDefault="00546A4A" w:rsidP="000E4C1C">
            <w:pPr>
              <w:jc w:val="both"/>
              <w:rPr>
                <w:szCs w:val="22"/>
              </w:rPr>
            </w:pPr>
            <w:r w:rsidRPr="00546A4A">
              <w:rPr>
                <w:szCs w:val="22"/>
              </w:rPr>
              <w:t>H. Manto g. 51, Klaipėda</w:t>
            </w:r>
          </w:p>
        </w:tc>
        <w:tc>
          <w:tcPr>
            <w:tcW w:w="4092" w:type="dxa"/>
          </w:tcPr>
          <w:p w:rsidR="00546A4A" w:rsidRPr="00546A4A" w:rsidRDefault="00546A4A" w:rsidP="000E4C1C">
            <w:pPr>
              <w:jc w:val="both"/>
              <w:rPr>
                <w:szCs w:val="22"/>
              </w:rPr>
            </w:pPr>
            <w:r w:rsidRPr="00546A4A">
              <w:rPr>
                <w:szCs w:val="22"/>
              </w:rPr>
              <w:t>Archyvas</w:t>
            </w:r>
          </w:p>
        </w:tc>
        <w:tc>
          <w:tcPr>
            <w:tcW w:w="900" w:type="dxa"/>
          </w:tcPr>
          <w:p w:rsidR="00546A4A" w:rsidRPr="00546A4A" w:rsidRDefault="00546A4A" w:rsidP="000E4C1C">
            <w:pPr>
              <w:jc w:val="both"/>
              <w:rPr>
                <w:szCs w:val="22"/>
              </w:rPr>
            </w:pPr>
            <w:r w:rsidRPr="00546A4A">
              <w:rPr>
                <w:szCs w:val="22"/>
              </w:rPr>
              <w:t>5</w:t>
            </w:r>
          </w:p>
        </w:tc>
        <w:tc>
          <w:tcPr>
            <w:tcW w:w="1136" w:type="dxa"/>
          </w:tcPr>
          <w:p w:rsidR="00546A4A" w:rsidRPr="00546A4A" w:rsidRDefault="00546A4A" w:rsidP="000E4C1C">
            <w:pPr>
              <w:jc w:val="both"/>
              <w:rPr>
                <w:szCs w:val="22"/>
              </w:rPr>
            </w:pPr>
            <w:r w:rsidRPr="00546A4A">
              <w:rPr>
                <w:szCs w:val="22"/>
              </w:rPr>
              <w:t>421,91</w:t>
            </w:r>
          </w:p>
        </w:tc>
      </w:tr>
      <w:tr w:rsidR="00546A4A" w:rsidRPr="00546A4A" w:rsidTr="000E4C1C">
        <w:tc>
          <w:tcPr>
            <w:tcW w:w="540" w:type="dxa"/>
          </w:tcPr>
          <w:p w:rsidR="00546A4A" w:rsidRPr="00546A4A" w:rsidRDefault="00546A4A" w:rsidP="000E4C1C">
            <w:pPr>
              <w:jc w:val="both"/>
              <w:rPr>
                <w:szCs w:val="22"/>
              </w:rPr>
            </w:pPr>
            <w:r w:rsidRPr="00546A4A">
              <w:rPr>
                <w:szCs w:val="22"/>
              </w:rPr>
              <w:t>7.</w:t>
            </w:r>
          </w:p>
        </w:tc>
        <w:tc>
          <w:tcPr>
            <w:tcW w:w="3060" w:type="dxa"/>
          </w:tcPr>
          <w:p w:rsidR="00546A4A" w:rsidRPr="00546A4A" w:rsidRDefault="00546A4A" w:rsidP="000E4C1C">
            <w:pPr>
              <w:jc w:val="both"/>
              <w:rPr>
                <w:szCs w:val="22"/>
              </w:rPr>
            </w:pPr>
            <w:r w:rsidRPr="00546A4A">
              <w:rPr>
                <w:szCs w:val="22"/>
              </w:rPr>
              <w:t>Šaulių g. 32, Klaipėda</w:t>
            </w:r>
          </w:p>
        </w:tc>
        <w:tc>
          <w:tcPr>
            <w:tcW w:w="4092" w:type="dxa"/>
          </w:tcPr>
          <w:p w:rsidR="00546A4A" w:rsidRPr="00546A4A" w:rsidRDefault="00546A4A" w:rsidP="000E4C1C">
            <w:pPr>
              <w:jc w:val="both"/>
              <w:rPr>
                <w:szCs w:val="22"/>
              </w:rPr>
            </w:pPr>
            <w:r w:rsidRPr="00546A4A">
              <w:rPr>
                <w:szCs w:val="22"/>
              </w:rPr>
              <w:t>Civilinės saugos skyrius</w:t>
            </w:r>
          </w:p>
        </w:tc>
        <w:tc>
          <w:tcPr>
            <w:tcW w:w="900" w:type="dxa"/>
          </w:tcPr>
          <w:p w:rsidR="00546A4A" w:rsidRPr="00546A4A" w:rsidRDefault="00546A4A" w:rsidP="000E4C1C">
            <w:pPr>
              <w:jc w:val="both"/>
              <w:rPr>
                <w:szCs w:val="22"/>
              </w:rPr>
            </w:pPr>
            <w:r w:rsidRPr="00546A4A">
              <w:rPr>
                <w:szCs w:val="22"/>
              </w:rPr>
              <w:t>11</w:t>
            </w:r>
          </w:p>
        </w:tc>
        <w:tc>
          <w:tcPr>
            <w:tcW w:w="1136" w:type="dxa"/>
          </w:tcPr>
          <w:p w:rsidR="00546A4A" w:rsidRPr="00546A4A" w:rsidRDefault="00546A4A" w:rsidP="000E4C1C">
            <w:pPr>
              <w:jc w:val="both"/>
              <w:rPr>
                <w:szCs w:val="22"/>
              </w:rPr>
            </w:pPr>
            <w:r w:rsidRPr="00546A4A">
              <w:rPr>
                <w:szCs w:val="22"/>
              </w:rPr>
              <w:t>86,95</w:t>
            </w:r>
          </w:p>
        </w:tc>
      </w:tr>
      <w:tr w:rsidR="00546A4A" w:rsidRPr="00546A4A" w:rsidTr="000E4C1C">
        <w:tc>
          <w:tcPr>
            <w:tcW w:w="540" w:type="dxa"/>
          </w:tcPr>
          <w:p w:rsidR="00546A4A" w:rsidRPr="00546A4A" w:rsidRDefault="00546A4A" w:rsidP="000E4C1C">
            <w:pPr>
              <w:jc w:val="both"/>
              <w:rPr>
                <w:szCs w:val="22"/>
              </w:rPr>
            </w:pPr>
            <w:r w:rsidRPr="00546A4A">
              <w:rPr>
                <w:szCs w:val="22"/>
              </w:rPr>
              <w:t>8.</w:t>
            </w:r>
          </w:p>
        </w:tc>
        <w:tc>
          <w:tcPr>
            <w:tcW w:w="3060" w:type="dxa"/>
          </w:tcPr>
          <w:p w:rsidR="00546A4A" w:rsidRPr="00546A4A" w:rsidRDefault="00546A4A" w:rsidP="000E4C1C">
            <w:pPr>
              <w:jc w:val="both"/>
              <w:rPr>
                <w:szCs w:val="22"/>
              </w:rPr>
            </w:pPr>
            <w:r w:rsidRPr="00546A4A">
              <w:rPr>
                <w:szCs w:val="22"/>
              </w:rPr>
              <w:t>S. Šimkaus g. 11, Klaipėda</w:t>
            </w:r>
          </w:p>
        </w:tc>
        <w:tc>
          <w:tcPr>
            <w:tcW w:w="4092" w:type="dxa"/>
          </w:tcPr>
          <w:p w:rsidR="00546A4A" w:rsidRPr="00546A4A" w:rsidRDefault="00546A4A" w:rsidP="000E4C1C">
            <w:pPr>
              <w:jc w:val="both"/>
              <w:rPr>
                <w:szCs w:val="22"/>
              </w:rPr>
            </w:pPr>
            <w:r w:rsidRPr="00546A4A">
              <w:rPr>
                <w:szCs w:val="22"/>
              </w:rPr>
              <w:t>Civilinės metrikacijos skyrius</w:t>
            </w:r>
          </w:p>
        </w:tc>
        <w:tc>
          <w:tcPr>
            <w:tcW w:w="900" w:type="dxa"/>
          </w:tcPr>
          <w:p w:rsidR="00546A4A" w:rsidRPr="00546A4A" w:rsidRDefault="00546A4A" w:rsidP="000E4C1C">
            <w:pPr>
              <w:jc w:val="both"/>
              <w:rPr>
                <w:szCs w:val="22"/>
              </w:rPr>
            </w:pPr>
            <w:r w:rsidRPr="00546A4A">
              <w:rPr>
                <w:szCs w:val="22"/>
              </w:rPr>
              <w:t>12</w:t>
            </w:r>
          </w:p>
        </w:tc>
        <w:tc>
          <w:tcPr>
            <w:tcW w:w="1136" w:type="dxa"/>
          </w:tcPr>
          <w:p w:rsidR="00546A4A" w:rsidRPr="00546A4A" w:rsidRDefault="00546A4A" w:rsidP="000E4C1C">
            <w:pPr>
              <w:jc w:val="both"/>
              <w:rPr>
                <w:szCs w:val="22"/>
              </w:rPr>
            </w:pPr>
            <w:r w:rsidRPr="00546A4A">
              <w:rPr>
                <w:szCs w:val="22"/>
              </w:rPr>
              <w:t>1517</w:t>
            </w:r>
            <w:r w:rsidRPr="00546A4A">
              <w:rPr>
                <w:szCs w:val="20"/>
              </w:rPr>
              <w:t>**</w:t>
            </w:r>
          </w:p>
        </w:tc>
      </w:tr>
      <w:tr w:rsidR="00546A4A" w:rsidRPr="00546A4A" w:rsidTr="000E4C1C">
        <w:tc>
          <w:tcPr>
            <w:tcW w:w="540" w:type="dxa"/>
          </w:tcPr>
          <w:p w:rsidR="00546A4A" w:rsidRPr="00546A4A" w:rsidRDefault="00546A4A" w:rsidP="000E4C1C">
            <w:pPr>
              <w:jc w:val="both"/>
              <w:rPr>
                <w:szCs w:val="22"/>
              </w:rPr>
            </w:pPr>
            <w:r w:rsidRPr="00546A4A">
              <w:rPr>
                <w:szCs w:val="22"/>
              </w:rPr>
              <w:t>9.</w:t>
            </w:r>
          </w:p>
        </w:tc>
        <w:tc>
          <w:tcPr>
            <w:tcW w:w="3060" w:type="dxa"/>
          </w:tcPr>
          <w:p w:rsidR="00546A4A" w:rsidRPr="00546A4A" w:rsidRDefault="00546A4A" w:rsidP="000E4C1C">
            <w:pPr>
              <w:jc w:val="both"/>
              <w:rPr>
                <w:szCs w:val="22"/>
              </w:rPr>
            </w:pPr>
            <w:r w:rsidRPr="00546A4A">
              <w:rPr>
                <w:szCs w:val="22"/>
              </w:rPr>
              <w:t>Molo g. 60, Klaipėda</w:t>
            </w:r>
          </w:p>
        </w:tc>
        <w:tc>
          <w:tcPr>
            <w:tcW w:w="4092" w:type="dxa"/>
          </w:tcPr>
          <w:p w:rsidR="00546A4A" w:rsidRPr="00546A4A" w:rsidRDefault="00546A4A" w:rsidP="000E4C1C">
            <w:pPr>
              <w:jc w:val="both"/>
              <w:rPr>
                <w:szCs w:val="22"/>
              </w:rPr>
            </w:pPr>
            <w:r w:rsidRPr="00546A4A">
              <w:rPr>
                <w:szCs w:val="22"/>
              </w:rPr>
              <w:t>Melnragės ir Girulių seniūnija</w:t>
            </w:r>
          </w:p>
        </w:tc>
        <w:tc>
          <w:tcPr>
            <w:tcW w:w="900" w:type="dxa"/>
          </w:tcPr>
          <w:p w:rsidR="00546A4A" w:rsidRPr="00546A4A" w:rsidRDefault="00546A4A" w:rsidP="000E4C1C">
            <w:pPr>
              <w:jc w:val="both"/>
              <w:rPr>
                <w:szCs w:val="22"/>
              </w:rPr>
            </w:pPr>
            <w:r w:rsidRPr="00546A4A">
              <w:rPr>
                <w:szCs w:val="22"/>
              </w:rPr>
              <w:t>4,5</w:t>
            </w:r>
          </w:p>
        </w:tc>
        <w:tc>
          <w:tcPr>
            <w:tcW w:w="1136" w:type="dxa"/>
          </w:tcPr>
          <w:p w:rsidR="00546A4A" w:rsidRPr="00546A4A" w:rsidRDefault="00546A4A" w:rsidP="000E4C1C">
            <w:pPr>
              <w:jc w:val="both"/>
              <w:rPr>
                <w:szCs w:val="22"/>
                <w:highlight w:val="yellow"/>
              </w:rPr>
            </w:pPr>
            <w:r w:rsidRPr="00546A4A">
              <w:rPr>
                <w:szCs w:val="22"/>
              </w:rPr>
              <w:t>280,33</w:t>
            </w:r>
          </w:p>
        </w:tc>
      </w:tr>
      <w:tr w:rsidR="00546A4A" w:rsidRPr="00546A4A" w:rsidTr="000E4C1C">
        <w:tc>
          <w:tcPr>
            <w:tcW w:w="540" w:type="dxa"/>
          </w:tcPr>
          <w:p w:rsidR="00546A4A" w:rsidRPr="00546A4A" w:rsidRDefault="00546A4A" w:rsidP="000E4C1C">
            <w:pPr>
              <w:jc w:val="both"/>
              <w:rPr>
                <w:szCs w:val="22"/>
              </w:rPr>
            </w:pPr>
            <w:r w:rsidRPr="00546A4A">
              <w:rPr>
                <w:szCs w:val="22"/>
              </w:rPr>
              <w:t>10.</w:t>
            </w:r>
          </w:p>
        </w:tc>
        <w:tc>
          <w:tcPr>
            <w:tcW w:w="3060" w:type="dxa"/>
          </w:tcPr>
          <w:p w:rsidR="00546A4A" w:rsidRPr="00546A4A" w:rsidRDefault="00546A4A" w:rsidP="000E4C1C">
            <w:pPr>
              <w:jc w:val="both"/>
              <w:rPr>
                <w:szCs w:val="22"/>
              </w:rPr>
            </w:pPr>
            <w:r w:rsidRPr="00546A4A">
              <w:rPr>
                <w:szCs w:val="22"/>
              </w:rPr>
              <w:t>Lėbartų kaimas, Klaipėdos r.</w:t>
            </w:r>
          </w:p>
        </w:tc>
        <w:tc>
          <w:tcPr>
            <w:tcW w:w="4092" w:type="dxa"/>
          </w:tcPr>
          <w:p w:rsidR="00546A4A" w:rsidRPr="00546A4A" w:rsidRDefault="00546A4A" w:rsidP="000E4C1C">
            <w:pPr>
              <w:jc w:val="both"/>
              <w:rPr>
                <w:szCs w:val="22"/>
              </w:rPr>
            </w:pPr>
            <w:r w:rsidRPr="00546A4A">
              <w:rPr>
                <w:szCs w:val="22"/>
              </w:rPr>
              <w:t>Miesto ūkio departamento Kapinių tarnyba</w:t>
            </w:r>
          </w:p>
        </w:tc>
        <w:tc>
          <w:tcPr>
            <w:tcW w:w="900" w:type="dxa"/>
          </w:tcPr>
          <w:p w:rsidR="00546A4A" w:rsidRPr="00546A4A" w:rsidRDefault="00546A4A" w:rsidP="000E4C1C">
            <w:pPr>
              <w:jc w:val="both"/>
              <w:rPr>
                <w:szCs w:val="22"/>
              </w:rPr>
            </w:pPr>
            <w:r w:rsidRPr="00546A4A">
              <w:rPr>
                <w:szCs w:val="22"/>
              </w:rPr>
              <w:t>4</w:t>
            </w:r>
          </w:p>
        </w:tc>
        <w:tc>
          <w:tcPr>
            <w:tcW w:w="1136" w:type="dxa"/>
          </w:tcPr>
          <w:p w:rsidR="00546A4A" w:rsidRPr="00546A4A" w:rsidRDefault="00546A4A" w:rsidP="000E4C1C">
            <w:pPr>
              <w:jc w:val="both"/>
              <w:rPr>
                <w:szCs w:val="22"/>
              </w:rPr>
            </w:pPr>
            <w:r w:rsidRPr="00546A4A">
              <w:rPr>
                <w:szCs w:val="22"/>
              </w:rPr>
              <w:t xml:space="preserve"> </w:t>
            </w:r>
          </w:p>
        </w:tc>
      </w:tr>
      <w:tr w:rsidR="00546A4A" w:rsidRPr="00546A4A" w:rsidTr="000E4C1C">
        <w:tc>
          <w:tcPr>
            <w:tcW w:w="540" w:type="dxa"/>
          </w:tcPr>
          <w:p w:rsidR="00546A4A" w:rsidRPr="00546A4A" w:rsidRDefault="00546A4A" w:rsidP="000E4C1C">
            <w:pPr>
              <w:jc w:val="both"/>
              <w:rPr>
                <w:szCs w:val="22"/>
              </w:rPr>
            </w:pPr>
            <w:r w:rsidRPr="00546A4A">
              <w:rPr>
                <w:szCs w:val="22"/>
              </w:rPr>
              <w:t>11.</w:t>
            </w:r>
          </w:p>
        </w:tc>
        <w:tc>
          <w:tcPr>
            <w:tcW w:w="3060" w:type="dxa"/>
          </w:tcPr>
          <w:p w:rsidR="00546A4A" w:rsidRPr="00546A4A" w:rsidRDefault="00546A4A" w:rsidP="000E4C1C">
            <w:pPr>
              <w:jc w:val="both"/>
              <w:rPr>
                <w:szCs w:val="22"/>
              </w:rPr>
            </w:pPr>
            <w:r w:rsidRPr="00546A4A">
              <w:rPr>
                <w:szCs w:val="22"/>
              </w:rPr>
              <w:t>Uosto g. 22/Gegužės g. 10, Klaipėda</w:t>
            </w:r>
          </w:p>
        </w:tc>
        <w:tc>
          <w:tcPr>
            <w:tcW w:w="4092" w:type="dxa"/>
          </w:tcPr>
          <w:p w:rsidR="00546A4A" w:rsidRPr="00546A4A" w:rsidRDefault="00546A4A" w:rsidP="000E4C1C">
            <w:pPr>
              <w:jc w:val="both"/>
              <w:rPr>
                <w:szCs w:val="22"/>
              </w:rPr>
            </w:pPr>
            <w:r w:rsidRPr="00546A4A">
              <w:rPr>
                <w:szCs w:val="22"/>
              </w:rPr>
              <w:t>Patalpose veikia archyvas</w:t>
            </w:r>
          </w:p>
        </w:tc>
        <w:tc>
          <w:tcPr>
            <w:tcW w:w="900" w:type="dxa"/>
          </w:tcPr>
          <w:p w:rsidR="00546A4A" w:rsidRPr="00546A4A" w:rsidRDefault="00546A4A" w:rsidP="000E4C1C">
            <w:pPr>
              <w:jc w:val="both"/>
              <w:rPr>
                <w:szCs w:val="22"/>
              </w:rPr>
            </w:pPr>
            <w:r w:rsidRPr="00546A4A">
              <w:rPr>
                <w:szCs w:val="22"/>
              </w:rPr>
              <w:t>-</w:t>
            </w:r>
          </w:p>
        </w:tc>
        <w:tc>
          <w:tcPr>
            <w:tcW w:w="1136" w:type="dxa"/>
          </w:tcPr>
          <w:p w:rsidR="00546A4A" w:rsidRPr="00546A4A" w:rsidRDefault="00546A4A" w:rsidP="000E4C1C">
            <w:pPr>
              <w:jc w:val="both"/>
              <w:rPr>
                <w:szCs w:val="22"/>
              </w:rPr>
            </w:pPr>
            <w:r w:rsidRPr="00546A4A">
              <w:rPr>
                <w:szCs w:val="22"/>
              </w:rPr>
              <w:t>844,11</w:t>
            </w:r>
          </w:p>
        </w:tc>
      </w:tr>
      <w:tr w:rsidR="00546A4A" w:rsidRPr="00546A4A" w:rsidTr="000E4C1C">
        <w:tc>
          <w:tcPr>
            <w:tcW w:w="540" w:type="dxa"/>
          </w:tcPr>
          <w:p w:rsidR="00546A4A" w:rsidRPr="00546A4A" w:rsidRDefault="00546A4A" w:rsidP="000E4C1C">
            <w:pPr>
              <w:jc w:val="both"/>
              <w:rPr>
                <w:szCs w:val="22"/>
              </w:rPr>
            </w:pPr>
            <w:r w:rsidRPr="00546A4A">
              <w:rPr>
                <w:szCs w:val="22"/>
              </w:rPr>
              <w:t>12.</w:t>
            </w:r>
          </w:p>
        </w:tc>
        <w:tc>
          <w:tcPr>
            <w:tcW w:w="3060" w:type="dxa"/>
          </w:tcPr>
          <w:p w:rsidR="00546A4A" w:rsidRPr="00546A4A" w:rsidRDefault="00546A4A" w:rsidP="000E4C1C">
            <w:pPr>
              <w:jc w:val="both"/>
              <w:rPr>
                <w:szCs w:val="22"/>
              </w:rPr>
            </w:pPr>
            <w:r w:rsidRPr="00546A4A">
              <w:rPr>
                <w:szCs w:val="22"/>
              </w:rPr>
              <w:t>Vytauto g. 12/ J. Karoso g. 7, Klaipėda</w:t>
            </w:r>
          </w:p>
        </w:tc>
        <w:tc>
          <w:tcPr>
            <w:tcW w:w="4092" w:type="dxa"/>
            <w:vMerge w:val="restart"/>
          </w:tcPr>
          <w:p w:rsidR="00546A4A" w:rsidRPr="00546A4A" w:rsidRDefault="00546A4A" w:rsidP="000E4C1C">
            <w:pPr>
              <w:jc w:val="both"/>
              <w:rPr>
                <w:szCs w:val="22"/>
              </w:rPr>
            </w:pPr>
            <w:r w:rsidRPr="00546A4A">
              <w:rPr>
                <w:szCs w:val="22"/>
              </w:rPr>
              <w:t xml:space="preserve">Patalpos 2007 nenaudotos, į jas </w:t>
            </w:r>
            <w:smartTag w:uri="urn:schemas-microsoft-com:office:smarttags" w:element="metricconverter">
              <w:smartTagPr>
                <w:attr w:name="ProductID" w:val="2008 m"/>
              </w:smartTagPr>
              <w:r w:rsidRPr="00546A4A">
                <w:rPr>
                  <w:szCs w:val="22"/>
                </w:rPr>
                <w:t>2008 m</w:t>
              </w:r>
            </w:smartTag>
            <w:r w:rsidRPr="00546A4A">
              <w:rPr>
                <w:szCs w:val="22"/>
              </w:rPr>
              <w:t>. planuojama perkelti dalį darbuotojų, dirbančių pastate Liepų g. 11,13.</w:t>
            </w:r>
          </w:p>
        </w:tc>
        <w:tc>
          <w:tcPr>
            <w:tcW w:w="900" w:type="dxa"/>
          </w:tcPr>
          <w:p w:rsidR="00546A4A" w:rsidRPr="00546A4A" w:rsidRDefault="00546A4A" w:rsidP="000E4C1C">
            <w:pPr>
              <w:jc w:val="both"/>
              <w:rPr>
                <w:szCs w:val="22"/>
              </w:rPr>
            </w:pPr>
            <w:r w:rsidRPr="00546A4A">
              <w:rPr>
                <w:szCs w:val="22"/>
              </w:rPr>
              <w:t>-</w:t>
            </w:r>
          </w:p>
        </w:tc>
        <w:tc>
          <w:tcPr>
            <w:tcW w:w="1136" w:type="dxa"/>
          </w:tcPr>
          <w:p w:rsidR="00546A4A" w:rsidRPr="00546A4A" w:rsidRDefault="00546A4A" w:rsidP="000E4C1C">
            <w:pPr>
              <w:jc w:val="both"/>
              <w:rPr>
                <w:szCs w:val="22"/>
              </w:rPr>
            </w:pPr>
            <w:r w:rsidRPr="00546A4A">
              <w:rPr>
                <w:szCs w:val="22"/>
              </w:rPr>
              <w:t>132,40</w:t>
            </w:r>
          </w:p>
        </w:tc>
      </w:tr>
      <w:tr w:rsidR="00546A4A" w:rsidRPr="00546A4A" w:rsidTr="000E4C1C">
        <w:tc>
          <w:tcPr>
            <w:tcW w:w="540" w:type="dxa"/>
          </w:tcPr>
          <w:p w:rsidR="00546A4A" w:rsidRPr="00546A4A" w:rsidRDefault="00546A4A" w:rsidP="000E4C1C">
            <w:pPr>
              <w:jc w:val="both"/>
              <w:rPr>
                <w:szCs w:val="22"/>
              </w:rPr>
            </w:pPr>
            <w:r w:rsidRPr="00546A4A">
              <w:rPr>
                <w:szCs w:val="22"/>
              </w:rPr>
              <w:t>13.</w:t>
            </w:r>
          </w:p>
        </w:tc>
        <w:tc>
          <w:tcPr>
            <w:tcW w:w="3060" w:type="dxa"/>
          </w:tcPr>
          <w:p w:rsidR="00546A4A" w:rsidRPr="00546A4A" w:rsidRDefault="00546A4A" w:rsidP="000E4C1C">
            <w:pPr>
              <w:jc w:val="both"/>
              <w:rPr>
                <w:szCs w:val="22"/>
              </w:rPr>
            </w:pPr>
            <w:r w:rsidRPr="00546A4A">
              <w:rPr>
                <w:szCs w:val="22"/>
              </w:rPr>
              <w:t>Kalvos g. 4, Klaipėda</w:t>
            </w:r>
          </w:p>
        </w:tc>
        <w:tc>
          <w:tcPr>
            <w:tcW w:w="4092" w:type="dxa"/>
            <w:vMerge/>
          </w:tcPr>
          <w:p w:rsidR="00546A4A" w:rsidRPr="00546A4A" w:rsidRDefault="00546A4A" w:rsidP="000E4C1C">
            <w:pPr>
              <w:jc w:val="both"/>
              <w:rPr>
                <w:szCs w:val="22"/>
              </w:rPr>
            </w:pPr>
          </w:p>
        </w:tc>
        <w:tc>
          <w:tcPr>
            <w:tcW w:w="900" w:type="dxa"/>
          </w:tcPr>
          <w:p w:rsidR="00546A4A" w:rsidRPr="00546A4A" w:rsidRDefault="00546A4A" w:rsidP="000E4C1C">
            <w:pPr>
              <w:jc w:val="both"/>
              <w:rPr>
                <w:szCs w:val="22"/>
              </w:rPr>
            </w:pPr>
            <w:r w:rsidRPr="00546A4A">
              <w:rPr>
                <w:szCs w:val="22"/>
              </w:rPr>
              <w:t>-</w:t>
            </w:r>
          </w:p>
        </w:tc>
        <w:tc>
          <w:tcPr>
            <w:tcW w:w="1136" w:type="dxa"/>
          </w:tcPr>
          <w:p w:rsidR="00546A4A" w:rsidRPr="00546A4A" w:rsidRDefault="00546A4A" w:rsidP="000E4C1C">
            <w:pPr>
              <w:jc w:val="both"/>
              <w:rPr>
                <w:szCs w:val="22"/>
              </w:rPr>
            </w:pPr>
            <w:r w:rsidRPr="00546A4A">
              <w:rPr>
                <w:szCs w:val="22"/>
              </w:rPr>
              <w:t>103,09</w:t>
            </w:r>
          </w:p>
        </w:tc>
      </w:tr>
    </w:tbl>
    <w:p w:rsidR="00546A4A" w:rsidRPr="00546A4A" w:rsidRDefault="00546A4A" w:rsidP="00546A4A">
      <w:pPr>
        <w:ind w:firstLine="720"/>
        <w:jc w:val="both"/>
        <w:rPr>
          <w:szCs w:val="20"/>
        </w:rPr>
      </w:pPr>
      <w:r w:rsidRPr="00546A4A">
        <w:rPr>
          <w:szCs w:val="20"/>
        </w:rPr>
        <w:t>*dalimi patalpų šiame pastate naudojasi biudžetinės įstaigos;</w:t>
      </w:r>
    </w:p>
    <w:p w:rsidR="00546A4A" w:rsidRPr="00546A4A" w:rsidRDefault="00546A4A" w:rsidP="00546A4A">
      <w:pPr>
        <w:ind w:firstLine="720"/>
        <w:jc w:val="both"/>
        <w:rPr>
          <w:szCs w:val="20"/>
        </w:rPr>
      </w:pPr>
      <w:r w:rsidRPr="00546A4A">
        <w:rPr>
          <w:szCs w:val="20"/>
        </w:rPr>
        <w:t>**pastatas nuosavybės teise priklauso valstybei, savivaldybė jį valdo patikėjimo teise.</w:t>
      </w:r>
    </w:p>
    <w:p w:rsidR="00546A4A" w:rsidRPr="00546A4A" w:rsidRDefault="00546A4A" w:rsidP="00546A4A">
      <w:pPr>
        <w:ind w:firstLine="720"/>
        <w:jc w:val="both"/>
        <w:rPr>
          <w:szCs w:val="20"/>
        </w:rPr>
      </w:pPr>
    </w:p>
    <w:p w:rsidR="00546A4A" w:rsidRPr="00546A4A" w:rsidRDefault="00546A4A" w:rsidP="00546A4A">
      <w:pPr>
        <w:ind w:firstLine="720"/>
        <w:jc w:val="both"/>
      </w:pPr>
      <w:r w:rsidRPr="00546A4A">
        <w:t>Iš lentelėje pateiktų duomenų matyti, kad didžioji dalis Savivaldybės administracijos darbuotojų dirba pastate Liepų g. 11,13. Kiti Savivaldybės padaliniai veikia atskiruose pastatuose. Kadangi Savivaldybės administracija nekoncentruota vienoje vietoje, yra apsunkintas klientų aptarnavimas ir darbuotojų darbas. Problematiška visiškai įdiegti interesantų aptarnavimo „vieno langelio“ principu sistemą.</w:t>
      </w:r>
    </w:p>
    <w:p w:rsidR="00546A4A" w:rsidRPr="00546A4A" w:rsidRDefault="00546A4A" w:rsidP="00546A4A">
      <w:pPr>
        <w:ind w:firstLine="720"/>
        <w:jc w:val="both"/>
      </w:pPr>
      <w:r w:rsidRPr="00546A4A">
        <w:t xml:space="preserve">Vadovaujantis LR Vyriausybės 1992-11-18 potvarkio Nr. 1112p priedu „Ministerijų, departamentų, kitų valstybinių tarnybų ir aukštesniosios pakopos savivaldybių administracinių bei pagalbinių patalpų ploto normomis“, Klaipėdos miesto savivaldybės administracijos darbo kabinetų plotas vienam tarnautojui turėtų būti apie </w:t>
      </w:r>
      <w:smartTag w:uri="urn:schemas-microsoft-com:office:smarttags" w:element="metricconverter">
        <w:smartTagPr>
          <w:attr w:name="ProductID" w:val="12 m2"/>
        </w:smartTagPr>
        <w:r w:rsidRPr="00546A4A">
          <w:t>12 m</w:t>
        </w:r>
        <w:r w:rsidRPr="00546A4A">
          <w:rPr>
            <w:vertAlign w:val="superscript"/>
          </w:rPr>
          <w:t>2</w:t>
        </w:r>
      </w:smartTag>
      <w:r w:rsidRPr="00546A4A">
        <w:t xml:space="preserve"> (neįskaičiuojant pasitarimų salių bei pagalbinių patalpų ploto). Šiuo metu pastate Liepų g. 11 vienam darbuotojui vidutiniškai tenka ~ </w:t>
      </w:r>
      <w:smartTag w:uri="urn:schemas-microsoft-com:office:smarttags" w:element="metricconverter">
        <w:smartTagPr>
          <w:attr w:name="ProductID" w:val="7 m2"/>
        </w:smartTagPr>
        <w:r w:rsidRPr="00546A4A">
          <w:t>7 m</w:t>
        </w:r>
        <w:r w:rsidRPr="00546A4A">
          <w:rPr>
            <w:vertAlign w:val="superscript"/>
          </w:rPr>
          <w:t>2</w:t>
        </w:r>
      </w:smartTag>
      <w:r w:rsidRPr="00546A4A">
        <w:t xml:space="preserve">. </w:t>
      </w:r>
    </w:p>
    <w:p w:rsidR="00546A4A" w:rsidRPr="00546A4A" w:rsidRDefault="00546A4A" w:rsidP="00546A4A">
      <w:pPr>
        <w:ind w:firstLine="720"/>
        <w:jc w:val="both"/>
      </w:pPr>
      <w:r w:rsidRPr="00546A4A">
        <w:t xml:space="preserve">Liepų g. 11 pastate taip pat trūksta vietos Savivaldybės tarybos komitetų, komisijų, kitų darbo grupių posėdžiams – čia yra tik trys tokios patalpos (II a. pasitarimų kambarys, III a. pasitarimų kambarys, Savivaldybės tarybos posėdžių salė). Vadovaujantis aukščiau minėtu LR </w:t>
      </w:r>
      <w:r w:rsidRPr="00546A4A">
        <w:lastRenderedPageBreak/>
        <w:t xml:space="preserve">Vyriausybės potvarkiu, pasitarimų salių plotas vienam darbuotojui turėtų būti apie </w:t>
      </w:r>
      <w:smartTag w:uri="urn:schemas-microsoft-com:office:smarttags" w:element="metricconverter">
        <w:smartTagPr>
          <w:attr w:name="ProductID" w:val="5 m2"/>
        </w:smartTagPr>
        <w:r w:rsidRPr="00546A4A">
          <w:t>5 m</w:t>
        </w:r>
        <w:r w:rsidRPr="00546A4A">
          <w:rPr>
            <w:vertAlign w:val="superscript"/>
          </w:rPr>
          <w:t>2</w:t>
        </w:r>
      </w:smartTag>
      <w:r w:rsidRPr="00546A4A">
        <w:t xml:space="preserve">, tuo tarpu Klaipėdos miesto savivaldybės administracijos vienam darbuotojui tenka ~ </w:t>
      </w:r>
      <w:smartTag w:uri="urn:schemas-microsoft-com:office:smarttags" w:element="metricconverter">
        <w:smartTagPr>
          <w:attr w:name="ProductID" w:val="1 m2"/>
        </w:smartTagPr>
        <w:r w:rsidRPr="00546A4A">
          <w:t>1 m</w:t>
        </w:r>
        <w:r w:rsidRPr="00546A4A">
          <w:rPr>
            <w:vertAlign w:val="superscript"/>
          </w:rPr>
          <w:t>2</w:t>
        </w:r>
      </w:smartTag>
      <w:r w:rsidRPr="00546A4A">
        <w:t>. Savivaldybės tarybos posėdžių salė nėra pritaikyta moderniam elektroniam balsavimui, nėra įrengta pakankamai mikrofonų pasisakymams ir pan.</w:t>
      </w:r>
    </w:p>
    <w:p w:rsidR="00546A4A" w:rsidRPr="00546A4A" w:rsidRDefault="00546A4A" w:rsidP="00546A4A">
      <w:pPr>
        <w:ind w:firstLine="720"/>
        <w:jc w:val="both"/>
      </w:pPr>
      <w:r w:rsidRPr="00546A4A">
        <w:t>Prie pastato Liepų g. 11,13 trūksta automobilių parkavimo vietų – tiek darbuotojams, tiek klientams.</w:t>
      </w:r>
    </w:p>
    <w:p w:rsidR="00546A4A" w:rsidRPr="00546A4A" w:rsidRDefault="00546A4A" w:rsidP="00546A4A">
      <w:pPr>
        <w:ind w:firstLine="720"/>
        <w:jc w:val="both"/>
      </w:pPr>
    </w:p>
    <w:p w:rsidR="00546A4A" w:rsidRDefault="00546A4A" w:rsidP="00546A4A">
      <w:pPr>
        <w:jc w:val="center"/>
        <w:rPr>
          <w:b/>
        </w:rPr>
      </w:pPr>
      <w:r w:rsidRPr="00546A4A">
        <w:rPr>
          <w:b/>
        </w:rPr>
        <w:t xml:space="preserve">3. PAGRINDINĖS SAVIVALDYBĖS ADMINISTRACIJOS PROBLEMOS </w:t>
      </w:r>
    </w:p>
    <w:p w:rsidR="000E4C1C" w:rsidRPr="00546A4A" w:rsidRDefault="000E4C1C" w:rsidP="00546A4A">
      <w:pPr>
        <w:jc w:val="center"/>
        <w:rPr>
          <w:b/>
        </w:rPr>
      </w:pPr>
    </w:p>
    <w:p w:rsidR="00546A4A" w:rsidRPr="00546A4A" w:rsidRDefault="00546A4A" w:rsidP="00546A4A">
      <w:pPr>
        <w:ind w:firstLine="720"/>
        <w:jc w:val="both"/>
      </w:pPr>
      <w:smartTag w:uri="urn:schemas-microsoft-com:office:smarttags" w:element="metricconverter">
        <w:smartTagPr>
          <w:attr w:name="ProductID" w:val="2007 m"/>
        </w:smartTagPr>
        <w:r w:rsidRPr="00546A4A">
          <w:t>2007 m</w:t>
        </w:r>
      </w:smartTag>
      <w:r w:rsidRPr="00546A4A">
        <w:t>. Savivaldybės administracija savo veikloje susidūrė su šiomis problemomis:</w:t>
      </w:r>
    </w:p>
    <w:p w:rsidR="00546A4A" w:rsidRPr="00546A4A" w:rsidRDefault="00546A4A" w:rsidP="00546A4A">
      <w:pPr>
        <w:ind w:firstLine="720"/>
        <w:jc w:val="both"/>
      </w:pPr>
      <w:r w:rsidRPr="00546A4A">
        <w:t>1. Palyginti didelė Savivaldybės administracijos darbuotojų kaita. Dėl palyginti su privačiu sektoriumi mažesnių atlyginimų, Savivaldybės administracijai sunku pritraukti ir išlaikyti aukštos kvalifikacijos specialistus, turinčius darbo rinkoje paklausias specialybes (inžineriai, finansininkai, ekonomistai, teisininkai). Panaši situacija yra Savivaldybės įsteigtose biudžetinėse ir viešosiose įstaigose.</w:t>
      </w:r>
    </w:p>
    <w:p w:rsidR="00546A4A" w:rsidRPr="00546A4A" w:rsidRDefault="00546A4A" w:rsidP="00546A4A">
      <w:pPr>
        <w:ind w:firstLine="720"/>
        <w:jc w:val="both"/>
      </w:pPr>
      <w:r w:rsidRPr="00546A4A">
        <w:t xml:space="preserve">2. Savivaldybės administracijos funkcijoms kokybiškai vykdyti nepakankamai pritaikytos patalpos. Savivaldybės administracijos pastate sunku visiškai įdiegti gyventojų aptarnavimo „vieno langelio“ principu sistemą – norint, kad ji efektyviai veiktų, reikėtų pastate įrengti mikroprocesorinių kortelių sistemą, pirmą pastato aukštą skirti vien tik klientų aptarnavimui. Savivaldybės administracijos patalpos nekoncentruotos vienoje vietoje, dėl to yra apsunkintas klientų aptarnavimas ir darbuotojų darbas. </w:t>
      </w:r>
    </w:p>
    <w:p w:rsidR="00546A4A" w:rsidRPr="00546A4A" w:rsidRDefault="00546A4A" w:rsidP="00546A4A">
      <w:pPr>
        <w:ind w:firstLine="720"/>
        <w:jc w:val="both"/>
      </w:pPr>
      <w:r w:rsidRPr="00546A4A">
        <w:t xml:space="preserve">3. Nepakankamas finansavimas valstybės deleguotoms funkcijoms bei naujų įstatymų ar jų nuostatoms įgyvendinti. Iš valstybės biudžeto skiriama per mažai lėšų, kad būtų kokybiškai įgyvendintos gyvenamosios vietos deklaravimo (skiriamas per mažas finansavimas funkcijai užtikrinti reikalingiems etatams), civilinės saugos užtikrinimo (nepakankamas finansavimas gyventojų perspėjimo ir informavimo sistemos aparatūrai atnaujinti) ir kitos valstybės deleguotos funkcijos. </w:t>
      </w:r>
    </w:p>
    <w:p w:rsidR="00546A4A" w:rsidRPr="00546A4A" w:rsidRDefault="00546A4A" w:rsidP="00546A4A">
      <w:pPr>
        <w:ind w:firstLine="720"/>
        <w:jc w:val="both"/>
      </w:pPr>
      <w:r w:rsidRPr="00546A4A">
        <w:t xml:space="preserve">4. Investicijų į valstybės deleguotų funkcijų vykdymui reikalingą infrastruktūrą stoka - siekiant užtikrinti archyvo fondų saugumą ir pagreitinti archyvo pažymų išdavimą gyventojams, reikėtų fondus perkelti į vieną modernią saugyklą; siekiant pagerinti Civilinės metrikacijos skyriaus darbuotojų darbo sąlygas ir teikiamų paslaugų kokybę, reikėtų kapitaliai remontuoti pastatą S. Šimkaus g. 11, kuris nuosavybės teise priklauso valstybei. </w:t>
      </w:r>
    </w:p>
    <w:p w:rsidR="00546A4A" w:rsidRPr="00546A4A" w:rsidRDefault="00546A4A" w:rsidP="00546A4A">
      <w:pPr>
        <w:ind w:firstLine="720"/>
        <w:jc w:val="both"/>
        <w:rPr>
          <w:color w:val="000000"/>
        </w:rPr>
      </w:pPr>
      <w:r w:rsidRPr="00546A4A">
        <w:t xml:space="preserve">5. Nepakankamai </w:t>
      </w:r>
      <w:r w:rsidRPr="00546A4A">
        <w:rPr>
          <w:color w:val="000000"/>
        </w:rPr>
        <w:t xml:space="preserve">efektyvus esamas veiklos programų ir finansinių išteklių valdymo kompetencijų pasiskirstymas tarp Savivaldybės administracijos struktūrinių padalinių bei tarp Savivaldybės administracijos ir Savivaldybei pavaldžių biudžetinių įstaigų. </w:t>
      </w:r>
    </w:p>
    <w:p w:rsidR="00546A4A" w:rsidRPr="00546A4A" w:rsidRDefault="00546A4A" w:rsidP="00546A4A">
      <w:pPr>
        <w:ind w:firstLine="720"/>
        <w:jc w:val="both"/>
        <w:rPr>
          <w:color w:val="000000"/>
        </w:rPr>
      </w:pPr>
      <w:r w:rsidRPr="00546A4A">
        <w:rPr>
          <w:color w:val="000000"/>
        </w:rPr>
        <w:t>6. Nepakankamai tarpusavyje suderintos vidinės procedūros (tvarkos), veiklos suderinamumo tarp Savivaldybės administracijos padalinių nesklandumai, nesubalansuoti darbuotojų darbo krūviai.</w:t>
      </w:r>
    </w:p>
    <w:p w:rsidR="00546A4A" w:rsidRPr="00546A4A" w:rsidRDefault="00546A4A" w:rsidP="00546A4A">
      <w:pPr>
        <w:ind w:firstLine="720"/>
        <w:jc w:val="both"/>
        <w:rPr>
          <w:color w:val="000000"/>
        </w:rPr>
      </w:pPr>
      <w:r w:rsidRPr="00546A4A">
        <w:rPr>
          <w:color w:val="000000"/>
        </w:rPr>
        <w:t xml:space="preserve">7. </w:t>
      </w:r>
      <w:smartTag w:uri="urn:schemas-microsoft-com:office:smarttags" w:element="metricconverter">
        <w:smartTagPr>
          <w:attr w:name="ProductID" w:val="2007 m"/>
        </w:smartTagPr>
        <w:r w:rsidRPr="00546A4A">
          <w:rPr>
            <w:color w:val="000000"/>
          </w:rPr>
          <w:t>2007 m</w:t>
        </w:r>
      </w:smartTag>
      <w:r w:rsidRPr="00546A4A">
        <w:rPr>
          <w:color w:val="000000"/>
        </w:rPr>
        <w:t>. nebuvo galima kokybiškai pasirengti 2007–2013 metų naujam ES struktūrinės paramos panaudojimo laikotarpiui, nes valstybiniame lygmenyje dar nebuvo patvirtintos reikiamos gairės ir tvarkų aprašai.</w:t>
      </w:r>
    </w:p>
    <w:p w:rsidR="00546A4A" w:rsidRPr="00546A4A" w:rsidRDefault="00546A4A" w:rsidP="00546A4A">
      <w:pPr>
        <w:ind w:firstLine="720"/>
        <w:jc w:val="both"/>
        <w:rPr>
          <w:color w:val="000000"/>
        </w:rPr>
      </w:pPr>
      <w:r w:rsidRPr="00546A4A">
        <w:rPr>
          <w:color w:val="000000"/>
        </w:rPr>
        <w:t xml:space="preserve">8. Dėl ilgų Viešųjų pirkimų įstatyme reglamentuotų procedūrų užsitęsia Savivaldybės administracijos vykdomų darbų, ypač susijusių su investicijomis, įgyvendinimas. </w:t>
      </w:r>
    </w:p>
    <w:p w:rsidR="00546A4A" w:rsidRPr="00546A4A" w:rsidRDefault="00546A4A" w:rsidP="00546A4A">
      <w:pPr>
        <w:ind w:firstLine="720"/>
        <w:jc w:val="both"/>
        <w:rPr>
          <w:color w:val="000000"/>
        </w:rPr>
      </w:pPr>
      <w:r w:rsidRPr="00546A4A">
        <w:rPr>
          <w:color w:val="000000"/>
        </w:rPr>
        <w:t>9. Problemos užtikrinant tvarkų ir taisyklių laikymosi kontrolę: dėl ilgų administracinės teisės protokolų nagrinėjimo (teritoriniu principu) procedūrų pažeidėjai praktiškai nebaudžiamai pažeidinėja miesto švaros ir tvarkos taisykles; mieste trūksta stebėjimo kamerų, kurios drausmintų vandalus.</w:t>
      </w:r>
    </w:p>
    <w:p w:rsidR="00546A4A" w:rsidRPr="00546A4A" w:rsidRDefault="00546A4A" w:rsidP="00546A4A">
      <w:pPr>
        <w:ind w:firstLine="720"/>
        <w:jc w:val="both"/>
        <w:rPr>
          <w:color w:val="000000"/>
        </w:rPr>
      </w:pPr>
      <w:r w:rsidRPr="00546A4A">
        <w:rPr>
          <w:color w:val="000000"/>
        </w:rPr>
        <w:t>10. Ilgos procedūros teritorijų planavimo dokumentų rengimo srityse – dėl to užsitęsia Savivaldybės projektų įgyvendinimas, kyla gyventojų nepasitenkinimas.</w:t>
      </w:r>
    </w:p>
    <w:p w:rsidR="00546A4A" w:rsidRPr="00546A4A" w:rsidRDefault="00546A4A" w:rsidP="00546A4A">
      <w:pPr>
        <w:ind w:firstLine="720"/>
        <w:jc w:val="both"/>
        <w:rPr>
          <w:color w:val="000000"/>
        </w:rPr>
      </w:pPr>
    </w:p>
    <w:p w:rsidR="00546A4A" w:rsidRPr="00546A4A" w:rsidRDefault="00546A4A" w:rsidP="00546A4A">
      <w:pPr>
        <w:ind w:firstLine="720"/>
        <w:jc w:val="both"/>
      </w:pPr>
    </w:p>
    <w:p w:rsidR="00546A4A" w:rsidRDefault="00546A4A" w:rsidP="00546A4A">
      <w:pPr>
        <w:jc w:val="center"/>
        <w:rPr>
          <w:b/>
        </w:rPr>
      </w:pPr>
      <w:r w:rsidRPr="00546A4A">
        <w:rPr>
          <w:b/>
        </w:rPr>
        <w:t>4. NUMATOMOS VEIKLOS TOBULINIMO KRYPTYS</w:t>
      </w:r>
    </w:p>
    <w:p w:rsidR="000E4C1C" w:rsidRPr="00546A4A" w:rsidRDefault="000E4C1C" w:rsidP="00546A4A">
      <w:pPr>
        <w:jc w:val="center"/>
        <w:rPr>
          <w:b/>
        </w:rPr>
      </w:pPr>
    </w:p>
    <w:p w:rsidR="00546A4A" w:rsidRPr="00546A4A" w:rsidRDefault="00546A4A" w:rsidP="00546A4A">
      <w:pPr>
        <w:ind w:firstLine="720"/>
        <w:jc w:val="both"/>
      </w:pPr>
      <w:r w:rsidRPr="00546A4A">
        <w:tab/>
        <w:t xml:space="preserve">Siekdama spręsti 3 skyriuje išdėstytas problemas ir tobulinti savo veiklą </w:t>
      </w:r>
      <w:smartTag w:uri="urn:schemas-microsoft-com:office:smarttags" w:element="metricconverter">
        <w:smartTagPr>
          <w:attr w:name="ProductID" w:val="2008 m"/>
        </w:smartTagPr>
        <w:r w:rsidRPr="00546A4A">
          <w:t>2008 m</w:t>
        </w:r>
      </w:smartTag>
      <w:r w:rsidRPr="00546A4A">
        <w:t>. Savivaldybės administracija planuoja:</w:t>
      </w:r>
    </w:p>
    <w:p w:rsidR="00546A4A" w:rsidRPr="00546A4A" w:rsidRDefault="00546A4A" w:rsidP="00546A4A">
      <w:pPr>
        <w:ind w:firstLine="720"/>
        <w:jc w:val="both"/>
      </w:pPr>
      <w:r w:rsidRPr="00546A4A">
        <w:t>1. Atlikti Savivaldybės administracijos organizacinės struktūros nepriklausomą vertinimą ir patobulinti Savivaldybės administracijos organizacinę struktūrą, veiklos nuostatus bei nustatyti optimalų darbuotojų skaičių.</w:t>
      </w:r>
    </w:p>
    <w:p w:rsidR="00546A4A" w:rsidRPr="00546A4A" w:rsidRDefault="00546A4A" w:rsidP="00546A4A">
      <w:pPr>
        <w:ind w:firstLine="720"/>
        <w:jc w:val="both"/>
      </w:pPr>
      <w:r w:rsidRPr="00546A4A">
        <w:t xml:space="preserve">2. </w:t>
      </w:r>
      <w:r w:rsidRPr="00546A4A">
        <w:rPr>
          <w:color w:val="000000"/>
        </w:rPr>
        <w:t>Išnagrinėti Savivaldybės administracijos naudojamų patalpų pritaikymo kokybiškesniam paslaugų teikimui klausimą ir pateikti pasiūlymus Savivaldybės tarybai.</w:t>
      </w:r>
    </w:p>
    <w:p w:rsidR="00546A4A" w:rsidRPr="00546A4A" w:rsidRDefault="00546A4A" w:rsidP="00546A4A">
      <w:pPr>
        <w:ind w:firstLine="720"/>
        <w:jc w:val="both"/>
      </w:pPr>
      <w:r w:rsidRPr="00546A4A">
        <w:t>3. Diegti Savivaldybės administracijoje kokybės vadybos principus – atlikti įsivertinimą pagal Bendrojo vertinimo modelį, siekiant nustatyti Savivaldybės administracijos veiklos atitiktį Europos Sąjungos viešojo sektoriaus institucijoms rekomenduojamiems standartams.</w:t>
      </w:r>
    </w:p>
    <w:p w:rsidR="00546A4A" w:rsidRPr="00546A4A" w:rsidRDefault="00546A4A" w:rsidP="00546A4A">
      <w:pPr>
        <w:ind w:firstLine="720"/>
        <w:jc w:val="both"/>
      </w:pPr>
      <w:r w:rsidRPr="00546A4A">
        <w:t>4. Peržiūrėti ir tobulinti vidines tvarkas, siekiant užtikrinti jų suderinamumą ir sklandų Savivaldybės administracijos padalinių tarpusavio bendradarbiavimą.</w:t>
      </w:r>
    </w:p>
    <w:p w:rsidR="00546A4A" w:rsidRPr="00546A4A" w:rsidRDefault="00546A4A" w:rsidP="00546A4A">
      <w:pPr>
        <w:ind w:firstLine="720"/>
        <w:jc w:val="both"/>
      </w:pPr>
      <w:r w:rsidRPr="00546A4A">
        <w:t>5. Sulaukus valstybinio lygmens taisyklių dėl ES struktūrinės paramos panaudojimo, patikslinti iš ES lėšų planuojamų finansuoti projektų sąrašą ir parengti paraiškas.</w:t>
      </w:r>
    </w:p>
    <w:p w:rsidR="00546A4A" w:rsidRPr="00546A4A" w:rsidRDefault="00546A4A" w:rsidP="00546A4A">
      <w:pPr>
        <w:ind w:firstLine="720"/>
        <w:jc w:val="both"/>
      </w:pPr>
      <w:r w:rsidRPr="00546A4A">
        <w:t xml:space="preserve">6. Siekiant sustiprinti viešosios tvarkos laikymosi kontrolę, </w:t>
      </w:r>
      <w:smartTag w:uri="urn:schemas-microsoft-com:office:smarttags" w:element="metricconverter">
        <w:smartTagPr>
          <w:attr w:name="ProductID" w:val="2008 m"/>
        </w:smartTagPr>
        <w:r w:rsidRPr="00546A4A">
          <w:t>2008 m</w:t>
        </w:r>
      </w:smartTag>
      <w:r w:rsidRPr="00546A4A">
        <w:t xml:space="preserve">. viešosiose erdvėse įrengti stebėjimo kameras (lėšos numatytos patvirtintame </w:t>
      </w:r>
      <w:smartTag w:uri="urn:schemas-microsoft-com:office:smarttags" w:element="metricconverter">
        <w:smartTagPr>
          <w:attr w:name="ProductID" w:val="2008 m"/>
        </w:smartTagPr>
        <w:r w:rsidRPr="00546A4A">
          <w:t>2008 m</w:t>
        </w:r>
      </w:smartTag>
      <w:r w:rsidRPr="00546A4A">
        <w:t>. biudžete).</w:t>
      </w:r>
    </w:p>
    <w:p w:rsidR="00546A4A" w:rsidRPr="00546A4A" w:rsidRDefault="00546A4A" w:rsidP="00546A4A">
      <w:pPr>
        <w:ind w:firstLine="720"/>
        <w:jc w:val="both"/>
        <w:rPr>
          <w:color w:val="000000"/>
        </w:rPr>
      </w:pPr>
      <w:r w:rsidRPr="00546A4A">
        <w:t>7. Kreiptis į Vyriausybės institucijas dėl nepakankamo valstybės deleguotų funkcijų finansavimo</w:t>
      </w:r>
      <w:r w:rsidRPr="00546A4A">
        <w:rPr>
          <w:color w:val="000000"/>
        </w:rPr>
        <w:t>.</w:t>
      </w:r>
    </w:p>
    <w:p w:rsidR="00546A4A" w:rsidRDefault="00546A4A" w:rsidP="00546A4A">
      <w:pPr>
        <w:jc w:val="center"/>
      </w:pPr>
      <w:r>
        <w:t>______________</w:t>
      </w:r>
    </w:p>
    <w:p w:rsidR="00546A4A" w:rsidRPr="00546A4A" w:rsidRDefault="00546A4A" w:rsidP="00546A4A">
      <w:pPr>
        <w:jc w:val="center"/>
      </w:pPr>
    </w:p>
    <w:sectPr w:rsidR="00546A4A" w:rsidRPr="00546A4A" w:rsidSect="00546A4A">
      <w:headerReference w:type="even" r:id="rId14"/>
      <w:headerReference w:type="default" r:id="rId15"/>
      <w:footerReference w:type="even" r:id="rId16"/>
      <w:footerReference w:type="default" r:id="rId17"/>
      <w:headerReference w:type="first" r:id="rId18"/>
      <w:footerReference w:type="first" r:id="rId19"/>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727" w:rsidRDefault="00FE2727">
      <w:r>
        <w:separator/>
      </w:r>
    </w:p>
  </w:endnote>
  <w:endnote w:type="continuationSeparator" w:id="0">
    <w:p w:rsidR="00FE2727" w:rsidRDefault="00FE2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A4A" w:rsidRPr="00546A4A" w:rsidRDefault="00546A4A" w:rsidP="00546A4A">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A4A" w:rsidRPr="00546A4A" w:rsidRDefault="00546A4A" w:rsidP="00546A4A">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A4A" w:rsidRPr="00546A4A" w:rsidRDefault="00546A4A" w:rsidP="00546A4A">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727" w:rsidRDefault="00FE2727">
      <w:r>
        <w:separator/>
      </w:r>
    </w:p>
  </w:footnote>
  <w:footnote w:type="continuationSeparator" w:id="0">
    <w:p w:rsidR="00FE2727" w:rsidRDefault="00FE27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A4A" w:rsidRDefault="00546A4A" w:rsidP="00546A4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546A4A" w:rsidRPr="00546A4A" w:rsidRDefault="00546A4A" w:rsidP="00546A4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A4A" w:rsidRDefault="00546A4A" w:rsidP="00546A4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B0241">
      <w:rPr>
        <w:rStyle w:val="Puslapionumeris"/>
        <w:noProof/>
      </w:rPr>
      <w:t>2</w:t>
    </w:r>
    <w:r>
      <w:rPr>
        <w:rStyle w:val="Puslapionumeris"/>
      </w:rPr>
      <w:fldChar w:fldCharType="end"/>
    </w:r>
  </w:p>
  <w:p w:rsidR="00546A4A" w:rsidRPr="00546A4A" w:rsidRDefault="00546A4A" w:rsidP="00546A4A">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A4A" w:rsidRPr="00546A4A" w:rsidRDefault="00546A4A" w:rsidP="00546A4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82FD2"/>
    <w:multiLevelType w:val="multilevel"/>
    <w:tmpl w:val="AB4E6A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C41250"/>
    <w:multiLevelType w:val="hybridMultilevel"/>
    <w:tmpl w:val="6ACA35E6"/>
    <w:lvl w:ilvl="0" w:tplc="04270001">
      <w:start w:val="1"/>
      <w:numFmt w:val="bullet"/>
      <w:lvlText w:val=""/>
      <w:lvlJc w:val="left"/>
      <w:pPr>
        <w:tabs>
          <w:tab w:val="num" w:pos="1020"/>
        </w:tabs>
        <w:ind w:left="10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2">
    <w:nsid w:val="0D2B6D61"/>
    <w:multiLevelType w:val="multilevel"/>
    <w:tmpl w:val="E646B09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4500"/>
        </w:tabs>
        <w:ind w:left="4500" w:hanging="360"/>
      </w:pPr>
      <w:rPr>
        <w:rFonts w:hint="default"/>
      </w:rPr>
    </w:lvl>
    <w:lvl w:ilvl="2">
      <w:start w:val="1"/>
      <w:numFmt w:val="decimal"/>
      <w:lvlText w:val="%1.%2.%3."/>
      <w:lvlJc w:val="left"/>
      <w:pPr>
        <w:tabs>
          <w:tab w:val="num" w:pos="9000"/>
        </w:tabs>
        <w:ind w:left="9000" w:hanging="720"/>
      </w:pPr>
      <w:rPr>
        <w:rFonts w:hint="default"/>
      </w:rPr>
    </w:lvl>
    <w:lvl w:ilvl="3">
      <w:start w:val="1"/>
      <w:numFmt w:val="decimal"/>
      <w:lvlText w:val="%1.%2.%3.%4."/>
      <w:lvlJc w:val="left"/>
      <w:pPr>
        <w:tabs>
          <w:tab w:val="num" w:pos="13140"/>
        </w:tabs>
        <w:ind w:left="13140" w:hanging="720"/>
      </w:pPr>
      <w:rPr>
        <w:rFonts w:hint="default"/>
      </w:rPr>
    </w:lvl>
    <w:lvl w:ilvl="4">
      <w:start w:val="1"/>
      <w:numFmt w:val="decimal"/>
      <w:lvlText w:val="%1.%2.%3.%4.%5."/>
      <w:lvlJc w:val="left"/>
      <w:pPr>
        <w:tabs>
          <w:tab w:val="num" w:pos="17640"/>
        </w:tabs>
        <w:ind w:left="17640" w:hanging="1080"/>
      </w:pPr>
      <w:rPr>
        <w:rFonts w:hint="default"/>
      </w:rPr>
    </w:lvl>
    <w:lvl w:ilvl="5">
      <w:start w:val="1"/>
      <w:numFmt w:val="decimal"/>
      <w:lvlText w:val="%1.%2.%3.%4.%5.%6."/>
      <w:lvlJc w:val="left"/>
      <w:pPr>
        <w:tabs>
          <w:tab w:val="num" w:pos="21780"/>
        </w:tabs>
        <w:ind w:left="21780" w:hanging="1080"/>
      </w:pPr>
      <w:rPr>
        <w:rFonts w:hint="default"/>
      </w:rPr>
    </w:lvl>
    <w:lvl w:ilvl="6">
      <w:start w:val="1"/>
      <w:numFmt w:val="decimal"/>
      <w:lvlText w:val="%1.%2.%3.%4.%5.%6.%7."/>
      <w:lvlJc w:val="left"/>
      <w:pPr>
        <w:tabs>
          <w:tab w:val="num" w:pos="26280"/>
        </w:tabs>
        <w:ind w:left="26280" w:hanging="1440"/>
      </w:pPr>
      <w:rPr>
        <w:rFonts w:hint="default"/>
      </w:rPr>
    </w:lvl>
    <w:lvl w:ilvl="7">
      <w:start w:val="1"/>
      <w:numFmt w:val="decimal"/>
      <w:lvlText w:val="%1.%2.%3.%4.%5.%6.%7.%8."/>
      <w:lvlJc w:val="left"/>
      <w:pPr>
        <w:tabs>
          <w:tab w:val="num" w:pos="30420"/>
        </w:tabs>
        <w:ind w:left="30420" w:hanging="1440"/>
      </w:pPr>
      <w:rPr>
        <w:rFonts w:hint="default"/>
      </w:rPr>
    </w:lvl>
    <w:lvl w:ilvl="8">
      <w:start w:val="1"/>
      <w:numFmt w:val="decimal"/>
      <w:lvlText w:val="%1.%2.%3.%4.%5.%6.%7.%8.%9."/>
      <w:lvlJc w:val="left"/>
      <w:pPr>
        <w:tabs>
          <w:tab w:val="num" w:pos="-30616"/>
        </w:tabs>
        <w:ind w:left="-30616" w:hanging="1800"/>
      </w:pPr>
      <w:rPr>
        <w:rFonts w:hint="default"/>
      </w:rPr>
    </w:lvl>
  </w:abstractNum>
  <w:abstractNum w:abstractNumId="3">
    <w:nsid w:val="119A7C0F"/>
    <w:multiLevelType w:val="multilevel"/>
    <w:tmpl w:val="F7867808"/>
    <w:lvl w:ilvl="0">
      <w:start w:val="1"/>
      <w:numFmt w:val="bullet"/>
      <w:lvlText w:val=""/>
      <w:lvlJc w:val="left"/>
      <w:pPr>
        <w:tabs>
          <w:tab w:val="num" w:pos="1323"/>
        </w:tabs>
        <w:ind w:left="1323" w:hanging="360"/>
      </w:pPr>
      <w:rPr>
        <w:rFonts w:ascii="Wingdings" w:hAnsi="Wingdings" w:hint="default"/>
        <w:strike w:val="0"/>
        <w:dstrike w:val="0"/>
        <w:color w:val="auto"/>
        <w:u w:val="none"/>
        <w:effect w:val="none"/>
        <w:vertAlign w:val="baseli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2673A28"/>
    <w:multiLevelType w:val="hybridMultilevel"/>
    <w:tmpl w:val="A3242C42"/>
    <w:lvl w:ilvl="0" w:tplc="04270001">
      <w:start w:val="1"/>
      <w:numFmt w:val="bullet"/>
      <w:lvlText w:val=""/>
      <w:lvlJc w:val="left"/>
      <w:pPr>
        <w:tabs>
          <w:tab w:val="num" w:pos="1145"/>
        </w:tabs>
        <w:ind w:left="1145"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5">
    <w:nsid w:val="12C55394"/>
    <w:multiLevelType w:val="hybridMultilevel"/>
    <w:tmpl w:val="D924BCA8"/>
    <w:lvl w:ilvl="0" w:tplc="53CC3A74">
      <w:start w:val="2008"/>
      <w:numFmt w:val="decimal"/>
      <w:lvlText w:val="%1"/>
      <w:lvlJc w:val="left"/>
      <w:pPr>
        <w:tabs>
          <w:tab w:val="num" w:pos="1769"/>
        </w:tabs>
        <w:ind w:left="1769" w:hanging="480"/>
      </w:pPr>
      <w:rPr>
        <w:rFonts w:hint="default"/>
      </w:rPr>
    </w:lvl>
    <w:lvl w:ilvl="1" w:tplc="04270019" w:tentative="1">
      <w:start w:val="1"/>
      <w:numFmt w:val="lowerLetter"/>
      <w:lvlText w:val="%2."/>
      <w:lvlJc w:val="left"/>
      <w:pPr>
        <w:tabs>
          <w:tab w:val="num" w:pos="2369"/>
        </w:tabs>
        <w:ind w:left="2369" w:hanging="360"/>
      </w:pPr>
    </w:lvl>
    <w:lvl w:ilvl="2" w:tplc="0427001B" w:tentative="1">
      <w:start w:val="1"/>
      <w:numFmt w:val="lowerRoman"/>
      <w:lvlText w:val="%3."/>
      <w:lvlJc w:val="right"/>
      <w:pPr>
        <w:tabs>
          <w:tab w:val="num" w:pos="3089"/>
        </w:tabs>
        <w:ind w:left="3089" w:hanging="180"/>
      </w:pPr>
    </w:lvl>
    <w:lvl w:ilvl="3" w:tplc="0427000F" w:tentative="1">
      <w:start w:val="1"/>
      <w:numFmt w:val="decimal"/>
      <w:lvlText w:val="%4."/>
      <w:lvlJc w:val="left"/>
      <w:pPr>
        <w:tabs>
          <w:tab w:val="num" w:pos="3809"/>
        </w:tabs>
        <w:ind w:left="3809" w:hanging="360"/>
      </w:pPr>
    </w:lvl>
    <w:lvl w:ilvl="4" w:tplc="04270019" w:tentative="1">
      <w:start w:val="1"/>
      <w:numFmt w:val="lowerLetter"/>
      <w:lvlText w:val="%5."/>
      <w:lvlJc w:val="left"/>
      <w:pPr>
        <w:tabs>
          <w:tab w:val="num" w:pos="4529"/>
        </w:tabs>
        <w:ind w:left="4529" w:hanging="360"/>
      </w:pPr>
    </w:lvl>
    <w:lvl w:ilvl="5" w:tplc="0427001B" w:tentative="1">
      <w:start w:val="1"/>
      <w:numFmt w:val="lowerRoman"/>
      <w:lvlText w:val="%6."/>
      <w:lvlJc w:val="right"/>
      <w:pPr>
        <w:tabs>
          <w:tab w:val="num" w:pos="5249"/>
        </w:tabs>
        <w:ind w:left="5249" w:hanging="180"/>
      </w:pPr>
    </w:lvl>
    <w:lvl w:ilvl="6" w:tplc="0427000F" w:tentative="1">
      <w:start w:val="1"/>
      <w:numFmt w:val="decimal"/>
      <w:lvlText w:val="%7."/>
      <w:lvlJc w:val="left"/>
      <w:pPr>
        <w:tabs>
          <w:tab w:val="num" w:pos="5969"/>
        </w:tabs>
        <w:ind w:left="5969" w:hanging="360"/>
      </w:pPr>
    </w:lvl>
    <w:lvl w:ilvl="7" w:tplc="04270019" w:tentative="1">
      <w:start w:val="1"/>
      <w:numFmt w:val="lowerLetter"/>
      <w:lvlText w:val="%8."/>
      <w:lvlJc w:val="left"/>
      <w:pPr>
        <w:tabs>
          <w:tab w:val="num" w:pos="6689"/>
        </w:tabs>
        <w:ind w:left="6689" w:hanging="360"/>
      </w:pPr>
    </w:lvl>
    <w:lvl w:ilvl="8" w:tplc="0427001B" w:tentative="1">
      <w:start w:val="1"/>
      <w:numFmt w:val="lowerRoman"/>
      <w:lvlText w:val="%9."/>
      <w:lvlJc w:val="right"/>
      <w:pPr>
        <w:tabs>
          <w:tab w:val="num" w:pos="7409"/>
        </w:tabs>
        <w:ind w:left="7409" w:hanging="180"/>
      </w:pPr>
    </w:lvl>
  </w:abstractNum>
  <w:abstractNum w:abstractNumId="6">
    <w:nsid w:val="12C664E8"/>
    <w:multiLevelType w:val="hybridMultilevel"/>
    <w:tmpl w:val="77D6B460"/>
    <w:lvl w:ilvl="0" w:tplc="347A72B2">
      <w:start w:val="2"/>
      <w:numFmt w:val="upperRoman"/>
      <w:lvlText w:val="%1."/>
      <w:lvlJc w:val="left"/>
      <w:pPr>
        <w:tabs>
          <w:tab w:val="num" w:pos="3315"/>
        </w:tabs>
        <w:ind w:left="3315" w:hanging="720"/>
      </w:pPr>
      <w:rPr>
        <w:rFonts w:hint="default"/>
      </w:rPr>
    </w:lvl>
    <w:lvl w:ilvl="1" w:tplc="04270019" w:tentative="1">
      <w:start w:val="1"/>
      <w:numFmt w:val="lowerLetter"/>
      <w:lvlText w:val="%2."/>
      <w:lvlJc w:val="left"/>
      <w:pPr>
        <w:tabs>
          <w:tab w:val="num" w:pos="3675"/>
        </w:tabs>
        <w:ind w:left="3675" w:hanging="360"/>
      </w:pPr>
    </w:lvl>
    <w:lvl w:ilvl="2" w:tplc="0427001B" w:tentative="1">
      <w:start w:val="1"/>
      <w:numFmt w:val="lowerRoman"/>
      <w:lvlText w:val="%3."/>
      <w:lvlJc w:val="right"/>
      <w:pPr>
        <w:tabs>
          <w:tab w:val="num" w:pos="4395"/>
        </w:tabs>
        <w:ind w:left="4395" w:hanging="180"/>
      </w:pPr>
    </w:lvl>
    <w:lvl w:ilvl="3" w:tplc="0427000F" w:tentative="1">
      <w:start w:val="1"/>
      <w:numFmt w:val="decimal"/>
      <w:lvlText w:val="%4."/>
      <w:lvlJc w:val="left"/>
      <w:pPr>
        <w:tabs>
          <w:tab w:val="num" w:pos="5115"/>
        </w:tabs>
        <w:ind w:left="5115" w:hanging="360"/>
      </w:pPr>
    </w:lvl>
    <w:lvl w:ilvl="4" w:tplc="04270019" w:tentative="1">
      <w:start w:val="1"/>
      <w:numFmt w:val="lowerLetter"/>
      <w:lvlText w:val="%5."/>
      <w:lvlJc w:val="left"/>
      <w:pPr>
        <w:tabs>
          <w:tab w:val="num" w:pos="5835"/>
        </w:tabs>
        <w:ind w:left="5835" w:hanging="360"/>
      </w:pPr>
    </w:lvl>
    <w:lvl w:ilvl="5" w:tplc="0427001B" w:tentative="1">
      <w:start w:val="1"/>
      <w:numFmt w:val="lowerRoman"/>
      <w:lvlText w:val="%6."/>
      <w:lvlJc w:val="right"/>
      <w:pPr>
        <w:tabs>
          <w:tab w:val="num" w:pos="6555"/>
        </w:tabs>
        <w:ind w:left="6555" w:hanging="180"/>
      </w:pPr>
    </w:lvl>
    <w:lvl w:ilvl="6" w:tplc="0427000F" w:tentative="1">
      <w:start w:val="1"/>
      <w:numFmt w:val="decimal"/>
      <w:lvlText w:val="%7."/>
      <w:lvlJc w:val="left"/>
      <w:pPr>
        <w:tabs>
          <w:tab w:val="num" w:pos="7275"/>
        </w:tabs>
        <w:ind w:left="7275" w:hanging="360"/>
      </w:pPr>
    </w:lvl>
    <w:lvl w:ilvl="7" w:tplc="04270019" w:tentative="1">
      <w:start w:val="1"/>
      <w:numFmt w:val="lowerLetter"/>
      <w:lvlText w:val="%8."/>
      <w:lvlJc w:val="left"/>
      <w:pPr>
        <w:tabs>
          <w:tab w:val="num" w:pos="7995"/>
        </w:tabs>
        <w:ind w:left="7995" w:hanging="360"/>
      </w:pPr>
    </w:lvl>
    <w:lvl w:ilvl="8" w:tplc="0427001B" w:tentative="1">
      <w:start w:val="1"/>
      <w:numFmt w:val="lowerRoman"/>
      <w:lvlText w:val="%9."/>
      <w:lvlJc w:val="right"/>
      <w:pPr>
        <w:tabs>
          <w:tab w:val="num" w:pos="8715"/>
        </w:tabs>
        <w:ind w:left="8715" w:hanging="180"/>
      </w:pPr>
    </w:lvl>
  </w:abstractNum>
  <w:abstractNum w:abstractNumId="7">
    <w:nsid w:val="13B54094"/>
    <w:multiLevelType w:val="hybridMultilevel"/>
    <w:tmpl w:val="E3E2F4CA"/>
    <w:lvl w:ilvl="0" w:tplc="04270001">
      <w:start w:val="1"/>
      <w:numFmt w:val="bullet"/>
      <w:lvlText w:val=""/>
      <w:lvlJc w:val="left"/>
      <w:pPr>
        <w:tabs>
          <w:tab w:val="num" w:pos="720"/>
        </w:tabs>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8">
    <w:nsid w:val="1B1100F4"/>
    <w:multiLevelType w:val="hybridMultilevel"/>
    <w:tmpl w:val="AE90607C"/>
    <w:lvl w:ilvl="0" w:tplc="04270001">
      <w:start w:val="1"/>
      <w:numFmt w:val="bullet"/>
      <w:lvlText w:val=""/>
      <w:lvlJc w:val="left"/>
      <w:pPr>
        <w:tabs>
          <w:tab w:val="num" w:pos="830"/>
        </w:tabs>
        <w:ind w:left="83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9">
    <w:nsid w:val="1B2E6CF7"/>
    <w:multiLevelType w:val="hybridMultilevel"/>
    <w:tmpl w:val="5C98A558"/>
    <w:lvl w:ilvl="0" w:tplc="77E03AA6">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0">
    <w:nsid w:val="2A355C7D"/>
    <w:multiLevelType w:val="hybridMultilevel"/>
    <w:tmpl w:val="9A7AD054"/>
    <w:lvl w:ilvl="0" w:tplc="04270001">
      <w:start w:val="1"/>
      <w:numFmt w:val="bullet"/>
      <w:lvlText w:val=""/>
      <w:lvlJc w:val="left"/>
      <w:pPr>
        <w:tabs>
          <w:tab w:val="num" w:pos="775"/>
        </w:tabs>
        <w:ind w:left="775"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1">
    <w:nsid w:val="2DA30F0E"/>
    <w:multiLevelType w:val="hybridMultilevel"/>
    <w:tmpl w:val="D070038A"/>
    <w:lvl w:ilvl="0" w:tplc="F5649F10">
      <w:start w:val="2007"/>
      <w:numFmt w:val="decimal"/>
      <w:lvlText w:val="%1"/>
      <w:lvlJc w:val="left"/>
      <w:pPr>
        <w:tabs>
          <w:tab w:val="num" w:pos="1560"/>
        </w:tabs>
        <w:ind w:left="1560" w:hanging="480"/>
      </w:pPr>
      <w:rPr>
        <w:rFonts w:hint="default"/>
        <w:color w:val="000000"/>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12">
    <w:nsid w:val="2EBD4319"/>
    <w:multiLevelType w:val="hybridMultilevel"/>
    <w:tmpl w:val="1472A41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nsid w:val="2F062900"/>
    <w:multiLevelType w:val="multilevel"/>
    <w:tmpl w:val="DEEA359E"/>
    <w:lvl w:ilvl="0">
      <w:start w:val="1"/>
      <w:numFmt w:val="decimal"/>
      <w:lvlText w:val="%1."/>
      <w:lvlJc w:val="left"/>
      <w:pPr>
        <w:tabs>
          <w:tab w:val="num" w:pos="0"/>
        </w:tabs>
        <w:ind w:left="0" w:firstLine="720"/>
      </w:pPr>
      <w:rPr>
        <w:rFonts w:hint="default"/>
      </w:rPr>
    </w:lvl>
    <w:lvl w:ilvl="1">
      <w:start w:val="1"/>
      <w:numFmt w:val="decimal"/>
      <w:lvlText w:val="%1.%2."/>
      <w:lvlJc w:val="left"/>
      <w:pPr>
        <w:tabs>
          <w:tab w:val="num" w:pos="0"/>
        </w:tabs>
        <w:ind w:left="0" w:firstLine="720"/>
      </w:pPr>
      <w:rPr>
        <w:rFonts w:hint="default"/>
        <w:b/>
        <w:i w:val="0"/>
        <w:strike w:val="0"/>
      </w:rPr>
    </w:lvl>
    <w:lvl w:ilvl="2">
      <w:start w:val="1"/>
      <w:numFmt w:val="decimal"/>
      <w:lvlText w:val="%1.%2.%3."/>
      <w:lvlJc w:val="left"/>
      <w:pPr>
        <w:tabs>
          <w:tab w:val="num" w:pos="0"/>
        </w:tabs>
        <w:ind w:left="0" w:firstLine="720"/>
      </w:pPr>
      <w:rPr>
        <w:rFonts w:hint="default"/>
        <w:b/>
      </w:rPr>
    </w:lvl>
    <w:lvl w:ilvl="3">
      <w:start w:val="1"/>
      <w:numFmt w:val="decimal"/>
      <w:lvlText w:val="%1.%2.%3.%4."/>
      <w:lvlJc w:val="left"/>
      <w:pPr>
        <w:tabs>
          <w:tab w:val="num" w:pos="0"/>
        </w:tabs>
        <w:ind w:left="0" w:firstLine="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9" w:hanging="939"/>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F8E2369"/>
    <w:multiLevelType w:val="hybridMultilevel"/>
    <w:tmpl w:val="05DE8694"/>
    <w:lvl w:ilvl="0" w:tplc="04270001">
      <w:start w:val="1"/>
      <w:numFmt w:val="bullet"/>
      <w:lvlText w:val=""/>
      <w:lvlJc w:val="left"/>
      <w:pPr>
        <w:tabs>
          <w:tab w:val="num" w:pos="720"/>
        </w:tabs>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5">
    <w:nsid w:val="31B53CD1"/>
    <w:multiLevelType w:val="multilevel"/>
    <w:tmpl w:val="C83C1A60"/>
    <w:lvl w:ilvl="0">
      <w:start w:val="1"/>
      <w:numFmt w:val="decimal"/>
      <w:lvlText w:val="%1."/>
      <w:lvlJc w:val="left"/>
      <w:pPr>
        <w:tabs>
          <w:tab w:val="num" w:pos="0"/>
        </w:tabs>
        <w:ind w:left="0" w:firstLine="720"/>
      </w:pPr>
      <w:rPr>
        <w:rFonts w:hint="default"/>
      </w:rPr>
    </w:lvl>
    <w:lvl w:ilvl="1">
      <w:start w:val="1"/>
      <w:numFmt w:val="decimal"/>
      <w:lvlText w:val="%1.%2."/>
      <w:lvlJc w:val="left"/>
      <w:pPr>
        <w:tabs>
          <w:tab w:val="num" w:pos="0"/>
        </w:tabs>
        <w:ind w:left="0" w:firstLine="720"/>
      </w:pPr>
      <w:rPr>
        <w:rFonts w:hint="default"/>
        <w:b/>
        <w:i w:val="0"/>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0"/>
        </w:tabs>
        <w:ind w:left="0" w:firstLine="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9" w:hanging="939"/>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365E75E1"/>
    <w:multiLevelType w:val="hybridMultilevel"/>
    <w:tmpl w:val="B70A69EE"/>
    <w:lvl w:ilvl="0" w:tplc="5DB2D136">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17">
    <w:nsid w:val="36DD7686"/>
    <w:multiLevelType w:val="hybridMultilevel"/>
    <w:tmpl w:val="A1F0ECBA"/>
    <w:lvl w:ilvl="0" w:tplc="04270011">
      <w:start w:val="1"/>
      <w:numFmt w:val="decimal"/>
      <w:lvlText w:val="%1)"/>
      <w:lvlJc w:val="left"/>
      <w:pPr>
        <w:tabs>
          <w:tab w:val="num" w:pos="720"/>
        </w:tabs>
        <w:ind w:left="720" w:hanging="360"/>
      </w:pPr>
      <w:rPr>
        <w:rFont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8">
    <w:nsid w:val="396878BE"/>
    <w:multiLevelType w:val="hybridMultilevel"/>
    <w:tmpl w:val="AB4E6AF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9">
    <w:nsid w:val="3E8D7207"/>
    <w:multiLevelType w:val="hybridMultilevel"/>
    <w:tmpl w:val="933864DA"/>
    <w:lvl w:ilvl="0" w:tplc="80CA5536">
      <w:start w:val="1"/>
      <w:numFmt w:val="decimal"/>
      <w:lvlText w:val="%1."/>
      <w:lvlJc w:val="left"/>
      <w:pPr>
        <w:tabs>
          <w:tab w:val="num" w:pos="644"/>
        </w:tabs>
        <w:ind w:left="644" w:hanging="360"/>
      </w:pPr>
      <w:rPr>
        <w:rFonts w:hint="default"/>
      </w:rPr>
    </w:lvl>
    <w:lvl w:ilvl="1" w:tplc="04270019" w:tentative="1">
      <w:start w:val="1"/>
      <w:numFmt w:val="lowerLetter"/>
      <w:lvlText w:val="%2."/>
      <w:lvlJc w:val="left"/>
      <w:pPr>
        <w:tabs>
          <w:tab w:val="num" w:pos="1364"/>
        </w:tabs>
        <w:ind w:left="1364" w:hanging="360"/>
      </w:pPr>
    </w:lvl>
    <w:lvl w:ilvl="2" w:tplc="0427001B" w:tentative="1">
      <w:start w:val="1"/>
      <w:numFmt w:val="lowerRoman"/>
      <w:lvlText w:val="%3."/>
      <w:lvlJc w:val="right"/>
      <w:pPr>
        <w:tabs>
          <w:tab w:val="num" w:pos="2084"/>
        </w:tabs>
        <w:ind w:left="2084" w:hanging="180"/>
      </w:pPr>
    </w:lvl>
    <w:lvl w:ilvl="3" w:tplc="0427000F" w:tentative="1">
      <w:start w:val="1"/>
      <w:numFmt w:val="decimal"/>
      <w:lvlText w:val="%4."/>
      <w:lvlJc w:val="left"/>
      <w:pPr>
        <w:tabs>
          <w:tab w:val="num" w:pos="2804"/>
        </w:tabs>
        <w:ind w:left="2804" w:hanging="360"/>
      </w:pPr>
    </w:lvl>
    <w:lvl w:ilvl="4" w:tplc="04270019" w:tentative="1">
      <w:start w:val="1"/>
      <w:numFmt w:val="lowerLetter"/>
      <w:lvlText w:val="%5."/>
      <w:lvlJc w:val="left"/>
      <w:pPr>
        <w:tabs>
          <w:tab w:val="num" w:pos="3524"/>
        </w:tabs>
        <w:ind w:left="3524" w:hanging="360"/>
      </w:pPr>
    </w:lvl>
    <w:lvl w:ilvl="5" w:tplc="0427001B" w:tentative="1">
      <w:start w:val="1"/>
      <w:numFmt w:val="lowerRoman"/>
      <w:lvlText w:val="%6."/>
      <w:lvlJc w:val="right"/>
      <w:pPr>
        <w:tabs>
          <w:tab w:val="num" w:pos="4244"/>
        </w:tabs>
        <w:ind w:left="4244" w:hanging="180"/>
      </w:pPr>
    </w:lvl>
    <w:lvl w:ilvl="6" w:tplc="0427000F" w:tentative="1">
      <w:start w:val="1"/>
      <w:numFmt w:val="decimal"/>
      <w:lvlText w:val="%7."/>
      <w:lvlJc w:val="left"/>
      <w:pPr>
        <w:tabs>
          <w:tab w:val="num" w:pos="4964"/>
        </w:tabs>
        <w:ind w:left="4964" w:hanging="360"/>
      </w:pPr>
    </w:lvl>
    <w:lvl w:ilvl="7" w:tplc="04270019" w:tentative="1">
      <w:start w:val="1"/>
      <w:numFmt w:val="lowerLetter"/>
      <w:lvlText w:val="%8."/>
      <w:lvlJc w:val="left"/>
      <w:pPr>
        <w:tabs>
          <w:tab w:val="num" w:pos="5684"/>
        </w:tabs>
        <w:ind w:left="5684" w:hanging="360"/>
      </w:pPr>
    </w:lvl>
    <w:lvl w:ilvl="8" w:tplc="0427001B" w:tentative="1">
      <w:start w:val="1"/>
      <w:numFmt w:val="lowerRoman"/>
      <w:lvlText w:val="%9."/>
      <w:lvlJc w:val="right"/>
      <w:pPr>
        <w:tabs>
          <w:tab w:val="num" w:pos="6404"/>
        </w:tabs>
        <w:ind w:left="6404" w:hanging="180"/>
      </w:pPr>
    </w:lvl>
  </w:abstractNum>
  <w:abstractNum w:abstractNumId="20">
    <w:nsid w:val="404900CB"/>
    <w:multiLevelType w:val="hybridMultilevel"/>
    <w:tmpl w:val="539CE25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1">
    <w:nsid w:val="40A41D30"/>
    <w:multiLevelType w:val="hybridMultilevel"/>
    <w:tmpl w:val="4AA4DCC0"/>
    <w:lvl w:ilvl="0" w:tplc="04270001">
      <w:start w:val="1"/>
      <w:numFmt w:val="bullet"/>
      <w:lvlText w:val=""/>
      <w:lvlJc w:val="left"/>
      <w:pPr>
        <w:tabs>
          <w:tab w:val="num" w:pos="360"/>
        </w:tabs>
        <w:ind w:left="36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22">
    <w:nsid w:val="447F73CD"/>
    <w:multiLevelType w:val="hybridMultilevel"/>
    <w:tmpl w:val="007E1CFA"/>
    <w:lvl w:ilvl="0" w:tplc="04270001">
      <w:start w:val="1"/>
      <w:numFmt w:val="bullet"/>
      <w:lvlText w:val=""/>
      <w:lvlJc w:val="left"/>
      <w:pPr>
        <w:tabs>
          <w:tab w:val="num" w:pos="720"/>
        </w:tabs>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23">
    <w:nsid w:val="478B5FAB"/>
    <w:multiLevelType w:val="hybridMultilevel"/>
    <w:tmpl w:val="82B02ECC"/>
    <w:lvl w:ilvl="0" w:tplc="04270001">
      <w:start w:val="1"/>
      <w:numFmt w:val="bullet"/>
      <w:lvlText w:val=""/>
      <w:lvlJc w:val="left"/>
      <w:pPr>
        <w:tabs>
          <w:tab w:val="num" w:pos="720"/>
        </w:tabs>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24">
    <w:nsid w:val="48496778"/>
    <w:multiLevelType w:val="hybridMultilevel"/>
    <w:tmpl w:val="36AE05BE"/>
    <w:lvl w:ilvl="0" w:tplc="04270011">
      <w:start w:val="1"/>
      <w:numFmt w:val="decimal"/>
      <w:lvlText w:val="%1)"/>
      <w:lvlJc w:val="left"/>
      <w:pPr>
        <w:tabs>
          <w:tab w:val="num" w:pos="720"/>
        </w:tabs>
        <w:ind w:left="720" w:hanging="360"/>
      </w:pPr>
      <w:rPr>
        <w:rFonts w:hint="default"/>
      </w:rPr>
    </w:lvl>
    <w:lvl w:ilvl="1" w:tplc="9AA05CE8">
      <w:start w:val="2007"/>
      <w:numFmt w:val="decimal"/>
      <w:lvlText w:val="%2"/>
      <w:lvlJc w:val="left"/>
      <w:pPr>
        <w:tabs>
          <w:tab w:val="num" w:pos="480"/>
        </w:tabs>
        <w:ind w:left="480" w:hanging="480"/>
      </w:pPr>
      <w:rPr>
        <w:rFonts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5">
    <w:nsid w:val="48E30232"/>
    <w:multiLevelType w:val="hybridMultilevel"/>
    <w:tmpl w:val="AAFC2AF8"/>
    <w:lvl w:ilvl="0" w:tplc="04270001">
      <w:start w:val="1"/>
      <w:numFmt w:val="bullet"/>
      <w:lvlText w:val=""/>
      <w:lvlJc w:val="left"/>
      <w:pPr>
        <w:tabs>
          <w:tab w:val="num" w:pos="720"/>
        </w:tabs>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26">
    <w:nsid w:val="4B4A15AD"/>
    <w:multiLevelType w:val="multilevel"/>
    <w:tmpl w:val="F7867808"/>
    <w:lvl w:ilvl="0">
      <w:start w:val="1"/>
      <w:numFmt w:val="bullet"/>
      <w:lvlText w:val=""/>
      <w:lvlJc w:val="left"/>
      <w:pPr>
        <w:tabs>
          <w:tab w:val="num" w:pos="1323"/>
        </w:tabs>
        <w:ind w:left="1323" w:hanging="360"/>
      </w:pPr>
      <w:rPr>
        <w:rFonts w:ascii="Wingdings" w:hAnsi="Wingdings" w:hint="default"/>
        <w:strike w:val="0"/>
        <w:dstrike w:val="0"/>
        <w:color w:val="auto"/>
        <w:u w:val="none"/>
        <w:effect w:val="none"/>
        <w:vertAlign w:val="baseli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B792ED4"/>
    <w:multiLevelType w:val="multilevel"/>
    <w:tmpl w:val="539CE25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0FB6E52"/>
    <w:multiLevelType w:val="hybridMultilevel"/>
    <w:tmpl w:val="345AB370"/>
    <w:lvl w:ilvl="0" w:tplc="117AB812">
      <w:start w:val="1"/>
      <w:numFmt w:val="upperRoman"/>
      <w:lvlText w:val="%1."/>
      <w:lvlJc w:val="left"/>
      <w:pPr>
        <w:tabs>
          <w:tab w:val="num" w:pos="3315"/>
        </w:tabs>
        <w:ind w:left="3315" w:hanging="720"/>
      </w:pPr>
      <w:rPr>
        <w:rFonts w:hint="default"/>
        <w:b/>
        <w:color w:val="000000"/>
      </w:rPr>
    </w:lvl>
    <w:lvl w:ilvl="1" w:tplc="04270019" w:tentative="1">
      <w:start w:val="1"/>
      <w:numFmt w:val="lowerLetter"/>
      <w:lvlText w:val="%2."/>
      <w:lvlJc w:val="left"/>
      <w:pPr>
        <w:tabs>
          <w:tab w:val="num" w:pos="3675"/>
        </w:tabs>
        <w:ind w:left="3675" w:hanging="360"/>
      </w:pPr>
    </w:lvl>
    <w:lvl w:ilvl="2" w:tplc="0427001B" w:tentative="1">
      <w:start w:val="1"/>
      <w:numFmt w:val="lowerRoman"/>
      <w:lvlText w:val="%3."/>
      <w:lvlJc w:val="right"/>
      <w:pPr>
        <w:tabs>
          <w:tab w:val="num" w:pos="4395"/>
        </w:tabs>
        <w:ind w:left="4395" w:hanging="180"/>
      </w:pPr>
    </w:lvl>
    <w:lvl w:ilvl="3" w:tplc="0427000F" w:tentative="1">
      <w:start w:val="1"/>
      <w:numFmt w:val="decimal"/>
      <w:lvlText w:val="%4."/>
      <w:lvlJc w:val="left"/>
      <w:pPr>
        <w:tabs>
          <w:tab w:val="num" w:pos="5115"/>
        </w:tabs>
        <w:ind w:left="5115" w:hanging="360"/>
      </w:pPr>
    </w:lvl>
    <w:lvl w:ilvl="4" w:tplc="04270019" w:tentative="1">
      <w:start w:val="1"/>
      <w:numFmt w:val="lowerLetter"/>
      <w:lvlText w:val="%5."/>
      <w:lvlJc w:val="left"/>
      <w:pPr>
        <w:tabs>
          <w:tab w:val="num" w:pos="5835"/>
        </w:tabs>
        <w:ind w:left="5835" w:hanging="360"/>
      </w:pPr>
    </w:lvl>
    <w:lvl w:ilvl="5" w:tplc="0427001B" w:tentative="1">
      <w:start w:val="1"/>
      <w:numFmt w:val="lowerRoman"/>
      <w:lvlText w:val="%6."/>
      <w:lvlJc w:val="right"/>
      <w:pPr>
        <w:tabs>
          <w:tab w:val="num" w:pos="6555"/>
        </w:tabs>
        <w:ind w:left="6555" w:hanging="180"/>
      </w:pPr>
    </w:lvl>
    <w:lvl w:ilvl="6" w:tplc="0427000F" w:tentative="1">
      <w:start w:val="1"/>
      <w:numFmt w:val="decimal"/>
      <w:lvlText w:val="%7."/>
      <w:lvlJc w:val="left"/>
      <w:pPr>
        <w:tabs>
          <w:tab w:val="num" w:pos="7275"/>
        </w:tabs>
        <w:ind w:left="7275" w:hanging="360"/>
      </w:pPr>
    </w:lvl>
    <w:lvl w:ilvl="7" w:tplc="04270019" w:tentative="1">
      <w:start w:val="1"/>
      <w:numFmt w:val="lowerLetter"/>
      <w:lvlText w:val="%8."/>
      <w:lvlJc w:val="left"/>
      <w:pPr>
        <w:tabs>
          <w:tab w:val="num" w:pos="7995"/>
        </w:tabs>
        <w:ind w:left="7995" w:hanging="360"/>
      </w:pPr>
    </w:lvl>
    <w:lvl w:ilvl="8" w:tplc="0427001B" w:tentative="1">
      <w:start w:val="1"/>
      <w:numFmt w:val="lowerRoman"/>
      <w:lvlText w:val="%9."/>
      <w:lvlJc w:val="right"/>
      <w:pPr>
        <w:tabs>
          <w:tab w:val="num" w:pos="8715"/>
        </w:tabs>
        <w:ind w:left="8715" w:hanging="180"/>
      </w:pPr>
    </w:lvl>
  </w:abstractNum>
  <w:abstractNum w:abstractNumId="29">
    <w:nsid w:val="56B94612"/>
    <w:multiLevelType w:val="hybridMultilevel"/>
    <w:tmpl w:val="37E4AD70"/>
    <w:lvl w:ilvl="0" w:tplc="1DB89394">
      <w:start w:val="1"/>
      <w:numFmt w:val="decimal"/>
      <w:lvlText w:val="%1."/>
      <w:lvlJc w:val="left"/>
      <w:pPr>
        <w:tabs>
          <w:tab w:val="num" w:pos="644"/>
        </w:tabs>
        <w:ind w:left="644" w:hanging="360"/>
      </w:pPr>
      <w:rPr>
        <w:rFonts w:hint="default"/>
        <w:lang w:val="lt-LT"/>
      </w:rPr>
    </w:lvl>
    <w:lvl w:ilvl="1" w:tplc="0409000F">
      <w:start w:val="1"/>
      <w:numFmt w:val="decimal"/>
      <w:lvlText w:val="%2."/>
      <w:lvlJc w:val="left"/>
      <w:pPr>
        <w:tabs>
          <w:tab w:val="num" w:pos="1364"/>
        </w:tabs>
        <w:ind w:left="1364" w:hanging="360"/>
      </w:pPr>
      <w:rPr>
        <w:rFonts w:hint="default"/>
        <w:lang w:val="en-US"/>
      </w:rPr>
    </w:lvl>
    <w:lvl w:ilvl="2" w:tplc="0427001B" w:tentative="1">
      <w:start w:val="1"/>
      <w:numFmt w:val="lowerRoman"/>
      <w:lvlText w:val="%3."/>
      <w:lvlJc w:val="right"/>
      <w:pPr>
        <w:tabs>
          <w:tab w:val="num" w:pos="2084"/>
        </w:tabs>
        <w:ind w:left="2084" w:hanging="180"/>
      </w:pPr>
    </w:lvl>
    <w:lvl w:ilvl="3" w:tplc="0427000F" w:tentative="1">
      <w:start w:val="1"/>
      <w:numFmt w:val="decimal"/>
      <w:lvlText w:val="%4."/>
      <w:lvlJc w:val="left"/>
      <w:pPr>
        <w:tabs>
          <w:tab w:val="num" w:pos="2804"/>
        </w:tabs>
        <w:ind w:left="2804" w:hanging="360"/>
      </w:pPr>
    </w:lvl>
    <w:lvl w:ilvl="4" w:tplc="04270019" w:tentative="1">
      <w:start w:val="1"/>
      <w:numFmt w:val="lowerLetter"/>
      <w:lvlText w:val="%5."/>
      <w:lvlJc w:val="left"/>
      <w:pPr>
        <w:tabs>
          <w:tab w:val="num" w:pos="3524"/>
        </w:tabs>
        <w:ind w:left="3524" w:hanging="360"/>
      </w:pPr>
    </w:lvl>
    <w:lvl w:ilvl="5" w:tplc="0427001B" w:tentative="1">
      <w:start w:val="1"/>
      <w:numFmt w:val="lowerRoman"/>
      <w:lvlText w:val="%6."/>
      <w:lvlJc w:val="right"/>
      <w:pPr>
        <w:tabs>
          <w:tab w:val="num" w:pos="4244"/>
        </w:tabs>
        <w:ind w:left="4244" w:hanging="180"/>
      </w:pPr>
    </w:lvl>
    <w:lvl w:ilvl="6" w:tplc="0427000F" w:tentative="1">
      <w:start w:val="1"/>
      <w:numFmt w:val="decimal"/>
      <w:lvlText w:val="%7."/>
      <w:lvlJc w:val="left"/>
      <w:pPr>
        <w:tabs>
          <w:tab w:val="num" w:pos="4964"/>
        </w:tabs>
        <w:ind w:left="4964" w:hanging="360"/>
      </w:pPr>
    </w:lvl>
    <w:lvl w:ilvl="7" w:tplc="04270019" w:tentative="1">
      <w:start w:val="1"/>
      <w:numFmt w:val="lowerLetter"/>
      <w:lvlText w:val="%8."/>
      <w:lvlJc w:val="left"/>
      <w:pPr>
        <w:tabs>
          <w:tab w:val="num" w:pos="5684"/>
        </w:tabs>
        <w:ind w:left="5684" w:hanging="360"/>
      </w:pPr>
    </w:lvl>
    <w:lvl w:ilvl="8" w:tplc="0427001B" w:tentative="1">
      <w:start w:val="1"/>
      <w:numFmt w:val="lowerRoman"/>
      <w:lvlText w:val="%9."/>
      <w:lvlJc w:val="right"/>
      <w:pPr>
        <w:tabs>
          <w:tab w:val="num" w:pos="6404"/>
        </w:tabs>
        <w:ind w:left="6404" w:hanging="180"/>
      </w:pPr>
    </w:lvl>
  </w:abstractNum>
  <w:abstractNum w:abstractNumId="30">
    <w:nsid w:val="56C46DB6"/>
    <w:multiLevelType w:val="hybridMultilevel"/>
    <w:tmpl w:val="6E3A3F0A"/>
    <w:lvl w:ilvl="0" w:tplc="ACCEE6B2">
      <w:start w:val="1"/>
      <w:numFmt w:val="decimal"/>
      <w:lvlText w:val="%1)"/>
      <w:lvlJc w:val="left"/>
      <w:pPr>
        <w:tabs>
          <w:tab w:val="num" w:pos="720"/>
        </w:tabs>
        <w:ind w:left="720" w:hanging="360"/>
      </w:pPr>
      <w:rPr>
        <w:rFonts w:ascii="Times New Roman" w:eastAsia="Times New Roman" w:hAnsi="Times New Roman" w:cs="Times New Roman"/>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1">
    <w:nsid w:val="57675E37"/>
    <w:multiLevelType w:val="hybridMultilevel"/>
    <w:tmpl w:val="209440A8"/>
    <w:lvl w:ilvl="0" w:tplc="B1266C88">
      <w:start w:val="2007"/>
      <w:numFmt w:val="decimal"/>
      <w:lvlText w:val="%1"/>
      <w:lvlJc w:val="left"/>
      <w:pPr>
        <w:tabs>
          <w:tab w:val="num" w:pos="840"/>
        </w:tabs>
        <w:ind w:left="840" w:hanging="480"/>
      </w:pPr>
      <w:rPr>
        <w:rFonts w:hint="default"/>
        <w:b/>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2">
    <w:nsid w:val="58CC569B"/>
    <w:multiLevelType w:val="multilevel"/>
    <w:tmpl w:val="9FA06F7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4500"/>
        </w:tabs>
        <w:ind w:left="4500" w:hanging="360"/>
      </w:pPr>
      <w:rPr>
        <w:rFonts w:hint="default"/>
      </w:rPr>
    </w:lvl>
    <w:lvl w:ilvl="2">
      <w:start w:val="1"/>
      <w:numFmt w:val="decimal"/>
      <w:lvlText w:val="%1.%2.%3."/>
      <w:lvlJc w:val="left"/>
      <w:pPr>
        <w:tabs>
          <w:tab w:val="num" w:pos="5910"/>
        </w:tabs>
        <w:ind w:left="5910" w:hanging="720"/>
      </w:pPr>
      <w:rPr>
        <w:rFonts w:hint="default"/>
      </w:rPr>
    </w:lvl>
    <w:lvl w:ilvl="3">
      <w:start w:val="1"/>
      <w:numFmt w:val="decimal"/>
      <w:lvlText w:val="%1.%2.%3.%4."/>
      <w:lvlJc w:val="left"/>
      <w:pPr>
        <w:tabs>
          <w:tab w:val="num" w:pos="8505"/>
        </w:tabs>
        <w:ind w:left="8505" w:hanging="720"/>
      </w:pPr>
      <w:rPr>
        <w:rFonts w:hint="default"/>
      </w:rPr>
    </w:lvl>
    <w:lvl w:ilvl="4">
      <w:start w:val="1"/>
      <w:numFmt w:val="decimal"/>
      <w:lvlText w:val="%1.%2.%3.%4.%5."/>
      <w:lvlJc w:val="left"/>
      <w:pPr>
        <w:tabs>
          <w:tab w:val="num" w:pos="11460"/>
        </w:tabs>
        <w:ind w:left="11460" w:hanging="1080"/>
      </w:pPr>
      <w:rPr>
        <w:rFonts w:hint="default"/>
      </w:rPr>
    </w:lvl>
    <w:lvl w:ilvl="5">
      <w:start w:val="1"/>
      <w:numFmt w:val="decimal"/>
      <w:lvlText w:val="%1.%2.%3.%4.%5.%6."/>
      <w:lvlJc w:val="left"/>
      <w:pPr>
        <w:tabs>
          <w:tab w:val="num" w:pos="14055"/>
        </w:tabs>
        <w:ind w:left="14055" w:hanging="1080"/>
      </w:pPr>
      <w:rPr>
        <w:rFonts w:hint="default"/>
      </w:rPr>
    </w:lvl>
    <w:lvl w:ilvl="6">
      <w:start w:val="1"/>
      <w:numFmt w:val="decimal"/>
      <w:lvlText w:val="%1.%2.%3.%4.%5.%6.%7."/>
      <w:lvlJc w:val="left"/>
      <w:pPr>
        <w:tabs>
          <w:tab w:val="num" w:pos="17010"/>
        </w:tabs>
        <w:ind w:left="17010" w:hanging="1440"/>
      </w:pPr>
      <w:rPr>
        <w:rFonts w:hint="default"/>
      </w:rPr>
    </w:lvl>
    <w:lvl w:ilvl="7">
      <w:start w:val="1"/>
      <w:numFmt w:val="decimal"/>
      <w:lvlText w:val="%1.%2.%3.%4.%5.%6.%7.%8."/>
      <w:lvlJc w:val="left"/>
      <w:pPr>
        <w:tabs>
          <w:tab w:val="num" w:pos="19605"/>
        </w:tabs>
        <w:ind w:left="19605" w:hanging="1440"/>
      </w:pPr>
      <w:rPr>
        <w:rFonts w:hint="default"/>
      </w:rPr>
    </w:lvl>
    <w:lvl w:ilvl="8">
      <w:start w:val="1"/>
      <w:numFmt w:val="decimal"/>
      <w:lvlText w:val="%1.%2.%3.%4.%5.%6.%7.%8.%9."/>
      <w:lvlJc w:val="left"/>
      <w:pPr>
        <w:tabs>
          <w:tab w:val="num" w:pos="22560"/>
        </w:tabs>
        <w:ind w:left="22560" w:hanging="1800"/>
      </w:pPr>
      <w:rPr>
        <w:rFonts w:hint="default"/>
      </w:rPr>
    </w:lvl>
  </w:abstractNum>
  <w:abstractNum w:abstractNumId="33">
    <w:nsid w:val="594E4F20"/>
    <w:multiLevelType w:val="hybridMultilevel"/>
    <w:tmpl w:val="F7867808"/>
    <w:lvl w:ilvl="0" w:tplc="5332112E">
      <w:start w:val="1"/>
      <w:numFmt w:val="bullet"/>
      <w:lvlText w:val=""/>
      <w:lvlJc w:val="left"/>
      <w:pPr>
        <w:tabs>
          <w:tab w:val="num" w:pos="1323"/>
        </w:tabs>
        <w:ind w:left="1323" w:hanging="360"/>
      </w:pPr>
      <w:rPr>
        <w:rFonts w:ascii="Wingdings" w:hAnsi="Wingdings" w:hint="default"/>
        <w:strike w:val="0"/>
        <w:dstrike w:val="0"/>
        <w:color w:val="auto"/>
        <w:u w:val="none"/>
        <w:effect w:val="none"/>
        <w:vertAlign w:val="baseline"/>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34">
    <w:nsid w:val="5A1A5922"/>
    <w:multiLevelType w:val="multilevel"/>
    <w:tmpl w:val="F7867808"/>
    <w:lvl w:ilvl="0">
      <w:start w:val="1"/>
      <w:numFmt w:val="bullet"/>
      <w:lvlText w:val=""/>
      <w:lvlJc w:val="left"/>
      <w:pPr>
        <w:tabs>
          <w:tab w:val="num" w:pos="1323"/>
        </w:tabs>
        <w:ind w:left="1323" w:hanging="360"/>
      </w:pPr>
      <w:rPr>
        <w:rFonts w:ascii="Wingdings" w:hAnsi="Wingdings" w:hint="default"/>
        <w:strike w:val="0"/>
        <w:dstrike w:val="0"/>
        <w:color w:val="auto"/>
        <w:u w:val="none"/>
        <w:effect w:val="none"/>
        <w:vertAlign w:val="baseli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5DA7121B"/>
    <w:multiLevelType w:val="hybridMultilevel"/>
    <w:tmpl w:val="0CBE3784"/>
    <w:lvl w:ilvl="0" w:tplc="C9708A4C">
      <w:start w:val="2009"/>
      <w:numFmt w:val="decimal"/>
      <w:lvlText w:val="%1"/>
      <w:lvlJc w:val="left"/>
      <w:pPr>
        <w:tabs>
          <w:tab w:val="num" w:pos="1769"/>
        </w:tabs>
        <w:ind w:left="1769" w:hanging="480"/>
      </w:pPr>
      <w:rPr>
        <w:rFonts w:hint="default"/>
      </w:rPr>
    </w:lvl>
    <w:lvl w:ilvl="1" w:tplc="04270019" w:tentative="1">
      <w:start w:val="1"/>
      <w:numFmt w:val="lowerLetter"/>
      <w:lvlText w:val="%2."/>
      <w:lvlJc w:val="left"/>
      <w:pPr>
        <w:tabs>
          <w:tab w:val="num" w:pos="2369"/>
        </w:tabs>
        <w:ind w:left="2369" w:hanging="360"/>
      </w:pPr>
    </w:lvl>
    <w:lvl w:ilvl="2" w:tplc="0427001B" w:tentative="1">
      <w:start w:val="1"/>
      <w:numFmt w:val="lowerRoman"/>
      <w:lvlText w:val="%3."/>
      <w:lvlJc w:val="right"/>
      <w:pPr>
        <w:tabs>
          <w:tab w:val="num" w:pos="3089"/>
        </w:tabs>
        <w:ind w:left="3089" w:hanging="180"/>
      </w:pPr>
    </w:lvl>
    <w:lvl w:ilvl="3" w:tplc="0427000F" w:tentative="1">
      <w:start w:val="1"/>
      <w:numFmt w:val="decimal"/>
      <w:lvlText w:val="%4."/>
      <w:lvlJc w:val="left"/>
      <w:pPr>
        <w:tabs>
          <w:tab w:val="num" w:pos="3809"/>
        </w:tabs>
        <w:ind w:left="3809" w:hanging="360"/>
      </w:pPr>
    </w:lvl>
    <w:lvl w:ilvl="4" w:tplc="04270019" w:tentative="1">
      <w:start w:val="1"/>
      <w:numFmt w:val="lowerLetter"/>
      <w:lvlText w:val="%5."/>
      <w:lvlJc w:val="left"/>
      <w:pPr>
        <w:tabs>
          <w:tab w:val="num" w:pos="4529"/>
        </w:tabs>
        <w:ind w:left="4529" w:hanging="360"/>
      </w:pPr>
    </w:lvl>
    <w:lvl w:ilvl="5" w:tplc="0427001B" w:tentative="1">
      <w:start w:val="1"/>
      <w:numFmt w:val="lowerRoman"/>
      <w:lvlText w:val="%6."/>
      <w:lvlJc w:val="right"/>
      <w:pPr>
        <w:tabs>
          <w:tab w:val="num" w:pos="5249"/>
        </w:tabs>
        <w:ind w:left="5249" w:hanging="180"/>
      </w:pPr>
    </w:lvl>
    <w:lvl w:ilvl="6" w:tplc="0427000F" w:tentative="1">
      <w:start w:val="1"/>
      <w:numFmt w:val="decimal"/>
      <w:lvlText w:val="%7."/>
      <w:lvlJc w:val="left"/>
      <w:pPr>
        <w:tabs>
          <w:tab w:val="num" w:pos="5969"/>
        </w:tabs>
        <w:ind w:left="5969" w:hanging="360"/>
      </w:pPr>
    </w:lvl>
    <w:lvl w:ilvl="7" w:tplc="04270019" w:tentative="1">
      <w:start w:val="1"/>
      <w:numFmt w:val="lowerLetter"/>
      <w:lvlText w:val="%8."/>
      <w:lvlJc w:val="left"/>
      <w:pPr>
        <w:tabs>
          <w:tab w:val="num" w:pos="6689"/>
        </w:tabs>
        <w:ind w:left="6689" w:hanging="360"/>
      </w:pPr>
    </w:lvl>
    <w:lvl w:ilvl="8" w:tplc="0427001B" w:tentative="1">
      <w:start w:val="1"/>
      <w:numFmt w:val="lowerRoman"/>
      <w:lvlText w:val="%9."/>
      <w:lvlJc w:val="right"/>
      <w:pPr>
        <w:tabs>
          <w:tab w:val="num" w:pos="7409"/>
        </w:tabs>
        <w:ind w:left="7409" w:hanging="180"/>
      </w:pPr>
    </w:lvl>
  </w:abstractNum>
  <w:abstractNum w:abstractNumId="36">
    <w:nsid w:val="5DDA4A5C"/>
    <w:multiLevelType w:val="hybridMultilevel"/>
    <w:tmpl w:val="CC4C38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E134749"/>
    <w:multiLevelType w:val="hybridMultilevel"/>
    <w:tmpl w:val="861A02D0"/>
    <w:lvl w:ilvl="0" w:tplc="04270001">
      <w:start w:val="1"/>
      <w:numFmt w:val="bullet"/>
      <w:lvlText w:val=""/>
      <w:lvlJc w:val="left"/>
      <w:pPr>
        <w:tabs>
          <w:tab w:val="num" w:pos="1145"/>
        </w:tabs>
        <w:ind w:left="1145"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38">
    <w:nsid w:val="5E9F56EE"/>
    <w:multiLevelType w:val="hybridMultilevel"/>
    <w:tmpl w:val="F6907FB0"/>
    <w:lvl w:ilvl="0" w:tplc="04270001">
      <w:start w:val="1"/>
      <w:numFmt w:val="bullet"/>
      <w:lvlText w:val=""/>
      <w:lvlJc w:val="left"/>
      <w:pPr>
        <w:tabs>
          <w:tab w:val="num" w:pos="789"/>
        </w:tabs>
        <w:ind w:left="789"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39">
    <w:nsid w:val="5EED796E"/>
    <w:multiLevelType w:val="hybridMultilevel"/>
    <w:tmpl w:val="0D64FDBA"/>
    <w:lvl w:ilvl="0" w:tplc="3B4C2678">
      <w:start w:val="2007"/>
      <w:numFmt w:val="decimal"/>
      <w:lvlText w:val="%1"/>
      <w:lvlJc w:val="left"/>
      <w:pPr>
        <w:tabs>
          <w:tab w:val="num" w:pos="480"/>
        </w:tabs>
        <w:ind w:left="480" w:hanging="480"/>
      </w:pPr>
      <w:rPr>
        <w:rFonts w:hint="default"/>
      </w:r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40">
    <w:nsid w:val="6294234B"/>
    <w:multiLevelType w:val="hybridMultilevel"/>
    <w:tmpl w:val="47C85A86"/>
    <w:lvl w:ilvl="0" w:tplc="F2FE9B46">
      <w:start w:val="3"/>
      <w:numFmt w:val="upperRoman"/>
      <w:lvlText w:val="%1&gt;"/>
      <w:lvlJc w:val="left"/>
      <w:pPr>
        <w:tabs>
          <w:tab w:val="num" w:pos="3315"/>
        </w:tabs>
        <w:ind w:left="3315" w:hanging="720"/>
      </w:pPr>
      <w:rPr>
        <w:rFonts w:hint="default"/>
        <w:b w:val="0"/>
      </w:rPr>
    </w:lvl>
    <w:lvl w:ilvl="1" w:tplc="04270019" w:tentative="1">
      <w:start w:val="1"/>
      <w:numFmt w:val="lowerLetter"/>
      <w:lvlText w:val="%2."/>
      <w:lvlJc w:val="left"/>
      <w:pPr>
        <w:tabs>
          <w:tab w:val="num" w:pos="3675"/>
        </w:tabs>
        <w:ind w:left="3675" w:hanging="360"/>
      </w:pPr>
    </w:lvl>
    <w:lvl w:ilvl="2" w:tplc="0427001B" w:tentative="1">
      <w:start w:val="1"/>
      <w:numFmt w:val="lowerRoman"/>
      <w:lvlText w:val="%3."/>
      <w:lvlJc w:val="right"/>
      <w:pPr>
        <w:tabs>
          <w:tab w:val="num" w:pos="4395"/>
        </w:tabs>
        <w:ind w:left="4395" w:hanging="180"/>
      </w:pPr>
    </w:lvl>
    <w:lvl w:ilvl="3" w:tplc="0427000F" w:tentative="1">
      <w:start w:val="1"/>
      <w:numFmt w:val="decimal"/>
      <w:lvlText w:val="%4."/>
      <w:lvlJc w:val="left"/>
      <w:pPr>
        <w:tabs>
          <w:tab w:val="num" w:pos="5115"/>
        </w:tabs>
        <w:ind w:left="5115" w:hanging="360"/>
      </w:pPr>
    </w:lvl>
    <w:lvl w:ilvl="4" w:tplc="04270019" w:tentative="1">
      <w:start w:val="1"/>
      <w:numFmt w:val="lowerLetter"/>
      <w:lvlText w:val="%5."/>
      <w:lvlJc w:val="left"/>
      <w:pPr>
        <w:tabs>
          <w:tab w:val="num" w:pos="5835"/>
        </w:tabs>
        <w:ind w:left="5835" w:hanging="360"/>
      </w:pPr>
    </w:lvl>
    <w:lvl w:ilvl="5" w:tplc="0427001B" w:tentative="1">
      <w:start w:val="1"/>
      <w:numFmt w:val="lowerRoman"/>
      <w:lvlText w:val="%6."/>
      <w:lvlJc w:val="right"/>
      <w:pPr>
        <w:tabs>
          <w:tab w:val="num" w:pos="6555"/>
        </w:tabs>
        <w:ind w:left="6555" w:hanging="180"/>
      </w:pPr>
    </w:lvl>
    <w:lvl w:ilvl="6" w:tplc="0427000F" w:tentative="1">
      <w:start w:val="1"/>
      <w:numFmt w:val="decimal"/>
      <w:lvlText w:val="%7."/>
      <w:lvlJc w:val="left"/>
      <w:pPr>
        <w:tabs>
          <w:tab w:val="num" w:pos="7275"/>
        </w:tabs>
        <w:ind w:left="7275" w:hanging="360"/>
      </w:pPr>
    </w:lvl>
    <w:lvl w:ilvl="7" w:tplc="04270019" w:tentative="1">
      <w:start w:val="1"/>
      <w:numFmt w:val="lowerLetter"/>
      <w:lvlText w:val="%8."/>
      <w:lvlJc w:val="left"/>
      <w:pPr>
        <w:tabs>
          <w:tab w:val="num" w:pos="7995"/>
        </w:tabs>
        <w:ind w:left="7995" w:hanging="360"/>
      </w:pPr>
    </w:lvl>
    <w:lvl w:ilvl="8" w:tplc="0427001B" w:tentative="1">
      <w:start w:val="1"/>
      <w:numFmt w:val="lowerRoman"/>
      <w:lvlText w:val="%9."/>
      <w:lvlJc w:val="right"/>
      <w:pPr>
        <w:tabs>
          <w:tab w:val="num" w:pos="8715"/>
        </w:tabs>
        <w:ind w:left="8715" w:hanging="180"/>
      </w:pPr>
    </w:lvl>
  </w:abstractNum>
  <w:abstractNum w:abstractNumId="41">
    <w:nsid w:val="67A50413"/>
    <w:multiLevelType w:val="hybridMultilevel"/>
    <w:tmpl w:val="6BAC1128"/>
    <w:lvl w:ilvl="0" w:tplc="97BC972E">
      <w:start w:val="2"/>
      <w:numFmt w:val="decimal"/>
      <w:lvlText w:val="%1."/>
      <w:lvlJc w:val="left"/>
      <w:pPr>
        <w:tabs>
          <w:tab w:val="num" w:pos="2955"/>
        </w:tabs>
        <w:ind w:left="2955" w:hanging="360"/>
      </w:pPr>
      <w:rPr>
        <w:rFonts w:hint="default"/>
      </w:rPr>
    </w:lvl>
    <w:lvl w:ilvl="1" w:tplc="04270019" w:tentative="1">
      <w:start w:val="1"/>
      <w:numFmt w:val="lowerLetter"/>
      <w:lvlText w:val="%2."/>
      <w:lvlJc w:val="left"/>
      <w:pPr>
        <w:tabs>
          <w:tab w:val="num" w:pos="3675"/>
        </w:tabs>
        <w:ind w:left="3675" w:hanging="360"/>
      </w:pPr>
    </w:lvl>
    <w:lvl w:ilvl="2" w:tplc="0427001B" w:tentative="1">
      <w:start w:val="1"/>
      <w:numFmt w:val="lowerRoman"/>
      <w:lvlText w:val="%3."/>
      <w:lvlJc w:val="right"/>
      <w:pPr>
        <w:tabs>
          <w:tab w:val="num" w:pos="4395"/>
        </w:tabs>
        <w:ind w:left="4395" w:hanging="180"/>
      </w:pPr>
    </w:lvl>
    <w:lvl w:ilvl="3" w:tplc="0427000F" w:tentative="1">
      <w:start w:val="1"/>
      <w:numFmt w:val="decimal"/>
      <w:lvlText w:val="%4."/>
      <w:lvlJc w:val="left"/>
      <w:pPr>
        <w:tabs>
          <w:tab w:val="num" w:pos="5115"/>
        </w:tabs>
        <w:ind w:left="5115" w:hanging="360"/>
      </w:pPr>
    </w:lvl>
    <w:lvl w:ilvl="4" w:tplc="04270019" w:tentative="1">
      <w:start w:val="1"/>
      <w:numFmt w:val="lowerLetter"/>
      <w:lvlText w:val="%5."/>
      <w:lvlJc w:val="left"/>
      <w:pPr>
        <w:tabs>
          <w:tab w:val="num" w:pos="5835"/>
        </w:tabs>
        <w:ind w:left="5835" w:hanging="360"/>
      </w:pPr>
    </w:lvl>
    <w:lvl w:ilvl="5" w:tplc="0427001B" w:tentative="1">
      <w:start w:val="1"/>
      <w:numFmt w:val="lowerRoman"/>
      <w:lvlText w:val="%6."/>
      <w:lvlJc w:val="right"/>
      <w:pPr>
        <w:tabs>
          <w:tab w:val="num" w:pos="6555"/>
        </w:tabs>
        <w:ind w:left="6555" w:hanging="180"/>
      </w:pPr>
    </w:lvl>
    <w:lvl w:ilvl="6" w:tplc="0427000F" w:tentative="1">
      <w:start w:val="1"/>
      <w:numFmt w:val="decimal"/>
      <w:lvlText w:val="%7."/>
      <w:lvlJc w:val="left"/>
      <w:pPr>
        <w:tabs>
          <w:tab w:val="num" w:pos="7275"/>
        </w:tabs>
        <w:ind w:left="7275" w:hanging="360"/>
      </w:pPr>
    </w:lvl>
    <w:lvl w:ilvl="7" w:tplc="04270019" w:tentative="1">
      <w:start w:val="1"/>
      <w:numFmt w:val="lowerLetter"/>
      <w:lvlText w:val="%8."/>
      <w:lvlJc w:val="left"/>
      <w:pPr>
        <w:tabs>
          <w:tab w:val="num" w:pos="7995"/>
        </w:tabs>
        <w:ind w:left="7995" w:hanging="360"/>
      </w:pPr>
    </w:lvl>
    <w:lvl w:ilvl="8" w:tplc="0427001B" w:tentative="1">
      <w:start w:val="1"/>
      <w:numFmt w:val="lowerRoman"/>
      <w:lvlText w:val="%9."/>
      <w:lvlJc w:val="right"/>
      <w:pPr>
        <w:tabs>
          <w:tab w:val="num" w:pos="8715"/>
        </w:tabs>
        <w:ind w:left="8715" w:hanging="180"/>
      </w:pPr>
    </w:lvl>
  </w:abstractNum>
  <w:abstractNum w:abstractNumId="42">
    <w:nsid w:val="77A302B3"/>
    <w:multiLevelType w:val="hybridMultilevel"/>
    <w:tmpl w:val="48DC9080"/>
    <w:lvl w:ilvl="0" w:tplc="F3B65578">
      <w:start w:val="1"/>
      <w:numFmt w:val="decimal"/>
      <w:lvlText w:val="%1."/>
      <w:lvlJc w:val="left"/>
      <w:pPr>
        <w:tabs>
          <w:tab w:val="num" w:pos="644"/>
        </w:tabs>
        <w:ind w:left="644" w:hanging="360"/>
      </w:pPr>
      <w:rPr>
        <w:rFonts w:hint="default"/>
      </w:rPr>
    </w:lvl>
    <w:lvl w:ilvl="1" w:tplc="04270019">
      <w:start w:val="1"/>
      <w:numFmt w:val="lowerLetter"/>
      <w:lvlText w:val="%2."/>
      <w:lvlJc w:val="left"/>
      <w:pPr>
        <w:tabs>
          <w:tab w:val="num" w:pos="1364"/>
        </w:tabs>
        <w:ind w:left="1364" w:hanging="360"/>
      </w:pPr>
    </w:lvl>
    <w:lvl w:ilvl="2" w:tplc="0427001B" w:tentative="1">
      <w:start w:val="1"/>
      <w:numFmt w:val="lowerRoman"/>
      <w:lvlText w:val="%3."/>
      <w:lvlJc w:val="right"/>
      <w:pPr>
        <w:tabs>
          <w:tab w:val="num" w:pos="2084"/>
        </w:tabs>
        <w:ind w:left="2084" w:hanging="180"/>
      </w:pPr>
    </w:lvl>
    <w:lvl w:ilvl="3" w:tplc="0427000F" w:tentative="1">
      <w:start w:val="1"/>
      <w:numFmt w:val="decimal"/>
      <w:lvlText w:val="%4."/>
      <w:lvlJc w:val="left"/>
      <w:pPr>
        <w:tabs>
          <w:tab w:val="num" w:pos="2804"/>
        </w:tabs>
        <w:ind w:left="2804" w:hanging="360"/>
      </w:pPr>
    </w:lvl>
    <w:lvl w:ilvl="4" w:tplc="04270019" w:tentative="1">
      <w:start w:val="1"/>
      <w:numFmt w:val="lowerLetter"/>
      <w:lvlText w:val="%5."/>
      <w:lvlJc w:val="left"/>
      <w:pPr>
        <w:tabs>
          <w:tab w:val="num" w:pos="3524"/>
        </w:tabs>
        <w:ind w:left="3524" w:hanging="360"/>
      </w:pPr>
    </w:lvl>
    <w:lvl w:ilvl="5" w:tplc="0427001B" w:tentative="1">
      <w:start w:val="1"/>
      <w:numFmt w:val="lowerRoman"/>
      <w:lvlText w:val="%6."/>
      <w:lvlJc w:val="right"/>
      <w:pPr>
        <w:tabs>
          <w:tab w:val="num" w:pos="4244"/>
        </w:tabs>
        <w:ind w:left="4244" w:hanging="180"/>
      </w:pPr>
    </w:lvl>
    <w:lvl w:ilvl="6" w:tplc="0427000F" w:tentative="1">
      <w:start w:val="1"/>
      <w:numFmt w:val="decimal"/>
      <w:lvlText w:val="%7."/>
      <w:lvlJc w:val="left"/>
      <w:pPr>
        <w:tabs>
          <w:tab w:val="num" w:pos="4964"/>
        </w:tabs>
        <w:ind w:left="4964" w:hanging="360"/>
      </w:pPr>
    </w:lvl>
    <w:lvl w:ilvl="7" w:tplc="04270019" w:tentative="1">
      <w:start w:val="1"/>
      <w:numFmt w:val="lowerLetter"/>
      <w:lvlText w:val="%8."/>
      <w:lvlJc w:val="left"/>
      <w:pPr>
        <w:tabs>
          <w:tab w:val="num" w:pos="5684"/>
        </w:tabs>
        <w:ind w:left="5684" w:hanging="360"/>
      </w:pPr>
    </w:lvl>
    <w:lvl w:ilvl="8" w:tplc="0427001B" w:tentative="1">
      <w:start w:val="1"/>
      <w:numFmt w:val="lowerRoman"/>
      <w:lvlText w:val="%9."/>
      <w:lvlJc w:val="right"/>
      <w:pPr>
        <w:tabs>
          <w:tab w:val="num" w:pos="6404"/>
        </w:tabs>
        <w:ind w:left="6404" w:hanging="180"/>
      </w:pPr>
    </w:lvl>
  </w:abstractNum>
  <w:abstractNum w:abstractNumId="43">
    <w:nsid w:val="78D72873"/>
    <w:multiLevelType w:val="hybridMultilevel"/>
    <w:tmpl w:val="47B8DA66"/>
    <w:lvl w:ilvl="0" w:tplc="A4F4A96C">
      <w:start w:val="2007"/>
      <w:numFmt w:val="decimal"/>
      <w:lvlText w:val="%1"/>
      <w:lvlJc w:val="left"/>
      <w:pPr>
        <w:tabs>
          <w:tab w:val="num" w:pos="660"/>
        </w:tabs>
        <w:ind w:left="660" w:hanging="480"/>
      </w:pPr>
      <w:rPr>
        <w:rFonts w:hint="default"/>
      </w:r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44">
    <w:nsid w:val="79AD2C7C"/>
    <w:multiLevelType w:val="multilevel"/>
    <w:tmpl w:val="4AA4DCC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A864660"/>
    <w:multiLevelType w:val="hybridMultilevel"/>
    <w:tmpl w:val="3D426C9E"/>
    <w:lvl w:ilvl="0" w:tplc="04270001">
      <w:start w:val="1"/>
      <w:numFmt w:val="bullet"/>
      <w:lvlText w:val=""/>
      <w:lvlJc w:val="left"/>
      <w:pPr>
        <w:tabs>
          <w:tab w:val="num" w:pos="720"/>
        </w:tabs>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46">
    <w:nsid w:val="7CD1352D"/>
    <w:multiLevelType w:val="hybridMultilevel"/>
    <w:tmpl w:val="82B00D30"/>
    <w:lvl w:ilvl="0" w:tplc="04270001">
      <w:start w:val="1"/>
      <w:numFmt w:val="bullet"/>
      <w:lvlText w:val=""/>
      <w:lvlJc w:val="left"/>
      <w:pPr>
        <w:tabs>
          <w:tab w:val="num" w:pos="1080"/>
        </w:tabs>
        <w:ind w:left="108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47">
    <w:nsid w:val="7F400F87"/>
    <w:multiLevelType w:val="multilevel"/>
    <w:tmpl w:val="6A9091D2"/>
    <w:lvl w:ilvl="0">
      <w:start w:val="1"/>
      <w:numFmt w:val="decimal"/>
      <w:lvlText w:val="%1."/>
      <w:lvlJc w:val="left"/>
      <w:pPr>
        <w:tabs>
          <w:tab w:val="num" w:pos="0"/>
        </w:tabs>
        <w:ind w:left="0" w:firstLine="720"/>
      </w:pPr>
      <w:rPr>
        <w:rFonts w:hint="default"/>
      </w:rPr>
    </w:lvl>
    <w:lvl w:ilvl="1">
      <w:start w:val="1"/>
      <w:numFmt w:val="decimal"/>
      <w:lvlText w:val="%1.%2."/>
      <w:lvlJc w:val="left"/>
      <w:pPr>
        <w:tabs>
          <w:tab w:val="num" w:pos="0"/>
        </w:tabs>
        <w:ind w:left="0" w:firstLine="720"/>
      </w:pPr>
      <w:rPr>
        <w:rFonts w:hint="default"/>
        <w:b/>
        <w:i w:val="0"/>
      </w:rPr>
    </w:lvl>
    <w:lvl w:ilvl="2">
      <w:start w:val="1"/>
      <w:numFmt w:val="decimal"/>
      <w:lvlText w:val="%1.%2.%3."/>
      <w:lvlJc w:val="left"/>
      <w:pPr>
        <w:tabs>
          <w:tab w:val="num" w:pos="0"/>
        </w:tabs>
        <w:ind w:left="0" w:firstLine="720"/>
      </w:pPr>
      <w:rPr>
        <w:rFonts w:hint="default"/>
      </w:rPr>
    </w:lvl>
    <w:lvl w:ilvl="3">
      <w:start w:val="1"/>
      <w:numFmt w:val="decimal"/>
      <w:lvlText w:val="%4)"/>
      <w:lvlJc w:val="left"/>
      <w:pPr>
        <w:tabs>
          <w:tab w:val="num" w:pos="1080"/>
        </w:tabs>
        <w:ind w:left="1080" w:hanging="360"/>
      </w:pPr>
      <w:rPr>
        <w:rFonts w:ascii="Times New Roman" w:eastAsia="Times New Roman" w:hAnsi="Times New Roman" w:cs="Times New Roman"/>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9" w:hanging="939"/>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8"/>
  </w:num>
  <w:num w:numId="2">
    <w:abstractNumId w:val="6"/>
  </w:num>
  <w:num w:numId="3">
    <w:abstractNumId w:val="40"/>
  </w:num>
  <w:num w:numId="4">
    <w:abstractNumId w:val="29"/>
  </w:num>
  <w:num w:numId="5">
    <w:abstractNumId w:val="42"/>
  </w:num>
  <w:num w:numId="6">
    <w:abstractNumId w:val="19"/>
  </w:num>
  <w:num w:numId="7">
    <w:abstractNumId w:val="5"/>
  </w:num>
  <w:num w:numId="8">
    <w:abstractNumId w:val="43"/>
  </w:num>
  <w:num w:numId="9">
    <w:abstractNumId w:val="35"/>
  </w:num>
  <w:num w:numId="10">
    <w:abstractNumId w:val="30"/>
  </w:num>
  <w:num w:numId="11">
    <w:abstractNumId w:val="12"/>
  </w:num>
  <w:num w:numId="12">
    <w:abstractNumId w:val="31"/>
  </w:num>
  <w:num w:numId="13">
    <w:abstractNumId w:val="13"/>
  </w:num>
  <w:num w:numId="14">
    <w:abstractNumId w:val="47"/>
  </w:num>
  <w:num w:numId="15">
    <w:abstractNumId w:val="39"/>
  </w:num>
  <w:num w:numId="16">
    <w:abstractNumId w:val="15"/>
  </w:num>
  <w:num w:numId="17">
    <w:abstractNumId w:val="9"/>
  </w:num>
  <w:num w:numId="18">
    <w:abstractNumId w:val="20"/>
  </w:num>
  <w:num w:numId="19">
    <w:abstractNumId w:val="41"/>
  </w:num>
  <w:num w:numId="20">
    <w:abstractNumId w:val="32"/>
  </w:num>
  <w:num w:numId="21">
    <w:abstractNumId w:val="27"/>
  </w:num>
  <w:num w:numId="22">
    <w:abstractNumId w:val="17"/>
  </w:num>
  <w:num w:numId="23">
    <w:abstractNumId w:val="18"/>
  </w:num>
  <w:num w:numId="24">
    <w:abstractNumId w:val="0"/>
  </w:num>
  <w:num w:numId="25">
    <w:abstractNumId w:val="24"/>
  </w:num>
  <w:num w:numId="26">
    <w:abstractNumId w:val="36"/>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33"/>
  </w:num>
  <w:num w:numId="36">
    <w:abstractNumId w:val="7"/>
  </w:num>
  <w:num w:numId="37">
    <w:abstractNumId w:val="3"/>
  </w:num>
  <w:num w:numId="38">
    <w:abstractNumId w:val="34"/>
  </w:num>
  <w:num w:numId="3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num>
  <w:num w:numId="44">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num>
  <w:num w:numId="4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189"/>
    <w:rsid w:val="00000E42"/>
    <w:rsid w:val="000058DF"/>
    <w:rsid w:val="00005F80"/>
    <w:rsid w:val="00015869"/>
    <w:rsid w:val="00017CCB"/>
    <w:rsid w:val="00020539"/>
    <w:rsid w:val="0002260C"/>
    <w:rsid w:val="00024D72"/>
    <w:rsid w:val="00032BAD"/>
    <w:rsid w:val="000421C6"/>
    <w:rsid w:val="000440E0"/>
    <w:rsid w:val="00052E4C"/>
    <w:rsid w:val="00055D4C"/>
    <w:rsid w:val="00072ED7"/>
    <w:rsid w:val="00073B49"/>
    <w:rsid w:val="000763FB"/>
    <w:rsid w:val="00085E93"/>
    <w:rsid w:val="000A2153"/>
    <w:rsid w:val="000A455F"/>
    <w:rsid w:val="000B6224"/>
    <w:rsid w:val="000C570A"/>
    <w:rsid w:val="000D7C74"/>
    <w:rsid w:val="000E4C1C"/>
    <w:rsid w:val="000F2320"/>
    <w:rsid w:val="0010318A"/>
    <w:rsid w:val="00103772"/>
    <w:rsid w:val="00104EB1"/>
    <w:rsid w:val="0011763D"/>
    <w:rsid w:val="00126750"/>
    <w:rsid w:val="00127F71"/>
    <w:rsid w:val="0013546C"/>
    <w:rsid w:val="00140E16"/>
    <w:rsid w:val="0014559B"/>
    <w:rsid w:val="0014572C"/>
    <w:rsid w:val="0014702F"/>
    <w:rsid w:val="00151657"/>
    <w:rsid w:val="00156062"/>
    <w:rsid w:val="00160006"/>
    <w:rsid w:val="00161113"/>
    <w:rsid w:val="0016227F"/>
    <w:rsid w:val="00166675"/>
    <w:rsid w:val="0018007C"/>
    <w:rsid w:val="00181D89"/>
    <w:rsid w:val="0018443D"/>
    <w:rsid w:val="00184C20"/>
    <w:rsid w:val="00186790"/>
    <w:rsid w:val="00197120"/>
    <w:rsid w:val="001C6684"/>
    <w:rsid w:val="001C7394"/>
    <w:rsid w:val="001D4EFA"/>
    <w:rsid w:val="001E5147"/>
    <w:rsid w:val="001F32AD"/>
    <w:rsid w:val="002007DC"/>
    <w:rsid w:val="002071B0"/>
    <w:rsid w:val="00211656"/>
    <w:rsid w:val="00217844"/>
    <w:rsid w:val="00217E27"/>
    <w:rsid w:val="002208F3"/>
    <w:rsid w:val="002218CF"/>
    <w:rsid w:val="00224034"/>
    <w:rsid w:val="002258D4"/>
    <w:rsid w:val="0023024C"/>
    <w:rsid w:val="002331B8"/>
    <w:rsid w:val="00263072"/>
    <w:rsid w:val="0026416E"/>
    <w:rsid w:val="0027335A"/>
    <w:rsid w:val="00275288"/>
    <w:rsid w:val="00283555"/>
    <w:rsid w:val="002904A9"/>
    <w:rsid w:val="00293006"/>
    <w:rsid w:val="00294422"/>
    <w:rsid w:val="0029733A"/>
    <w:rsid w:val="002A4AF3"/>
    <w:rsid w:val="002B288E"/>
    <w:rsid w:val="002B4A50"/>
    <w:rsid w:val="002B5D70"/>
    <w:rsid w:val="002B7852"/>
    <w:rsid w:val="002C0FCC"/>
    <w:rsid w:val="002C2037"/>
    <w:rsid w:val="002C24CA"/>
    <w:rsid w:val="002D5852"/>
    <w:rsid w:val="002F2D7F"/>
    <w:rsid w:val="002F4675"/>
    <w:rsid w:val="002F5F6E"/>
    <w:rsid w:val="002F6A8D"/>
    <w:rsid w:val="00300E7B"/>
    <w:rsid w:val="00311066"/>
    <w:rsid w:val="0032205F"/>
    <w:rsid w:val="00322B39"/>
    <w:rsid w:val="00334004"/>
    <w:rsid w:val="0034570A"/>
    <w:rsid w:val="00350D1B"/>
    <w:rsid w:val="00372A60"/>
    <w:rsid w:val="0037447F"/>
    <w:rsid w:val="003815D1"/>
    <w:rsid w:val="00393FC1"/>
    <w:rsid w:val="003A288E"/>
    <w:rsid w:val="003B2258"/>
    <w:rsid w:val="003B2E2D"/>
    <w:rsid w:val="003C2754"/>
    <w:rsid w:val="003C3053"/>
    <w:rsid w:val="003D0B08"/>
    <w:rsid w:val="003D386B"/>
    <w:rsid w:val="003E251D"/>
    <w:rsid w:val="003F29DE"/>
    <w:rsid w:val="003F33AA"/>
    <w:rsid w:val="00401DD4"/>
    <w:rsid w:val="004104DD"/>
    <w:rsid w:val="004128C4"/>
    <w:rsid w:val="004164AA"/>
    <w:rsid w:val="00424038"/>
    <w:rsid w:val="00427299"/>
    <w:rsid w:val="00427D61"/>
    <w:rsid w:val="00432168"/>
    <w:rsid w:val="00433F7E"/>
    <w:rsid w:val="0043551E"/>
    <w:rsid w:val="004377C0"/>
    <w:rsid w:val="004504AB"/>
    <w:rsid w:val="0045220D"/>
    <w:rsid w:val="00483BE2"/>
    <w:rsid w:val="004859C5"/>
    <w:rsid w:val="00487BB0"/>
    <w:rsid w:val="004A1C74"/>
    <w:rsid w:val="004A4038"/>
    <w:rsid w:val="004A736D"/>
    <w:rsid w:val="004B37F4"/>
    <w:rsid w:val="004B5D50"/>
    <w:rsid w:val="004B72F2"/>
    <w:rsid w:val="004C29B0"/>
    <w:rsid w:val="004C3A98"/>
    <w:rsid w:val="004D21EA"/>
    <w:rsid w:val="004D3C68"/>
    <w:rsid w:val="004D58BC"/>
    <w:rsid w:val="004E56AF"/>
    <w:rsid w:val="004F3D6A"/>
    <w:rsid w:val="004F43A0"/>
    <w:rsid w:val="00502D76"/>
    <w:rsid w:val="0050415C"/>
    <w:rsid w:val="00510F5A"/>
    <w:rsid w:val="0051263C"/>
    <w:rsid w:val="00520F86"/>
    <w:rsid w:val="00522AA6"/>
    <w:rsid w:val="00541AF4"/>
    <w:rsid w:val="00542928"/>
    <w:rsid w:val="00544CE6"/>
    <w:rsid w:val="00546A4A"/>
    <w:rsid w:val="00563296"/>
    <w:rsid w:val="00563DFC"/>
    <w:rsid w:val="00565F49"/>
    <w:rsid w:val="005717BC"/>
    <w:rsid w:val="00587C10"/>
    <w:rsid w:val="00597028"/>
    <w:rsid w:val="005B1305"/>
    <w:rsid w:val="005B543C"/>
    <w:rsid w:val="005B6561"/>
    <w:rsid w:val="005C06F0"/>
    <w:rsid w:val="005E5DE8"/>
    <w:rsid w:val="005E6D81"/>
    <w:rsid w:val="005F0A07"/>
    <w:rsid w:val="005F2580"/>
    <w:rsid w:val="005F38AB"/>
    <w:rsid w:val="005F5414"/>
    <w:rsid w:val="006024F9"/>
    <w:rsid w:val="00602C93"/>
    <w:rsid w:val="00605EEE"/>
    <w:rsid w:val="00607438"/>
    <w:rsid w:val="00610770"/>
    <w:rsid w:val="006107A2"/>
    <w:rsid w:val="00613360"/>
    <w:rsid w:val="00613DFE"/>
    <w:rsid w:val="00620304"/>
    <w:rsid w:val="00621B88"/>
    <w:rsid w:val="006250D0"/>
    <w:rsid w:val="0064187A"/>
    <w:rsid w:val="006503A2"/>
    <w:rsid w:val="0065599A"/>
    <w:rsid w:val="00660F5F"/>
    <w:rsid w:val="006661B3"/>
    <w:rsid w:val="00670715"/>
    <w:rsid w:val="00676EB4"/>
    <w:rsid w:val="00677A70"/>
    <w:rsid w:val="00690D33"/>
    <w:rsid w:val="00692A6C"/>
    <w:rsid w:val="0069423C"/>
    <w:rsid w:val="006A2C99"/>
    <w:rsid w:val="006A4803"/>
    <w:rsid w:val="006B6767"/>
    <w:rsid w:val="006C3C80"/>
    <w:rsid w:val="006C4EE1"/>
    <w:rsid w:val="006C6DBF"/>
    <w:rsid w:val="006D3170"/>
    <w:rsid w:val="006D4349"/>
    <w:rsid w:val="00700878"/>
    <w:rsid w:val="00705470"/>
    <w:rsid w:val="00710480"/>
    <w:rsid w:val="007307E8"/>
    <w:rsid w:val="00731A3D"/>
    <w:rsid w:val="00732BC8"/>
    <w:rsid w:val="00733C99"/>
    <w:rsid w:val="0074375B"/>
    <w:rsid w:val="00754CB9"/>
    <w:rsid w:val="00757426"/>
    <w:rsid w:val="007612AA"/>
    <w:rsid w:val="00761BEB"/>
    <w:rsid w:val="00761E73"/>
    <w:rsid w:val="00762C2A"/>
    <w:rsid w:val="00771B68"/>
    <w:rsid w:val="00771D56"/>
    <w:rsid w:val="007725F8"/>
    <w:rsid w:val="00772ADD"/>
    <w:rsid w:val="0077425C"/>
    <w:rsid w:val="00775119"/>
    <w:rsid w:val="007874A4"/>
    <w:rsid w:val="00790559"/>
    <w:rsid w:val="00796BDB"/>
    <w:rsid w:val="007A30BF"/>
    <w:rsid w:val="007B3E47"/>
    <w:rsid w:val="007C48E4"/>
    <w:rsid w:val="007D457B"/>
    <w:rsid w:val="007E39AD"/>
    <w:rsid w:val="007E3BF7"/>
    <w:rsid w:val="008032EF"/>
    <w:rsid w:val="00804F0A"/>
    <w:rsid w:val="008131E2"/>
    <w:rsid w:val="00814F3E"/>
    <w:rsid w:val="00822A57"/>
    <w:rsid w:val="00823E86"/>
    <w:rsid w:val="00834D85"/>
    <w:rsid w:val="008369F7"/>
    <w:rsid w:val="0084157F"/>
    <w:rsid w:val="00847F96"/>
    <w:rsid w:val="0085642D"/>
    <w:rsid w:val="00865734"/>
    <w:rsid w:val="00866FFC"/>
    <w:rsid w:val="008713B5"/>
    <w:rsid w:val="00875ACB"/>
    <w:rsid w:val="00877759"/>
    <w:rsid w:val="0088268C"/>
    <w:rsid w:val="008876F8"/>
    <w:rsid w:val="00893A73"/>
    <w:rsid w:val="00893ACE"/>
    <w:rsid w:val="00896A2D"/>
    <w:rsid w:val="008A3367"/>
    <w:rsid w:val="008B25D9"/>
    <w:rsid w:val="008C0A1C"/>
    <w:rsid w:val="008C308B"/>
    <w:rsid w:val="008D2633"/>
    <w:rsid w:val="008D7DAB"/>
    <w:rsid w:val="008F38F6"/>
    <w:rsid w:val="00902A66"/>
    <w:rsid w:val="009162D2"/>
    <w:rsid w:val="00916E4C"/>
    <w:rsid w:val="009240FA"/>
    <w:rsid w:val="009406AC"/>
    <w:rsid w:val="00943199"/>
    <w:rsid w:val="009440D5"/>
    <w:rsid w:val="00971108"/>
    <w:rsid w:val="009721C7"/>
    <w:rsid w:val="00980A16"/>
    <w:rsid w:val="00984EB5"/>
    <w:rsid w:val="00987046"/>
    <w:rsid w:val="0098748F"/>
    <w:rsid w:val="00990501"/>
    <w:rsid w:val="00990AFB"/>
    <w:rsid w:val="009915EF"/>
    <w:rsid w:val="00994FE9"/>
    <w:rsid w:val="009B0241"/>
    <w:rsid w:val="009B7B8A"/>
    <w:rsid w:val="009C28E4"/>
    <w:rsid w:val="009C3E3C"/>
    <w:rsid w:val="009C407E"/>
    <w:rsid w:val="009C5FEB"/>
    <w:rsid w:val="009E0A71"/>
    <w:rsid w:val="009E1E93"/>
    <w:rsid w:val="009E37D7"/>
    <w:rsid w:val="009F04AF"/>
    <w:rsid w:val="009F1016"/>
    <w:rsid w:val="009F1215"/>
    <w:rsid w:val="00A03A33"/>
    <w:rsid w:val="00A1132A"/>
    <w:rsid w:val="00A1163D"/>
    <w:rsid w:val="00A2036C"/>
    <w:rsid w:val="00A212EF"/>
    <w:rsid w:val="00A32EF1"/>
    <w:rsid w:val="00A4317C"/>
    <w:rsid w:val="00A443C4"/>
    <w:rsid w:val="00A64692"/>
    <w:rsid w:val="00A6533C"/>
    <w:rsid w:val="00A65374"/>
    <w:rsid w:val="00A65E57"/>
    <w:rsid w:val="00A66981"/>
    <w:rsid w:val="00A717D0"/>
    <w:rsid w:val="00A71F3D"/>
    <w:rsid w:val="00A72D92"/>
    <w:rsid w:val="00A7777F"/>
    <w:rsid w:val="00A91590"/>
    <w:rsid w:val="00A94FFB"/>
    <w:rsid w:val="00A95094"/>
    <w:rsid w:val="00A96613"/>
    <w:rsid w:val="00AA013B"/>
    <w:rsid w:val="00AA16BC"/>
    <w:rsid w:val="00AB0478"/>
    <w:rsid w:val="00AB25B9"/>
    <w:rsid w:val="00AC0AD0"/>
    <w:rsid w:val="00AC22B5"/>
    <w:rsid w:val="00AC231E"/>
    <w:rsid w:val="00AC5189"/>
    <w:rsid w:val="00AC6CDA"/>
    <w:rsid w:val="00AD08B5"/>
    <w:rsid w:val="00AD7B9F"/>
    <w:rsid w:val="00AE7AF1"/>
    <w:rsid w:val="00AF0BF9"/>
    <w:rsid w:val="00AF0EB4"/>
    <w:rsid w:val="00AF1A35"/>
    <w:rsid w:val="00AF260B"/>
    <w:rsid w:val="00AF5221"/>
    <w:rsid w:val="00B00A31"/>
    <w:rsid w:val="00B00A48"/>
    <w:rsid w:val="00B05F4A"/>
    <w:rsid w:val="00B07F88"/>
    <w:rsid w:val="00B1563C"/>
    <w:rsid w:val="00B16C47"/>
    <w:rsid w:val="00B22D05"/>
    <w:rsid w:val="00B23FC3"/>
    <w:rsid w:val="00B262BC"/>
    <w:rsid w:val="00B27B4E"/>
    <w:rsid w:val="00B30426"/>
    <w:rsid w:val="00B30CD4"/>
    <w:rsid w:val="00B47A45"/>
    <w:rsid w:val="00B47F84"/>
    <w:rsid w:val="00B62646"/>
    <w:rsid w:val="00B63271"/>
    <w:rsid w:val="00B63BA4"/>
    <w:rsid w:val="00B7000B"/>
    <w:rsid w:val="00B800FE"/>
    <w:rsid w:val="00B815B6"/>
    <w:rsid w:val="00B94E05"/>
    <w:rsid w:val="00BA12E5"/>
    <w:rsid w:val="00BA3060"/>
    <w:rsid w:val="00BA342F"/>
    <w:rsid w:val="00BA668E"/>
    <w:rsid w:val="00BA7D9C"/>
    <w:rsid w:val="00BB2E2B"/>
    <w:rsid w:val="00BB397A"/>
    <w:rsid w:val="00BB4EE6"/>
    <w:rsid w:val="00BB7BB0"/>
    <w:rsid w:val="00BC2D05"/>
    <w:rsid w:val="00BC443E"/>
    <w:rsid w:val="00BD494C"/>
    <w:rsid w:val="00BD77E6"/>
    <w:rsid w:val="00BE0FF3"/>
    <w:rsid w:val="00BE2642"/>
    <w:rsid w:val="00BE5F32"/>
    <w:rsid w:val="00BF61F0"/>
    <w:rsid w:val="00C046C0"/>
    <w:rsid w:val="00C05B1F"/>
    <w:rsid w:val="00C071BC"/>
    <w:rsid w:val="00C10384"/>
    <w:rsid w:val="00C12EE5"/>
    <w:rsid w:val="00C169F7"/>
    <w:rsid w:val="00C24A3D"/>
    <w:rsid w:val="00C3566C"/>
    <w:rsid w:val="00C36BD1"/>
    <w:rsid w:val="00C47BA7"/>
    <w:rsid w:val="00C52701"/>
    <w:rsid w:val="00C61A91"/>
    <w:rsid w:val="00C67372"/>
    <w:rsid w:val="00C74D49"/>
    <w:rsid w:val="00C750B4"/>
    <w:rsid w:val="00C75E0E"/>
    <w:rsid w:val="00C824E9"/>
    <w:rsid w:val="00C877B8"/>
    <w:rsid w:val="00C92174"/>
    <w:rsid w:val="00CA0DA7"/>
    <w:rsid w:val="00CA1B42"/>
    <w:rsid w:val="00CA2B25"/>
    <w:rsid w:val="00CB0343"/>
    <w:rsid w:val="00CB5BC1"/>
    <w:rsid w:val="00CB6A34"/>
    <w:rsid w:val="00CC4EF3"/>
    <w:rsid w:val="00CC5082"/>
    <w:rsid w:val="00CD2BDF"/>
    <w:rsid w:val="00CE0584"/>
    <w:rsid w:val="00CE6B3C"/>
    <w:rsid w:val="00CF2EEB"/>
    <w:rsid w:val="00CF7211"/>
    <w:rsid w:val="00D0125A"/>
    <w:rsid w:val="00D078CF"/>
    <w:rsid w:val="00D134E9"/>
    <w:rsid w:val="00D148B4"/>
    <w:rsid w:val="00D242A3"/>
    <w:rsid w:val="00D30E43"/>
    <w:rsid w:val="00D40A07"/>
    <w:rsid w:val="00D442A5"/>
    <w:rsid w:val="00D4698D"/>
    <w:rsid w:val="00D572DC"/>
    <w:rsid w:val="00D60CC3"/>
    <w:rsid w:val="00D63850"/>
    <w:rsid w:val="00D66675"/>
    <w:rsid w:val="00D66FC0"/>
    <w:rsid w:val="00D77587"/>
    <w:rsid w:val="00D77682"/>
    <w:rsid w:val="00D84962"/>
    <w:rsid w:val="00D85589"/>
    <w:rsid w:val="00DA1CF0"/>
    <w:rsid w:val="00DC4412"/>
    <w:rsid w:val="00DC68ED"/>
    <w:rsid w:val="00DC7151"/>
    <w:rsid w:val="00DD0312"/>
    <w:rsid w:val="00DE4284"/>
    <w:rsid w:val="00DF37EA"/>
    <w:rsid w:val="00DF59D8"/>
    <w:rsid w:val="00DF5F31"/>
    <w:rsid w:val="00DF6EAC"/>
    <w:rsid w:val="00DF7A53"/>
    <w:rsid w:val="00E02A65"/>
    <w:rsid w:val="00E034C2"/>
    <w:rsid w:val="00E05C67"/>
    <w:rsid w:val="00E067EE"/>
    <w:rsid w:val="00E2032F"/>
    <w:rsid w:val="00E32B38"/>
    <w:rsid w:val="00E337FB"/>
    <w:rsid w:val="00E50E0D"/>
    <w:rsid w:val="00E5184E"/>
    <w:rsid w:val="00E56286"/>
    <w:rsid w:val="00E63E5E"/>
    <w:rsid w:val="00E65153"/>
    <w:rsid w:val="00E70DD6"/>
    <w:rsid w:val="00E741F9"/>
    <w:rsid w:val="00E75534"/>
    <w:rsid w:val="00E81FA7"/>
    <w:rsid w:val="00E862B4"/>
    <w:rsid w:val="00E86C34"/>
    <w:rsid w:val="00E86F96"/>
    <w:rsid w:val="00E95370"/>
    <w:rsid w:val="00EB0180"/>
    <w:rsid w:val="00EB31AE"/>
    <w:rsid w:val="00EB47FA"/>
    <w:rsid w:val="00ED4A44"/>
    <w:rsid w:val="00ED551B"/>
    <w:rsid w:val="00ED5E50"/>
    <w:rsid w:val="00EE355C"/>
    <w:rsid w:val="00EE422F"/>
    <w:rsid w:val="00EE4490"/>
    <w:rsid w:val="00EE57EF"/>
    <w:rsid w:val="00EE7171"/>
    <w:rsid w:val="00EF3782"/>
    <w:rsid w:val="00F04683"/>
    <w:rsid w:val="00F050EF"/>
    <w:rsid w:val="00F07818"/>
    <w:rsid w:val="00F07DC6"/>
    <w:rsid w:val="00F1371D"/>
    <w:rsid w:val="00F21A03"/>
    <w:rsid w:val="00F24753"/>
    <w:rsid w:val="00F44CDB"/>
    <w:rsid w:val="00F566C2"/>
    <w:rsid w:val="00F578EF"/>
    <w:rsid w:val="00F61388"/>
    <w:rsid w:val="00F6417D"/>
    <w:rsid w:val="00F80DE7"/>
    <w:rsid w:val="00F81F47"/>
    <w:rsid w:val="00F90711"/>
    <w:rsid w:val="00F920F3"/>
    <w:rsid w:val="00F928FA"/>
    <w:rsid w:val="00FA1627"/>
    <w:rsid w:val="00FC25EC"/>
    <w:rsid w:val="00FD2FC0"/>
    <w:rsid w:val="00FD6515"/>
    <w:rsid w:val="00FE0791"/>
    <w:rsid w:val="00FE2727"/>
    <w:rsid w:val="00FE688B"/>
    <w:rsid w:val="00FF6BD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t/tildestengine" w:name="templates"/>
  <w:smartTagType w:namespaceuri="urn:schemas-microsoft-com:office:smarttags" w:name="PersonName"/>
  <w:smartTagType w:namespaceuri="urn:schemas-microsoft-com:office:smarttags" w:name="metricconverter"/>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paragraph" w:styleId="Antrat1">
    <w:name w:val="heading 1"/>
    <w:basedOn w:val="prastasis"/>
    <w:next w:val="prastasis"/>
    <w:qFormat/>
    <w:rsid w:val="00E56286"/>
    <w:pPr>
      <w:keepNext/>
      <w:spacing w:before="240" w:after="60"/>
      <w:outlineLvl w:val="0"/>
    </w:pPr>
    <w:rPr>
      <w:rFonts w:ascii="Arial" w:hAnsi="Arial" w:cs="Arial"/>
      <w:b/>
      <w:bCs/>
      <w:kern w:val="32"/>
      <w:sz w:val="32"/>
      <w:szCs w:val="32"/>
    </w:rPr>
  </w:style>
  <w:style w:type="paragraph" w:styleId="Antrat2">
    <w:name w:val="heading 2"/>
    <w:basedOn w:val="prastasis"/>
    <w:next w:val="prastasis"/>
    <w:qFormat/>
    <w:rsid w:val="004A736D"/>
    <w:pPr>
      <w:keepNext/>
      <w:spacing w:before="240" w:after="60"/>
      <w:outlineLvl w:val="1"/>
    </w:pPr>
    <w:rPr>
      <w:rFonts w:ascii="Arial" w:hAnsi="Arial" w:cs="Arial"/>
      <w:b/>
      <w:bCs/>
      <w:i/>
      <w:iCs/>
      <w:sz w:val="28"/>
      <w:szCs w:val="28"/>
    </w:rPr>
  </w:style>
  <w:style w:type="paragraph" w:styleId="Antrat3">
    <w:name w:val="heading 3"/>
    <w:basedOn w:val="prastasis"/>
    <w:next w:val="prastasis"/>
    <w:qFormat/>
    <w:rsid w:val="009406AC"/>
    <w:pPr>
      <w:keepNext/>
      <w:ind w:firstLine="720"/>
      <w:jc w:val="both"/>
      <w:outlineLvl w:val="2"/>
    </w:pPr>
    <w:rPr>
      <w:rFonts w:ascii="Arial" w:hAnsi="Arial" w:cs="Arial"/>
      <w:u w:val="single"/>
      <w:lang w:eastAsia="en-US"/>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customStyle="1" w:styleId="DiagramaDiagrama1CharCharDiagramaDiagramaCharCharDiagramaDiagramaCharCharDiagramaDiagramaCharChar">
    <w:name w:val=" Diagrama Diagrama1 Char Char Diagrama Diagrama Char Char Diagrama Diagrama Char Char Diagrama Diagrama Char Char"/>
    <w:basedOn w:val="prastasis"/>
    <w:rsid w:val="004104DD"/>
    <w:pPr>
      <w:spacing w:after="160" w:line="240" w:lineRule="exact"/>
    </w:pPr>
    <w:rPr>
      <w:rFonts w:ascii="Tahoma" w:hAnsi="Tahoma"/>
      <w:sz w:val="20"/>
      <w:szCs w:val="20"/>
      <w:lang w:val="en-US" w:eastAsia="en-US"/>
    </w:rPr>
  </w:style>
  <w:style w:type="paragraph" w:styleId="Pagrindiniotekstotrauka">
    <w:name w:val="Body Text Indent"/>
    <w:basedOn w:val="prastasis"/>
    <w:rsid w:val="00024D72"/>
    <w:pPr>
      <w:spacing w:after="120"/>
      <w:ind w:left="283"/>
    </w:pPr>
    <w:rPr>
      <w:lang w:eastAsia="en-US"/>
    </w:rPr>
  </w:style>
  <w:style w:type="paragraph" w:styleId="Pagrindiniotekstotrauka2">
    <w:name w:val="Body Text Indent 2"/>
    <w:basedOn w:val="prastasis"/>
    <w:rsid w:val="009406AC"/>
    <w:pPr>
      <w:spacing w:after="120" w:line="480" w:lineRule="auto"/>
      <w:ind w:left="283"/>
    </w:pPr>
    <w:rPr>
      <w:lang w:eastAsia="en-US"/>
    </w:rPr>
  </w:style>
  <w:style w:type="paragraph" w:styleId="Pagrindinistekstas">
    <w:name w:val="Body Text"/>
    <w:basedOn w:val="prastasis"/>
    <w:rsid w:val="00877759"/>
    <w:pPr>
      <w:spacing w:after="120"/>
    </w:pPr>
  </w:style>
  <w:style w:type="table" w:styleId="Lentelstinklelis">
    <w:name w:val="Table Grid"/>
    <w:basedOn w:val="prastojilentel"/>
    <w:rsid w:val="00264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stekstas2">
    <w:name w:val="Body Text 2"/>
    <w:basedOn w:val="prastasis"/>
    <w:rsid w:val="000C570A"/>
    <w:pPr>
      <w:spacing w:after="120" w:line="480" w:lineRule="auto"/>
    </w:pPr>
    <w:rPr>
      <w:lang w:eastAsia="en-US"/>
    </w:rPr>
  </w:style>
  <w:style w:type="paragraph" w:styleId="Antrats">
    <w:name w:val="header"/>
    <w:basedOn w:val="prastasis"/>
    <w:rsid w:val="001C7394"/>
    <w:pPr>
      <w:tabs>
        <w:tab w:val="center" w:pos="4320"/>
        <w:tab w:val="right" w:pos="8640"/>
      </w:tabs>
    </w:pPr>
    <w:rPr>
      <w:szCs w:val="20"/>
    </w:rPr>
  </w:style>
  <w:style w:type="paragraph" w:styleId="Pagrindiniotekstotrauka3">
    <w:name w:val="Body Text Indent 3"/>
    <w:basedOn w:val="prastasis"/>
    <w:rsid w:val="00CD2BDF"/>
    <w:pPr>
      <w:spacing w:after="120"/>
      <w:ind w:left="283"/>
    </w:pPr>
    <w:rPr>
      <w:sz w:val="16"/>
      <w:szCs w:val="16"/>
      <w:lang w:eastAsia="en-US"/>
    </w:rPr>
  </w:style>
  <w:style w:type="paragraph" w:styleId="Porat">
    <w:name w:val="footer"/>
    <w:basedOn w:val="prastasis"/>
    <w:rsid w:val="00597028"/>
    <w:pPr>
      <w:tabs>
        <w:tab w:val="center" w:pos="4153"/>
        <w:tab w:val="right" w:pos="8306"/>
      </w:tabs>
    </w:pPr>
    <w:rPr>
      <w:szCs w:val="20"/>
      <w:lang w:val="en-GB" w:eastAsia="en-US"/>
    </w:rPr>
  </w:style>
  <w:style w:type="character" w:styleId="Grietas">
    <w:name w:val="Strong"/>
    <w:basedOn w:val="Numatytasispastraiposriftas"/>
    <w:qFormat/>
    <w:rsid w:val="00761BEB"/>
    <w:rPr>
      <w:b/>
      <w:bCs/>
    </w:rPr>
  </w:style>
  <w:style w:type="paragraph" w:styleId="prastasistinklapis">
    <w:name w:val="Normal (Web)"/>
    <w:basedOn w:val="prastasis"/>
    <w:link w:val="prastasistinklapisDiagrama"/>
    <w:rsid w:val="00B262BC"/>
    <w:pPr>
      <w:spacing w:before="100" w:beforeAutospacing="1" w:after="100" w:afterAutospacing="1"/>
    </w:pPr>
    <w:rPr>
      <w:lang w:val="en-GB" w:eastAsia="en-US"/>
    </w:rPr>
  </w:style>
  <w:style w:type="character" w:customStyle="1" w:styleId="prastasistinklapisDiagrama">
    <w:name w:val="Įprastasis (tinklapis) Diagrama"/>
    <w:basedOn w:val="Numatytasispastraiposriftas"/>
    <w:link w:val="prastasistinklapis"/>
    <w:rsid w:val="00B262BC"/>
    <w:rPr>
      <w:sz w:val="24"/>
      <w:szCs w:val="24"/>
      <w:lang w:val="en-GB" w:eastAsia="en-US" w:bidi="ar-SA"/>
    </w:rPr>
  </w:style>
  <w:style w:type="paragraph" w:styleId="Pavadinimas">
    <w:name w:val="Title"/>
    <w:basedOn w:val="prastasis"/>
    <w:qFormat/>
    <w:rsid w:val="00B262BC"/>
    <w:pPr>
      <w:jc w:val="center"/>
    </w:pPr>
    <w:rPr>
      <w:b/>
      <w:bCs/>
      <w:lang w:eastAsia="en-US"/>
    </w:rPr>
  </w:style>
  <w:style w:type="character" w:styleId="Puslapionumeris">
    <w:name w:val="page number"/>
    <w:basedOn w:val="Numatytasispastraiposriftas"/>
    <w:rsid w:val="00FA1627"/>
  </w:style>
  <w:style w:type="paragraph" w:customStyle="1" w:styleId="DiagramaDiagrama1CharChar">
    <w:name w:val=" Diagrama Diagrama1 Char Char"/>
    <w:basedOn w:val="prastasis"/>
    <w:rsid w:val="002D5852"/>
    <w:pPr>
      <w:spacing w:after="160" w:line="240" w:lineRule="exact"/>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paragraph" w:styleId="Antrat1">
    <w:name w:val="heading 1"/>
    <w:basedOn w:val="prastasis"/>
    <w:next w:val="prastasis"/>
    <w:qFormat/>
    <w:rsid w:val="00E56286"/>
    <w:pPr>
      <w:keepNext/>
      <w:spacing w:before="240" w:after="60"/>
      <w:outlineLvl w:val="0"/>
    </w:pPr>
    <w:rPr>
      <w:rFonts w:ascii="Arial" w:hAnsi="Arial" w:cs="Arial"/>
      <w:b/>
      <w:bCs/>
      <w:kern w:val="32"/>
      <w:sz w:val="32"/>
      <w:szCs w:val="32"/>
    </w:rPr>
  </w:style>
  <w:style w:type="paragraph" w:styleId="Antrat2">
    <w:name w:val="heading 2"/>
    <w:basedOn w:val="prastasis"/>
    <w:next w:val="prastasis"/>
    <w:qFormat/>
    <w:rsid w:val="004A736D"/>
    <w:pPr>
      <w:keepNext/>
      <w:spacing w:before="240" w:after="60"/>
      <w:outlineLvl w:val="1"/>
    </w:pPr>
    <w:rPr>
      <w:rFonts w:ascii="Arial" w:hAnsi="Arial" w:cs="Arial"/>
      <w:b/>
      <w:bCs/>
      <w:i/>
      <w:iCs/>
      <w:sz w:val="28"/>
      <w:szCs w:val="28"/>
    </w:rPr>
  </w:style>
  <w:style w:type="paragraph" w:styleId="Antrat3">
    <w:name w:val="heading 3"/>
    <w:basedOn w:val="prastasis"/>
    <w:next w:val="prastasis"/>
    <w:qFormat/>
    <w:rsid w:val="009406AC"/>
    <w:pPr>
      <w:keepNext/>
      <w:ind w:firstLine="720"/>
      <w:jc w:val="both"/>
      <w:outlineLvl w:val="2"/>
    </w:pPr>
    <w:rPr>
      <w:rFonts w:ascii="Arial" w:hAnsi="Arial" w:cs="Arial"/>
      <w:u w:val="single"/>
      <w:lang w:eastAsia="en-US"/>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customStyle="1" w:styleId="DiagramaDiagrama1CharCharDiagramaDiagramaCharCharDiagramaDiagramaCharCharDiagramaDiagramaCharChar">
    <w:name w:val=" Diagrama Diagrama1 Char Char Diagrama Diagrama Char Char Diagrama Diagrama Char Char Diagrama Diagrama Char Char"/>
    <w:basedOn w:val="prastasis"/>
    <w:rsid w:val="004104DD"/>
    <w:pPr>
      <w:spacing w:after="160" w:line="240" w:lineRule="exact"/>
    </w:pPr>
    <w:rPr>
      <w:rFonts w:ascii="Tahoma" w:hAnsi="Tahoma"/>
      <w:sz w:val="20"/>
      <w:szCs w:val="20"/>
      <w:lang w:val="en-US" w:eastAsia="en-US"/>
    </w:rPr>
  </w:style>
  <w:style w:type="paragraph" w:styleId="Pagrindiniotekstotrauka">
    <w:name w:val="Body Text Indent"/>
    <w:basedOn w:val="prastasis"/>
    <w:rsid w:val="00024D72"/>
    <w:pPr>
      <w:spacing w:after="120"/>
      <w:ind w:left="283"/>
    </w:pPr>
    <w:rPr>
      <w:lang w:eastAsia="en-US"/>
    </w:rPr>
  </w:style>
  <w:style w:type="paragraph" w:styleId="Pagrindiniotekstotrauka2">
    <w:name w:val="Body Text Indent 2"/>
    <w:basedOn w:val="prastasis"/>
    <w:rsid w:val="009406AC"/>
    <w:pPr>
      <w:spacing w:after="120" w:line="480" w:lineRule="auto"/>
      <w:ind w:left="283"/>
    </w:pPr>
    <w:rPr>
      <w:lang w:eastAsia="en-US"/>
    </w:rPr>
  </w:style>
  <w:style w:type="paragraph" w:styleId="Pagrindinistekstas">
    <w:name w:val="Body Text"/>
    <w:basedOn w:val="prastasis"/>
    <w:rsid w:val="00877759"/>
    <w:pPr>
      <w:spacing w:after="120"/>
    </w:pPr>
  </w:style>
  <w:style w:type="table" w:styleId="Lentelstinklelis">
    <w:name w:val="Table Grid"/>
    <w:basedOn w:val="prastojilentel"/>
    <w:rsid w:val="00264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stekstas2">
    <w:name w:val="Body Text 2"/>
    <w:basedOn w:val="prastasis"/>
    <w:rsid w:val="000C570A"/>
    <w:pPr>
      <w:spacing w:after="120" w:line="480" w:lineRule="auto"/>
    </w:pPr>
    <w:rPr>
      <w:lang w:eastAsia="en-US"/>
    </w:rPr>
  </w:style>
  <w:style w:type="paragraph" w:styleId="Antrats">
    <w:name w:val="header"/>
    <w:basedOn w:val="prastasis"/>
    <w:rsid w:val="001C7394"/>
    <w:pPr>
      <w:tabs>
        <w:tab w:val="center" w:pos="4320"/>
        <w:tab w:val="right" w:pos="8640"/>
      </w:tabs>
    </w:pPr>
    <w:rPr>
      <w:szCs w:val="20"/>
    </w:rPr>
  </w:style>
  <w:style w:type="paragraph" w:styleId="Pagrindiniotekstotrauka3">
    <w:name w:val="Body Text Indent 3"/>
    <w:basedOn w:val="prastasis"/>
    <w:rsid w:val="00CD2BDF"/>
    <w:pPr>
      <w:spacing w:after="120"/>
      <w:ind w:left="283"/>
    </w:pPr>
    <w:rPr>
      <w:sz w:val="16"/>
      <w:szCs w:val="16"/>
      <w:lang w:eastAsia="en-US"/>
    </w:rPr>
  </w:style>
  <w:style w:type="paragraph" w:styleId="Porat">
    <w:name w:val="footer"/>
    <w:basedOn w:val="prastasis"/>
    <w:rsid w:val="00597028"/>
    <w:pPr>
      <w:tabs>
        <w:tab w:val="center" w:pos="4153"/>
        <w:tab w:val="right" w:pos="8306"/>
      </w:tabs>
    </w:pPr>
    <w:rPr>
      <w:szCs w:val="20"/>
      <w:lang w:val="en-GB" w:eastAsia="en-US"/>
    </w:rPr>
  </w:style>
  <w:style w:type="character" w:styleId="Grietas">
    <w:name w:val="Strong"/>
    <w:basedOn w:val="Numatytasispastraiposriftas"/>
    <w:qFormat/>
    <w:rsid w:val="00761BEB"/>
    <w:rPr>
      <w:b/>
      <w:bCs/>
    </w:rPr>
  </w:style>
  <w:style w:type="paragraph" w:styleId="prastasistinklapis">
    <w:name w:val="Normal (Web)"/>
    <w:basedOn w:val="prastasis"/>
    <w:link w:val="prastasistinklapisDiagrama"/>
    <w:rsid w:val="00B262BC"/>
    <w:pPr>
      <w:spacing w:before="100" w:beforeAutospacing="1" w:after="100" w:afterAutospacing="1"/>
    </w:pPr>
    <w:rPr>
      <w:lang w:val="en-GB" w:eastAsia="en-US"/>
    </w:rPr>
  </w:style>
  <w:style w:type="character" w:customStyle="1" w:styleId="prastasistinklapisDiagrama">
    <w:name w:val="Įprastasis (tinklapis) Diagrama"/>
    <w:basedOn w:val="Numatytasispastraiposriftas"/>
    <w:link w:val="prastasistinklapis"/>
    <w:rsid w:val="00B262BC"/>
    <w:rPr>
      <w:sz w:val="24"/>
      <w:szCs w:val="24"/>
      <w:lang w:val="en-GB" w:eastAsia="en-US" w:bidi="ar-SA"/>
    </w:rPr>
  </w:style>
  <w:style w:type="paragraph" w:styleId="Pavadinimas">
    <w:name w:val="Title"/>
    <w:basedOn w:val="prastasis"/>
    <w:qFormat/>
    <w:rsid w:val="00B262BC"/>
    <w:pPr>
      <w:jc w:val="center"/>
    </w:pPr>
    <w:rPr>
      <w:b/>
      <w:bCs/>
      <w:lang w:eastAsia="en-US"/>
    </w:rPr>
  </w:style>
  <w:style w:type="character" w:styleId="Puslapionumeris">
    <w:name w:val="page number"/>
    <w:basedOn w:val="Numatytasispastraiposriftas"/>
    <w:rsid w:val="00FA1627"/>
  </w:style>
  <w:style w:type="paragraph" w:customStyle="1" w:styleId="DiagramaDiagrama1CharChar">
    <w:name w:val=" Diagrama Diagrama1 Char Char"/>
    <w:basedOn w:val="prastasis"/>
    <w:rsid w:val="002D5852"/>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4436">
      <w:bodyDiv w:val="1"/>
      <w:marLeft w:val="0"/>
      <w:marRight w:val="0"/>
      <w:marTop w:val="0"/>
      <w:marBottom w:val="0"/>
      <w:divBdr>
        <w:top w:val="none" w:sz="0" w:space="0" w:color="auto"/>
        <w:left w:val="none" w:sz="0" w:space="0" w:color="auto"/>
        <w:bottom w:val="none" w:sz="0" w:space="0" w:color="auto"/>
        <w:right w:val="none" w:sz="0" w:space="0" w:color="auto"/>
      </w:divBdr>
    </w:div>
    <w:div w:id="39064091">
      <w:bodyDiv w:val="1"/>
      <w:marLeft w:val="0"/>
      <w:marRight w:val="0"/>
      <w:marTop w:val="0"/>
      <w:marBottom w:val="0"/>
      <w:divBdr>
        <w:top w:val="none" w:sz="0" w:space="0" w:color="auto"/>
        <w:left w:val="none" w:sz="0" w:space="0" w:color="auto"/>
        <w:bottom w:val="none" w:sz="0" w:space="0" w:color="auto"/>
        <w:right w:val="none" w:sz="0" w:space="0" w:color="auto"/>
      </w:divBdr>
    </w:div>
    <w:div w:id="64114064">
      <w:bodyDiv w:val="1"/>
      <w:marLeft w:val="0"/>
      <w:marRight w:val="0"/>
      <w:marTop w:val="0"/>
      <w:marBottom w:val="0"/>
      <w:divBdr>
        <w:top w:val="none" w:sz="0" w:space="0" w:color="auto"/>
        <w:left w:val="none" w:sz="0" w:space="0" w:color="auto"/>
        <w:bottom w:val="none" w:sz="0" w:space="0" w:color="auto"/>
        <w:right w:val="none" w:sz="0" w:space="0" w:color="auto"/>
      </w:divBdr>
    </w:div>
    <w:div w:id="80874293">
      <w:bodyDiv w:val="1"/>
      <w:marLeft w:val="0"/>
      <w:marRight w:val="0"/>
      <w:marTop w:val="0"/>
      <w:marBottom w:val="0"/>
      <w:divBdr>
        <w:top w:val="none" w:sz="0" w:space="0" w:color="auto"/>
        <w:left w:val="none" w:sz="0" w:space="0" w:color="auto"/>
        <w:bottom w:val="none" w:sz="0" w:space="0" w:color="auto"/>
        <w:right w:val="none" w:sz="0" w:space="0" w:color="auto"/>
      </w:divBdr>
    </w:div>
    <w:div w:id="132413578">
      <w:bodyDiv w:val="1"/>
      <w:marLeft w:val="0"/>
      <w:marRight w:val="0"/>
      <w:marTop w:val="0"/>
      <w:marBottom w:val="0"/>
      <w:divBdr>
        <w:top w:val="none" w:sz="0" w:space="0" w:color="auto"/>
        <w:left w:val="none" w:sz="0" w:space="0" w:color="auto"/>
        <w:bottom w:val="none" w:sz="0" w:space="0" w:color="auto"/>
        <w:right w:val="none" w:sz="0" w:space="0" w:color="auto"/>
      </w:divBdr>
    </w:div>
    <w:div w:id="206719477">
      <w:bodyDiv w:val="1"/>
      <w:marLeft w:val="0"/>
      <w:marRight w:val="0"/>
      <w:marTop w:val="0"/>
      <w:marBottom w:val="0"/>
      <w:divBdr>
        <w:top w:val="none" w:sz="0" w:space="0" w:color="auto"/>
        <w:left w:val="none" w:sz="0" w:space="0" w:color="auto"/>
        <w:bottom w:val="none" w:sz="0" w:space="0" w:color="auto"/>
        <w:right w:val="none" w:sz="0" w:space="0" w:color="auto"/>
      </w:divBdr>
    </w:div>
    <w:div w:id="209613325">
      <w:bodyDiv w:val="1"/>
      <w:marLeft w:val="0"/>
      <w:marRight w:val="0"/>
      <w:marTop w:val="0"/>
      <w:marBottom w:val="0"/>
      <w:divBdr>
        <w:top w:val="none" w:sz="0" w:space="0" w:color="auto"/>
        <w:left w:val="none" w:sz="0" w:space="0" w:color="auto"/>
        <w:bottom w:val="none" w:sz="0" w:space="0" w:color="auto"/>
        <w:right w:val="none" w:sz="0" w:space="0" w:color="auto"/>
      </w:divBdr>
    </w:div>
    <w:div w:id="260727643">
      <w:bodyDiv w:val="1"/>
      <w:marLeft w:val="0"/>
      <w:marRight w:val="0"/>
      <w:marTop w:val="0"/>
      <w:marBottom w:val="0"/>
      <w:divBdr>
        <w:top w:val="none" w:sz="0" w:space="0" w:color="auto"/>
        <w:left w:val="none" w:sz="0" w:space="0" w:color="auto"/>
        <w:bottom w:val="none" w:sz="0" w:space="0" w:color="auto"/>
        <w:right w:val="none" w:sz="0" w:space="0" w:color="auto"/>
      </w:divBdr>
    </w:div>
    <w:div w:id="275407462">
      <w:bodyDiv w:val="1"/>
      <w:marLeft w:val="0"/>
      <w:marRight w:val="0"/>
      <w:marTop w:val="0"/>
      <w:marBottom w:val="0"/>
      <w:divBdr>
        <w:top w:val="none" w:sz="0" w:space="0" w:color="auto"/>
        <w:left w:val="none" w:sz="0" w:space="0" w:color="auto"/>
        <w:bottom w:val="none" w:sz="0" w:space="0" w:color="auto"/>
        <w:right w:val="none" w:sz="0" w:space="0" w:color="auto"/>
      </w:divBdr>
    </w:div>
    <w:div w:id="363478120">
      <w:bodyDiv w:val="1"/>
      <w:marLeft w:val="0"/>
      <w:marRight w:val="0"/>
      <w:marTop w:val="0"/>
      <w:marBottom w:val="0"/>
      <w:divBdr>
        <w:top w:val="none" w:sz="0" w:space="0" w:color="auto"/>
        <w:left w:val="none" w:sz="0" w:space="0" w:color="auto"/>
        <w:bottom w:val="none" w:sz="0" w:space="0" w:color="auto"/>
        <w:right w:val="none" w:sz="0" w:space="0" w:color="auto"/>
      </w:divBdr>
    </w:div>
    <w:div w:id="393310180">
      <w:bodyDiv w:val="1"/>
      <w:marLeft w:val="0"/>
      <w:marRight w:val="0"/>
      <w:marTop w:val="0"/>
      <w:marBottom w:val="0"/>
      <w:divBdr>
        <w:top w:val="none" w:sz="0" w:space="0" w:color="auto"/>
        <w:left w:val="none" w:sz="0" w:space="0" w:color="auto"/>
        <w:bottom w:val="none" w:sz="0" w:space="0" w:color="auto"/>
        <w:right w:val="none" w:sz="0" w:space="0" w:color="auto"/>
      </w:divBdr>
    </w:div>
    <w:div w:id="433093545">
      <w:bodyDiv w:val="1"/>
      <w:marLeft w:val="0"/>
      <w:marRight w:val="0"/>
      <w:marTop w:val="0"/>
      <w:marBottom w:val="0"/>
      <w:divBdr>
        <w:top w:val="none" w:sz="0" w:space="0" w:color="auto"/>
        <w:left w:val="none" w:sz="0" w:space="0" w:color="auto"/>
        <w:bottom w:val="none" w:sz="0" w:space="0" w:color="auto"/>
        <w:right w:val="none" w:sz="0" w:space="0" w:color="auto"/>
      </w:divBdr>
    </w:div>
    <w:div w:id="458687364">
      <w:bodyDiv w:val="1"/>
      <w:marLeft w:val="0"/>
      <w:marRight w:val="0"/>
      <w:marTop w:val="0"/>
      <w:marBottom w:val="0"/>
      <w:divBdr>
        <w:top w:val="none" w:sz="0" w:space="0" w:color="auto"/>
        <w:left w:val="none" w:sz="0" w:space="0" w:color="auto"/>
        <w:bottom w:val="none" w:sz="0" w:space="0" w:color="auto"/>
        <w:right w:val="none" w:sz="0" w:space="0" w:color="auto"/>
      </w:divBdr>
    </w:div>
    <w:div w:id="698815764">
      <w:bodyDiv w:val="1"/>
      <w:marLeft w:val="0"/>
      <w:marRight w:val="0"/>
      <w:marTop w:val="0"/>
      <w:marBottom w:val="0"/>
      <w:divBdr>
        <w:top w:val="none" w:sz="0" w:space="0" w:color="auto"/>
        <w:left w:val="none" w:sz="0" w:space="0" w:color="auto"/>
        <w:bottom w:val="none" w:sz="0" w:space="0" w:color="auto"/>
        <w:right w:val="none" w:sz="0" w:space="0" w:color="auto"/>
      </w:divBdr>
    </w:div>
    <w:div w:id="723606082">
      <w:bodyDiv w:val="1"/>
      <w:marLeft w:val="0"/>
      <w:marRight w:val="0"/>
      <w:marTop w:val="0"/>
      <w:marBottom w:val="0"/>
      <w:divBdr>
        <w:top w:val="none" w:sz="0" w:space="0" w:color="auto"/>
        <w:left w:val="none" w:sz="0" w:space="0" w:color="auto"/>
        <w:bottom w:val="none" w:sz="0" w:space="0" w:color="auto"/>
        <w:right w:val="none" w:sz="0" w:space="0" w:color="auto"/>
      </w:divBdr>
    </w:div>
    <w:div w:id="749620395">
      <w:bodyDiv w:val="1"/>
      <w:marLeft w:val="0"/>
      <w:marRight w:val="0"/>
      <w:marTop w:val="0"/>
      <w:marBottom w:val="0"/>
      <w:divBdr>
        <w:top w:val="none" w:sz="0" w:space="0" w:color="auto"/>
        <w:left w:val="none" w:sz="0" w:space="0" w:color="auto"/>
        <w:bottom w:val="none" w:sz="0" w:space="0" w:color="auto"/>
        <w:right w:val="none" w:sz="0" w:space="0" w:color="auto"/>
      </w:divBdr>
    </w:div>
    <w:div w:id="795415780">
      <w:bodyDiv w:val="1"/>
      <w:marLeft w:val="0"/>
      <w:marRight w:val="0"/>
      <w:marTop w:val="0"/>
      <w:marBottom w:val="0"/>
      <w:divBdr>
        <w:top w:val="none" w:sz="0" w:space="0" w:color="auto"/>
        <w:left w:val="none" w:sz="0" w:space="0" w:color="auto"/>
        <w:bottom w:val="none" w:sz="0" w:space="0" w:color="auto"/>
        <w:right w:val="none" w:sz="0" w:space="0" w:color="auto"/>
      </w:divBdr>
    </w:div>
    <w:div w:id="824123530">
      <w:bodyDiv w:val="1"/>
      <w:marLeft w:val="0"/>
      <w:marRight w:val="0"/>
      <w:marTop w:val="0"/>
      <w:marBottom w:val="0"/>
      <w:divBdr>
        <w:top w:val="none" w:sz="0" w:space="0" w:color="auto"/>
        <w:left w:val="none" w:sz="0" w:space="0" w:color="auto"/>
        <w:bottom w:val="none" w:sz="0" w:space="0" w:color="auto"/>
        <w:right w:val="none" w:sz="0" w:space="0" w:color="auto"/>
      </w:divBdr>
    </w:div>
    <w:div w:id="858852290">
      <w:bodyDiv w:val="1"/>
      <w:marLeft w:val="0"/>
      <w:marRight w:val="0"/>
      <w:marTop w:val="0"/>
      <w:marBottom w:val="0"/>
      <w:divBdr>
        <w:top w:val="none" w:sz="0" w:space="0" w:color="auto"/>
        <w:left w:val="none" w:sz="0" w:space="0" w:color="auto"/>
        <w:bottom w:val="none" w:sz="0" w:space="0" w:color="auto"/>
        <w:right w:val="none" w:sz="0" w:space="0" w:color="auto"/>
      </w:divBdr>
    </w:div>
    <w:div w:id="889726628">
      <w:bodyDiv w:val="1"/>
      <w:marLeft w:val="0"/>
      <w:marRight w:val="0"/>
      <w:marTop w:val="0"/>
      <w:marBottom w:val="0"/>
      <w:divBdr>
        <w:top w:val="none" w:sz="0" w:space="0" w:color="auto"/>
        <w:left w:val="none" w:sz="0" w:space="0" w:color="auto"/>
        <w:bottom w:val="none" w:sz="0" w:space="0" w:color="auto"/>
        <w:right w:val="none" w:sz="0" w:space="0" w:color="auto"/>
      </w:divBdr>
    </w:div>
    <w:div w:id="911045027">
      <w:bodyDiv w:val="1"/>
      <w:marLeft w:val="0"/>
      <w:marRight w:val="0"/>
      <w:marTop w:val="0"/>
      <w:marBottom w:val="0"/>
      <w:divBdr>
        <w:top w:val="none" w:sz="0" w:space="0" w:color="auto"/>
        <w:left w:val="none" w:sz="0" w:space="0" w:color="auto"/>
        <w:bottom w:val="none" w:sz="0" w:space="0" w:color="auto"/>
        <w:right w:val="none" w:sz="0" w:space="0" w:color="auto"/>
      </w:divBdr>
    </w:div>
    <w:div w:id="974985299">
      <w:bodyDiv w:val="1"/>
      <w:marLeft w:val="0"/>
      <w:marRight w:val="0"/>
      <w:marTop w:val="0"/>
      <w:marBottom w:val="0"/>
      <w:divBdr>
        <w:top w:val="none" w:sz="0" w:space="0" w:color="auto"/>
        <w:left w:val="none" w:sz="0" w:space="0" w:color="auto"/>
        <w:bottom w:val="none" w:sz="0" w:space="0" w:color="auto"/>
        <w:right w:val="none" w:sz="0" w:space="0" w:color="auto"/>
      </w:divBdr>
    </w:div>
    <w:div w:id="982395174">
      <w:bodyDiv w:val="1"/>
      <w:marLeft w:val="0"/>
      <w:marRight w:val="0"/>
      <w:marTop w:val="0"/>
      <w:marBottom w:val="0"/>
      <w:divBdr>
        <w:top w:val="none" w:sz="0" w:space="0" w:color="auto"/>
        <w:left w:val="none" w:sz="0" w:space="0" w:color="auto"/>
        <w:bottom w:val="none" w:sz="0" w:space="0" w:color="auto"/>
        <w:right w:val="none" w:sz="0" w:space="0" w:color="auto"/>
      </w:divBdr>
    </w:div>
    <w:div w:id="993802270">
      <w:bodyDiv w:val="1"/>
      <w:marLeft w:val="0"/>
      <w:marRight w:val="0"/>
      <w:marTop w:val="0"/>
      <w:marBottom w:val="0"/>
      <w:divBdr>
        <w:top w:val="none" w:sz="0" w:space="0" w:color="auto"/>
        <w:left w:val="none" w:sz="0" w:space="0" w:color="auto"/>
        <w:bottom w:val="none" w:sz="0" w:space="0" w:color="auto"/>
        <w:right w:val="none" w:sz="0" w:space="0" w:color="auto"/>
      </w:divBdr>
    </w:div>
    <w:div w:id="1373189457">
      <w:bodyDiv w:val="1"/>
      <w:marLeft w:val="0"/>
      <w:marRight w:val="0"/>
      <w:marTop w:val="0"/>
      <w:marBottom w:val="0"/>
      <w:divBdr>
        <w:top w:val="none" w:sz="0" w:space="0" w:color="auto"/>
        <w:left w:val="none" w:sz="0" w:space="0" w:color="auto"/>
        <w:bottom w:val="none" w:sz="0" w:space="0" w:color="auto"/>
        <w:right w:val="none" w:sz="0" w:space="0" w:color="auto"/>
      </w:divBdr>
    </w:div>
    <w:div w:id="1429502288">
      <w:bodyDiv w:val="1"/>
      <w:marLeft w:val="0"/>
      <w:marRight w:val="0"/>
      <w:marTop w:val="0"/>
      <w:marBottom w:val="0"/>
      <w:divBdr>
        <w:top w:val="none" w:sz="0" w:space="0" w:color="auto"/>
        <w:left w:val="none" w:sz="0" w:space="0" w:color="auto"/>
        <w:bottom w:val="none" w:sz="0" w:space="0" w:color="auto"/>
        <w:right w:val="none" w:sz="0" w:space="0" w:color="auto"/>
      </w:divBdr>
    </w:div>
    <w:div w:id="1436444637">
      <w:bodyDiv w:val="1"/>
      <w:marLeft w:val="0"/>
      <w:marRight w:val="0"/>
      <w:marTop w:val="0"/>
      <w:marBottom w:val="0"/>
      <w:divBdr>
        <w:top w:val="none" w:sz="0" w:space="0" w:color="auto"/>
        <w:left w:val="none" w:sz="0" w:space="0" w:color="auto"/>
        <w:bottom w:val="none" w:sz="0" w:space="0" w:color="auto"/>
        <w:right w:val="none" w:sz="0" w:space="0" w:color="auto"/>
      </w:divBdr>
    </w:div>
    <w:div w:id="1542012804">
      <w:bodyDiv w:val="1"/>
      <w:marLeft w:val="0"/>
      <w:marRight w:val="0"/>
      <w:marTop w:val="0"/>
      <w:marBottom w:val="0"/>
      <w:divBdr>
        <w:top w:val="none" w:sz="0" w:space="0" w:color="auto"/>
        <w:left w:val="none" w:sz="0" w:space="0" w:color="auto"/>
        <w:bottom w:val="none" w:sz="0" w:space="0" w:color="auto"/>
        <w:right w:val="none" w:sz="0" w:space="0" w:color="auto"/>
      </w:divBdr>
    </w:div>
    <w:div w:id="1557353413">
      <w:bodyDiv w:val="1"/>
      <w:marLeft w:val="0"/>
      <w:marRight w:val="0"/>
      <w:marTop w:val="0"/>
      <w:marBottom w:val="0"/>
      <w:divBdr>
        <w:top w:val="none" w:sz="0" w:space="0" w:color="auto"/>
        <w:left w:val="none" w:sz="0" w:space="0" w:color="auto"/>
        <w:bottom w:val="none" w:sz="0" w:space="0" w:color="auto"/>
        <w:right w:val="none" w:sz="0" w:space="0" w:color="auto"/>
      </w:divBdr>
    </w:div>
    <w:div w:id="1577351821">
      <w:bodyDiv w:val="1"/>
      <w:marLeft w:val="0"/>
      <w:marRight w:val="0"/>
      <w:marTop w:val="0"/>
      <w:marBottom w:val="0"/>
      <w:divBdr>
        <w:top w:val="none" w:sz="0" w:space="0" w:color="auto"/>
        <w:left w:val="none" w:sz="0" w:space="0" w:color="auto"/>
        <w:bottom w:val="none" w:sz="0" w:space="0" w:color="auto"/>
        <w:right w:val="none" w:sz="0" w:space="0" w:color="auto"/>
      </w:divBdr>
    </w:div>
    <w:div w:id="1606423921">
      <w:bodyDiv w:val="1"/>
      <w:marLeft w:val="0"/>
      <w:marRight w:val="0"/>
      <w:marTop w:val="0"/>
      <w:marBottom w:val="0"/>
      <w:divBdr>
        <w:top w:val="none" w:sz="0" w:space="0" w:color="auto"/>
        <w:left w:val="none" w:sz="0" w:space="0" w:color="auto"/>
        <w:bottom w:val="none" w:sz="0" w:space="0" w:color="auto"/>
        <w:right w:val="none" w:sz="0" w:space="0" w:color="auto"/>
      </w:divBdr>
    </w:div>
    <w:div w:id="1748335181">
      <w:bodyDiv w:val="1"/>
      <w:marLeft w:val="0"/>
      <w:marRight w:val="0"/>
      <w:marTop w:val="0"/>
      <w:marBottom w:val="0"/>
      <w:divBdr>
        <w:top w:val="none" w:sz="0" w:space="0" w:color="auto"/>
        <w:left w:val="none" w:sz="0" w:space="0" w:color="auto"/>
        <w:bottom w:val="none" w:sz="0" w:space="0" w:color="auto"/>
        <w:right w:val="none" w:sz="0" w:space="0" w:color="auto"/>
      </w:divBdr>
    </w:div>
    <w:div w:id="1759405359">
      <w:bodyDiv w:val="1"/>
      <w:marLeft w:val="0"/>
      <w:marRight w:val="0"/>
      <w:marTop w:val="0"/>
      <w:marBottom w:val="0"/>
      <w:divBdr>
        <w:top w:val="none" w:sz="0" w:space="0" w:color="auto"/>
        <w:left w:val="none" w:sz="0" w:space="0" w:color="auto"/>
        <w:bottom w:val="none" w:sz="0" w:space="0" w:color="auto"/>
        <w:right w:val="none" w:sz="0" w:space="0" w:color="auto"/>
      </w:divBdr>
    </w:div>
    <w:div w:id="1820684423">
      <w:bodyDiv w:val="1"/>
      <w:marLeft w:val="0"/>
      <w:marRight w:val="0"/>
      <w:marTop w:val="0"/>
      <w:marBottom w:val="0"/>
      <w:divBdr>
        <w:top w:val="none" w:sz="0" w:space="0" w:color="auto"/>
        <w:left w:val="none" w:sz="0" w:space="0" w:color="auto"/>
        <w:bottom w:val="none" w:sz="0" w:space="0" w:color="auto"/>
        <w:right w:val="none" w:sz="0" w:space="0" w:color="auto"/>
      </w:divBdr>
    </w:div>
    <w:div w:id="1849634193">
      <w:bodyDiv w:val="1"/>
      <w:marLeft w:val="0"/>
      <w:marRight w:val="0"/>
      <w:marTop w:val="0"/>
      <w:marBottom w:val="0"/>
      <w:divBdr>
        <w:top w:val="none" w:sz="0" w:space="0" w:color="auto"/>
        <w:left w:val="none" w:sz="0" w:space="0" w:color="auto"/>
        <w:bottom w:val="none" w:sz="0" w:space="0" w:color="auto"/>
        <w:right w:val="none" w:sz="0" w:space="0" w:color="auto"/>
      </w:divBdr>
    </w:div>
    <w:div w:id="1915239576">
      <w:bodyDiv w:val="1"/>
      <w:marLeft w:val="0"/>
      <w:marRight w:val="0"/>
      <w:marTop w:val="0"/>
      <w:marBottom w:val="0"/>
      <w:divBdr>
        <w:top w:val="none" w:sz="0" w:space="0" w:color="auto"/>
        <w:left w:val="none" w:sz="0" w:space="0" w:color="auto"/>
        <w:bottom w:val="none" w:sz="0" w:space="0" w:color="auto"/>
        <w:right w:val="none" w:sz="0" w:space="0" w:color="auto"/>
      </w:divBdr>
    </w:div>
    <w:div w:id="211336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67610</Words>
  <Characters>38538</Characters>
  <Application>Microsoft Office Word</Application>
  <DocSecurity>0</DocSecurity>
  <Lines>321</Lines>
  <Paragraphs>211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PRITARIMO KLAIPĖDOS MIESTO SAVIVALDYBĖS ADMINISTRACIJOS DIREKTORIAUS 2007 METŲ VEIKLOS ATASKAITAI (PRIEDAS)</vt:lpstr>
      <vt:lpstr>DĖL PRITARIMO KLAIPĖDOS MIESTO SAVIVALDYBĖS ADMINISTRACIJOS DIREKTORIAUS 2007 METŲ VEIKLOS ATASKAITAI (PRIEDAS)</vt:lpstr>
    </vt:vector>
  </TitlesOfParts>
  <Manager>2008-04-03</Manager>
  <Company>valdyba</Company>
  <LinksUpToDate>false</LinksUpToDate>
  <CharactersWithSpaces>105937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PRITARIMO KLAIPĖDOS MIESTO SAVIVALDYBĖS ADMINISTRACIJOS DIREKTORIAUS 2007 METŲ VEIKLOS ATASKAITAI (PRIEDAS)</dc:title>
  <dc:subject>T2-89</dc:subject>
  <dc:creator>KLAIPĖDOS MIESTO SAVIVALDYBĖS TARYBA</dc:creator>
  <cp:lastModifiedBy>Snieguole Kacerauskaite</cp:lastModifiedBy>
  <cp:revision>2</cp:revision>
  <cp:lastPrinted>2008-04-04T07:59:00Z</cp:lastPrinted>
  <dcterms:created xsi:type="dcterms:W3CDTF">2014-05-09T11:54:00Z</dcterms:created>
  <dcterms:modified xsi:type="dcterms:W3CDTF">2014-05-09T11:54:00Z</dcterms:modified>
  <cp:category>PRIEDAS</cp:category>
</cp:coreProperties>
</file>