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45E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40E4F3" wp14:editId="469BEB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4D41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D89E3F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DFAE0C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8F1E8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92AC6E" w14:textId="77777777" w:rsidR="007F08F3" w:rsidRPr="007F08F3" w:rsidRDefault="007F08F3" w:rsidP="007F08F3">
      <w:pPr>
        <w:jc w:val="center"/>
        <w:rPr>
          <w:b/>
          <w:lang w:eastAsia="lt-LT"/>
        </w:rPr>
      </w:pPr>
      <w:r w:rsidRPr="007F08F3">
        <w:rPr>
          <w:b/>
          <w:lang w:eastAsia="lt-LT"/>
        </w:rPr>
        <w:t>DĖL</w:t>
      </w:r>
      <w:r w:rsidRPr="007F08F3">
        <w:rPr>
          <w:szCs w:val="20"/>
          <w:lang w:eastAsia="lt-LT"/>
        </w:rPr>
        <w:t xml:space="preserve"> </w:t>
      </w:r>
      <w:r w:rsidRPr="007F08F3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14:paraId="6AEDE92D" w14:textId="77777777" w:rsidR="00CA4D3B" w:rsidRDefault="00CA4D3B" w:rsidP="00CA4D3B">
      <w:pPr>
        <w:jc w:val="center"/>
      </w:pPr>
    </w:p>
    <w:bookmarkStart w:id="1" w:name="registravimoDataIlga"/>
    <w:p w14:paraId="44174EC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T2-221</w:t>
      </w:r>
      <w:r>
        <w:rPr>
          <w:noProof/>
        </w:rPr>
        <w:fldChar w:fldCharType="end"/>
      </w:r>
      <w:bookmarkEnd w:id="2"/>
    </w:p>
    <w:p w14:paraId="4D36ADD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B8FB9C" w14:textId="77777777" w:rsidR="00CA4D3B" w:rsidRPr="008354D5" w:rsidRDefault="00CA4D3B" w:rsidP="00CA4D3B">
      <w:pPr>
        <w:jc w:val="center"/>
      </w:pPr>
    </w:p>
    <w:p w14:paraId="649960F8" w14:textId="77777777" w:rsidR="00CA4D3B" w:rsidRDefault="00CA4D3B" w:rsidP="00CA4D3B">
      <w:pPr>
        <w:jc w:val="center"/>
      </w:pPr>
    </w:p>
    <w:p w14:paraId="6B29E701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7F08F3">
        <w:rPr>
          <w:spacing w:val="60"/>
          <w:lang w:eastAsia="lt-LT"/>
        </w:rPr>
        <w:t>nusprendži</w:t>
      </w:r>
      <w:r w:rsidRPr="007F08F3">
        <w:rPr>
          <w:lang w:eastAsia="lt-LT"/>
        </w:rPr>
        <w:t>a:</w:t>
      </w:r>
    </w:p>
    <w:p w14:paraId="418FF432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>1. Pakeisti Klaipėdos miesto savivaldybės nuomojamo turto sąrašą, patvirtintą Klaipėdos miesto savivaldybės tarybos 2012 m. sausio 27 d. sprendimu Nr. T2-30 „Dėl Klaipėdos miesto savivaldybės nuomojamo turto sąrašo patvirtinimo“, pagal priedą:</w:t>
      </w:r>
    </w:p>
    <w:p w14:paraId="4A97EC1E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>1.1</w:t>
      </w:r>
      <w:r w:rsidR="002E1497">
        <w:rPr>
          <w:lang w:eastAsia="lt-LT"/>
        </w:rPr>
        <w:t>.</w:t>
      </w:r>
      <w:r w:rsidRPr="007F08F3">
        <w:rPr>
          <w:lang w:eastAsia="lt-LT"/>
        </w:rPr>
        <w:t xml:space="preserve"> pakeisti 17 punktą; </w:t>
      </w:r>
    </w:p>
    <w:p w14:paraId="414A1F74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>1.2. papildyti 150, 151 punktais.</w:t>
      </w:r>
    </w:p>
    <w:p w14:paraId="53A575D6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>2. Skelbti šį sprendimą Klaipėdos miesto savivaldybės interneto svetainėje.</w:t>
      </w:r>
    </w:p>
    <w:p w14:paraId="0DA684A3" w14:textId="77777777" w:rsidR="007F08F3" w:rsidRPr="007F08F3" w:rsidRDefault="007F08F3" w:rsidP="007F08F3">
      <w:pPr>
        <w:ind w:firstLine="720"/>
        <w:jc w:val="both"/>
        <w:rPr>
          <w:lang w:eastAsia="lt-LT"/>
        </w:rPr>
      </w:pPr>
      <w:r w:rsidRPr="007F08F3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483B1849" w14:textId="77777777" w:rsidR="00CA4D3B" w:rsidRDefault="00CA4D3B" w:rsidP="00CA4D3B">
      <w:pPr>
        <w:jc w:val="both"/>
      </w:pPr>
    </w:p>
    <w:p w14:paraId="1E1F95C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ABCBEA" w14:textId="77777777" w:rsidTr="00C56F56">
        <w:tc>
          <w:tcPr>
            <w:tcW w:w="6204" w:type="dxa"/>
          </w:tcPr>
          <w:p w14:paraId="3CC153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FB0F4CA" w14:textId="77777777" w:rsidR="004476DD" w:rsidRDefault="007F08F3" w:rsidP="004476DD">
            <w:pPr>
              <w:jc w:val="right"/>
            </w:pPr>
            <w:r>
              <w:t>Vytautas Grubliauskas</w:t>
            </w:r>
          </w:p>
        </w:tc>
      </w:tr>
    </w:tbl>
    <w:p w14:paraId="33BAA46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63D2" w14:textId="77777777" w:rsidR="00215151" w:rsidRDefault="00215151" w:rsidP="00E014C1">
      <w:r>
        <w:separator/>
      </w:r>
    </w:p>
  </w:endnote>
  <w:endnote w:type="continuationSeparator" w:id="0">
    <w:p w14:paraId="6856A4E8" w14:textId="77777777" w:rsidR="00215151" w:rsidRDefault="002151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3CDE" w14:textId="77777777" w:rsidR="00215151" w:rsidRDefault="00215151" w:rsidP="00E014C1">
      <w:r>
        <w:separator/>
      </w:r>
    </w:p>
  </w:footnote>
  <w:footnote w:type="continuationSeparator" w:id="0">
    <w:p w14:paraId="1A985D5E" w14:textId="77777777" w:rsidR="00215151" w:rsidRDefault="002151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258E1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5C99EC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5151"/>
    <w:rsid w:val="002E1497"/>
    <w:rsid w:val="003222B4"/>
    <w:rsid w:val="004476DD"/>
    <w:rsid w:val="00504684"/>
    <w:rsid w:val="00597EE8"/>
    <w:rsid w:val="005F495C"/>
    <w:rsid w:val="007F08F3"/>
    <w:rsid w:val="008354D5"/>
    <w:rsid w:val="00894D6F"/>
    <w:rsid w:val="00922CD4"/>
    <w:rsid w:val="00A12691"/>
    <w:rsid w:val="00AF7D08"/>
    <w:rsid w:val="00B50F9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B48"/>
  <w15:docId w15:val="{D5D3622D-BAA0-424C-B522-3BD9CC8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2017-09-19T12:38:00Z</dcterms:created>
  <dcterms:modified xsi:type="dcterms:W3CDTF">2017-09-19T12:38:00Z</dcterms:modified>
</cp:coreProperties>
</file>