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CE" w:rsidRPr="00D24A41" w:rsidRDefault="003777CE" w:rsidP="003777CE">
      <w:pPr>
        <w:ind w:firstLine="5387"/>
        <w:jc w:val="both"/>
      </w:pPr>
      <w:bookmarkStart w:id="0" w:name="_GoBack"/>
      <w:bookmarkEnd w:id="0"/>
      <w:r w:rsidRPr="00D24A41">
        <w:t>PATVIRTINTA</w:t>
      </w:r>
    </w:p>
    <w:p w:rsidR="003777CE" w:rsidRPr="00D24A41" w:rsidRDefault="003777CE" w:rsidP="003777CE">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3777CE" w:rsidRDefault="003777CE" w:rsidP="003777CE">
      <w:pPr>
        <w:pStyle w:val="xl47"/>
        <w:spacing w:before="0" w:beforeAutospacing="0" w:after="0" w:afterAutospacing="0"/>
        <w:ind w:firstLine="5387"/>
        <w:jc w:val="both"/>
        <w:textAlignment w:val="auto"/>
        <w:rPr>
          <w:lang w:val="lt-LT"/>
        </w:rPr>
      </w:pPr>
      <w:smartTag w:uri="schemas-tilde-lv/tildestengine" w:element="metric2">
        <w:smartTagPr>
          <w:attr w:name="metric_text" w:val="m"/>
          <w:attr w:name="metric_value" w:val="2013"/>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3777CE" w:rsidRPr="00D24A41" w:rsidRDefault="003777CE" w:rsidP="003777CE">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5758A8" w:rsidRDefault="003777CE" w:rsidP="003777CE">
      <w:pPr>
        <w:pStyle w:val="xl47"/>
        <w:spacing w:before="0" w:beforeAutospacing="0" w:after="0" w:afterAutospacing="0"/>
        <w:ind w:firstLine="5387"/>
        <w:jc w:val="both"/>
        <w:textAlignment w:val="auto"/>
        <w:rPr>
          <w:lang w:val="lt-LT"/>
        </w:rPr>
      </w:pPr>
      <w:smartTag w:uri="schemas-tilde-lv/tildestengine" w:element="metric2">
        <w:smartTagPr>
          <w:attr w:name="metric_text" w:val="m"/>
          <w:attr w:name="metric_value" w:val="2013"/>
        </w:smartTagPr>
        <w:r w:rsidRPr="00D24A41">
          <w:rPr>
            <w:lang w:val="lt-LT"/>
          </w:rPr>
          <w:t>2013 m</w:t>
        </w:r>
      </w:smartTag>
      <w:r w:rsidRPr="00D24A41">
        <w:rPr>
          <w:lang w:val="lt-LT"/>
        </w:rPr>
        <w:t xml:space="preserve">. </w:t>
      </w:r>
      <w:r w:rsidR="005758A8">
        <w:rPr>
          <w:lang w:val="lt-LT"/>
        </w:rPr>
        <w:t>lapkričio 28 d.</w:t>
      </w:r>
      <w:r w:rsidR="00004EF9">
        <w:rPr>
          <w:lang w:val="lt-LT"/>
        </w:rPr>
        <w:t xml:space="preserve"> </w:t>
      </w:r>
      <w:r>
        <w:rPr>
          <w:lang w:val="lt-LT"/>
        </w:rPr>
        <w:t xml:space="preserve">sprendimo </w:t>
      </w:r>
    </w:p>
    <w:p w:rsidR="003777CE" w:rsidRDefault="003777CE" w:rsidP="003777CE">
      <w:pPr>
        <w:pStyle w:val="xl47"/>
        <w:spacing w:before="0" w:beforeAutospacing="0" w:after="0" w:afterAutospacing="0"/>
        <w:ind w:firstLine="5387"/>
        <w:jc w:val="both"/>
        <w:textAlignment w:val="auto"/>
        <w:rPr>
          <w:lang w:val="lt-LT"/>
        </w:rPr>
      </w:pPr>
      <w:r w:rsidRPr="00D24A41">
        <w:rPr>
          <w:caps/>
          <w:lang w:val="lt-LT"/>
        </w:rPr>
        <w:t>n</w:t>
      </w:r>
      <w:r w:rsidRPr="00D24A41">
        <w:rPr>
          <w:lang w:val="lt-LT"/>
        </w:rPr>
        <w:t>r. T2-</w:t>
      </w:r>
      <w:r w:rsidR="005758A8">
        <w:rPr>
          <w:lang w:val="lt-LT"/>
        </w:rPr>
        <w:t xml:space="preserve">279 </w:t>
      </w:r>
      <w:r>
        <w:rPr>
          <w:lang w:val="lt-LT"/>
        </w:rPr>
        <w:t xml:space="preserve">redakcija)      </w:t>
      </w:r>
    </w:p>
    <w:p w:rsidR="001A577B" w:rsidRPr="0044661C" w:rsidRDefault="001A577B" w:rsidP="0044661C">
      <w:pPr>
        <w:outlineLvl w:val="0"/>
        <w:rPr>
          <w:bCs/>
          <w:caps/>
        </w:rPr>
      </w:pPr>
    </w:p>
    <w:p w:rsidR="001A577B" w:rsidRDefault="001A577B" w:rsidP="003E6435">
      <w:pPr>
        <w:jc w:val="center"/>
        <w:outlineLvl w:val="0"/>
        <w:rPr>
          <w:b/>
          <w:bCs/>
          <w:caps/>
        </w:rPr>
      </w:pPr>
      <w:r w:rsidRPr="00286EDC">
        <w:rPr>
          <w:b/>
          <w:bCs/>
          <w:caps/>
        </w:rPr>
        <w:t>KLAIPĖDOS MIESTO SAVIVALDYBĖS</w:t>
      </w:r>
      <w:r>
        <w:rPr>
          <w:b/>
          <w:bCs/>
          <w:caps/>
        </w:rPr>
        <w:t xml:space="preserve"> </w:t>
      </w:r>
    </w:p>
    <w:p w:rsidR="001A577B" w:rsidRPr="00286EDC" w:rsidRDefault="001A577B" w:rsidP="003E6435">
      <w:pPr>
        <w:jc w:val="center"/>
        <w:outlineLvl w:val="0"/>
        <w:rPr>
          <w:b/>
          <w:caps/>
        </w:rPr>
      </w:pPr>
      <w:r w:rsidRPr="00902487">
        <w:rPr>
          <w:b/>
          <w:bCs/>
          <w:caps/>
        </w:rPr>
        <w:t xml:space="preserve">VALDYMO </w:t>
      </w:r>
      <w:r w:rsidRPr="00902487">
        <w:rPr>
          <w:b/>
          <w:caps/>
        </w:rPr>
        <w:t>PROGRAMOS</w:t>
      </w:r>
      <w:r w:rsidRPr="005C1E37">
        <w:rPr>
          <w:b/>
          <w:caps/>
        </w:rPr>
        <w:t xml:space="preserve"> </w:t>
      </w:r>
      <w:r w:rsidRPr="00286EDC">
        <w:rPr>
          <w:b/>
          <w:bCs/>
          <w:caps/>
        </w:rPr>
        <w:t xml:space="preserve">(Nr. 03) </w:t>
      </w:r>
      <w:r w:rsidRPr="00286EDC">
        <w:rPr>
          <w:b/>
          <w:caps/>
        </w:rPr>
        <w:t>APRAŠYMAS</w:t>
      </w:r>
    </w:p>
    <w:p w:rsidR="001A577B" w:rsidRPr="00025915" w:rsidRDefault="001A577B" w:rsidP="00732C52">
      <w:pPr>
        <w:jc w:val="both"/>
        <w:rPr>
          <w:bCs/>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1276"/>
        <w:gridCol w:w="2472"/>
        <w:gridCol w:w="810"/>
        <w:gridCol w:w="738"/>
        <w:gridCol w:w="72"/>
        <w:gridCol w:w="810"/>
        <w:gridCol w:w="18"/>
        <w:gridCol w:w="891"/>
      </w:tblGrid>
      <w:tr w:rsidR="001A577B" w:rsidRPr="00286EDC" w:rsidTr="00BF4C9A">
        <w:tc>
          <w:tcPr>
            <w:tcW w:w="2732" w:type="dxa"/>
          </w:tcPr>
          <w:p w:rsidR="001A577B" w:rsidRPr="003B5FF9" w:rsidRDefault="001A577B" w:rsidP="00803306">
            <w:pPr>
              <w:rPr>
                <w:b/>
              </w:rPr>
            </w:pPr>
            <w:r w:rsidRPr="003B5FF9">
              <w:rPr>
                <w:b/>
                <w:noProof/>
              </w:rPr>
              <w:t>Biudžetiniai metai</w:t>
            </w:r>
          </w:p>
        </w:tc>
        <w:tc>
          <w:tcPr>
            <w:tcW w:w="7087" w:type="dxa"/>
            <w:gridSpan w:val="8"/>
          </w:tcPr>
          <w:p w:rsidR="001A577B" w:rsidRPr="00F26FAC" w:rsidRDefault="001A577B" w:rsidP="00311A5B">
            <w:pPr>
              <w:rPr>
                <w:b/>
                <w:noProof/>
              </w:rPr>
            </w:pPr>
            <w:r w:rsidRPr="00F26FAC">
              <w:t>201</w:t>
            </w:r>
            <w:r>
              <w:t>3</w:t>
            </w:r>
            <w:r w:rsidRPr="00F26FAC">
              <w:t>-ieji metai</w:t>
            </w:r>
          </w:p>
        </w:tc>
      </w:tr>
      <w:tr w:rsidR="001A577B" w:rsidRPr="00286EDC" w:rsidTr="00BF4C9A">
        <w:trPr>
          <w:trHeight w:val="550"/>
        </w:trPr>
        <w:tc>
          <w:tcPr>
            <w:tcW w:w="2732" w:type="dxa"/>
          </w:tcPr>
          <w:p w:rsidR="001A577B" w:rsidRPr="003B5FF9" w:rsidRDefault="001A577B" w:rsidP="00705706">
            <w:pPr>
              <w:rPr>
                <w:b/>
                <w:noProof/>
              </w:rPr>
            </w:pPr>
            <w:r w:rsidRPr="003B5FF9">
              <w:rPr>
                <w:b/>
              </w:rPr>
              <w:t>Asignavimų</w:t>
            </w:r>
            <w:r w:rsidRPr="003B5FF9">
              <w:rPr>
                <w:b/>
                <w:noProof/>
              </w:rPr>
              <w:t xml:space="preserve"> valdytoja</w:t>
            </w:r>
            <w:r>
              <w:rPr>
                <w:b/>
                <w:noProof/>
              </w:rPr>
              <w:t>i, kodai</w:t>
            </w:r>
          </w:p>
        </w:tc>
        <w:tc>
          <w:tcPr>
            <w:tcW w:w="7087" w:type="dxa"/>
            <w:gridSpan w:val="8"/>
            <w:vAlign w:val="center"/>
          </w:tcPr>
          <w:p w:rsidR="001A577B" w:rsidRDefault="002F4373" w:rsidP="00914E01">
            <w:r>
              <w:t>Savivaldybės administracija,</w:t>
            </w:r>
            <w:r w:rsidR="001A577B">
              <w:t>1</w:t>
            </w:r>
          </w:p>
          <w:p w:rsidR="001E31C6" w:rsidRDefault="001A577B" w:rsidP="001E31C6">
            <w:r w:rsidRPr="00A8714C">
              <w:t>Urbanistinės plėtros departamentas</w:t>
            </w:r>
            <w:r>
              <w:t>,</w:t>
            </w:r>
            <w:r w:rsidRPr="00A8714C">
              <w:t xml:space="preserve"> 4</w:t>
            </w:r>
            <w:r w:rsidR="001E31C6">
              <w:t xml:space="preserve"> </w:t>
            </w:r>
          </w:p>
          <w:p w:rsidR="001A577B" w:rsidRPr="00B05FD3" w:rsidRDefault="001A577B" w:rsidP="001E31C6">
            <w:r w:rsidRPr="00B05FD3">
              <w:t>Investicijų ir ekonomikos departament</w:t>
            </w:r>
            <w:r>
              <w:t>as,</w:t>
            </w:r>
            <w:r w:rsidRPr="00B05FD3">
              <w:t xml:space="preserve"> </w:t>
            </w:r>
            <w:r>
              <w:t>5</w:t>
            </w:r>
          </w:p>
        </w:tc>
      </w:tr>
      <w:tr w:rsidR="001A577B" w:rsidRPr="00286EDC" w:rsidTr="00BF4C9A">
        <w:tc>
          <w:tcPr>
            <w:tcW w:w="2732" w:type="dxa"/>
          </w:tcPr>
          <w:p w:rsidR="001A577B" w:rsidRPr="00F26FAC" w:rsidRDefault="001A577B" w:rsidP="00803306">
            <w:pPr>
              <w:rPr>
                <w:b/>
                <w:noProof/>
              </w:rPr>
            </w:pPr>
            <w:r w:rsidRPr="00F26FAC">
              <w:rPr>
                <w:b/>
                <w:noProof/>
              </w:rPr>
              <w:t>Programos pavadinimas</w:t>
            </w:r>
          </w:p>
        </w:tc>
        <w:tc>
          <w:tcPr>
            <w:tcW w:w="5296" w:type="dxa"/>
            <w:gridSpan w:val="4"/>
          </w:tcPr>
          <w:p w:rsidR="001A577B" w:rsidRPr="00286EDC" w:rsidRDefault="001A577B" w:rsidP="006D49B5">
            <w:pPr>
              <w:rPr>
                <w:b/>
                <w:bCs/>
                <w:strike/>
              </w:rPr>
            </w:pPr>
            <w:r w:rsidRPr="00286EDC">
              <w:t>Savivaldybės valdymo programa</w:t>
            </w:r>
          </w:p>
        </w:tc>
        <w:tc>
          <w:tcPr>
            <w:tcW w:w="900" w:type="dxa"/>
            <w:gridSpan w:val="3"/>
          </w:tcPr>
          <w:p w:rsidR="001A577B" w:rsidRPr="00286EDC" w:rsidRDefault="001A577B" w:rsidP="0044661C">
            <w:pPr>
              <w:pStyle w:val="Antrat4"/>
              <w:spacing w:before="0" w:after="0"/>
              <w:jc w:val="center"/>
              <w:rPr>
                <w:sz w:val="24"/>
                <w:szCs w:val="24"/>
              </w:rPr>
            </w:pPr>
            <w:r w:rsidRPr="00286EDC">
              <w:rPr>
                <w:sz w:val="24"/>
                <w:szCs w:val="24"/>
              </w:rPr>
              <w:t>Kodas</w:t>
            </w:r>
          </w:p>
        </w:tc>
        <w:tc>
          <w:tcPr>
            <w:tcW w:w="891" w:type="dxa"/>
          </w:tcPr>
          <w:p w:rsidR="001A577B" w:rsidRPr="00286EDC" w:rsidRDefault="001A577B" w:rsidP="0044661C">
            <w:pPr>
              <w:jc w:val="center"/>
              <w:rPr>
                <w:b/>
              </w:rPr>
            </w:pPr>
            <w:r w:rsidRPr="00286EDC">
              <w:rPr>
                <w:b/>
              </w:rPr>
              <w:t>03</w:t>
            </w:r>
          </w:p>
        </w:tc>
      </w:tr>
      <w:tr w:rsidR="001A577B" w:rsidRPr="00286EDC" w:rsidTr="00BF4C9A">
        <w:trPr>
          <w:cantSplit/>
          <w:trHeight w:val="1737"/>
        </w:trPr>
        <w:tc>
          <w:tcPr>
            <w:tcW w:w="2732" w:type="dxa"/>
            <w:tcBorders>
              <w:bottom w:val="nil"/>
            </w:tcBorders>
          </w:tcPr>
          <w:p w:rsidR="001A577B" w:rsidRPr="00286EDC" w:rsidRDefault="001A577B" w:rsidP="00B63CCD">
            <w:pPr>
              <w:rPr>
                <w:b/>
              </w:rPr>
            </w:pPr>
            <w:r w:rsidRPr="00286EDC">
              <w:rPr>
                <w:b/>
              </w:rPr>
              <w:t>Programos parengimo argumentai</w:t>
            </w:r>
          </w:p>
        </w:tc>
        <w:tc>
          <w:tcPr>
            <w:tcW w:w="7087" w:type="dxa"/>
            <w:gridSpan w:val="8"/>
            <w:tcBorders>
              <w:bottom w:val="nil"/>
            </w:tcBorders>
          </w:tcPr>
          <w:p w:rsidR="001A577B" w:rsidRPr="002E5972" w:rsidRDefault="001A577B" w:rsidP="00B35228">
            <w:pPr>
              <w:jc w:val="both"/>
              <w:rPr>
                <w:spacing w:val="1"/>
              </w:rPr>
            </w:pPr>
            <w:r w:rsidRPr="00286EDC">
              <w:rPr>
                <w:bCs/>
              </w:rPr>
              <w:t xml:space="preserve">Programa orientuota į </w:t>
            </w:r>
            <w:r w:rsidRPr="002E5972">
              <w:rPr>
                <w:bCs/>
              </w:rPr>
              <w:t xml:space="preserve">savivaldybės institucijų funkcionavimo užtikrinimą, </w:t>
            </w:r>
            <w:r w:rsidRPr="002E5972">
              <w:rPr>
                <w:spacing w:val="-3"/>
              </w:rPr>
              <w:t>administracinių paslaugų teikimą ir tobulinimą</w:t>
            </w:r>
            <w:r w:rsidRPr="002E5972">
              <w:rPr>
                <w:spacing w:val="1"/>
              </w:rPr>
              <w:t xml:space="preserve">, </w:t>
            </w:r>
            <w:r w:rsidRPr="002E5972">
              <w:rPr>
                <w:bCs/>
              </w:rPr>
              <w:t>savivaldybės veiklos viešumo užtikrinimą, reprezentacinių priemonių vykdymą.</w:t>
            </w:r>
          </w:p>
          <w:p w:rsidR="001A577B" w:rsidRPr="00286EDC" w:rsidRDefault="001A577B" w:rsidP="00B35228">
            <w:pPr>
              <w:jc w:val="both"/>
              <w:rPr>
                <w:bCs/>
              </w:rPr>
            </w:pPr>
            <w:r w:rsidRPr="002E5972">
              <w:rPr>
                <w:bCs/>
              </w:rPr>
              <w:t>Programoje numatyti siekiai gerinti gyventojų aptarnavimą, formuoti teigiamą savivaldybės institucijų įvaizdį</w:t>
            </w:r>
          </w:p>
        </w:tc>
      </w:tr>
      <w:tr w:rsidR="001A577B" w:rsidRPr="00286EDC" w:rsidTr="00BF4C9A">
        <w:trPr>
          <w:cantSplit/>
        </w:trPr>
        <w:tc>
          <w:tcPr>
            <w:tcW w:w="2732" w:type="dxa"/>
          </w:tcPr>
          <w:p w:rsidR="001A577B" w:rsidRPr="00286EDC" w:rsidRDefault="001A577B" w:rsidP="0092612A">
            <w:pPr>
              <w:rPr>
                <w:b/>
              </w:rPr>
            </w:pPr>
            <w:r w:rsidRPr="00286EDC">
              <w:rPr>
                <w:b/>
              </w:rPr>
              <w:t>Ilgalaikis prioritetas</w:t>
            </w:r>
            <w:r>
              <w:rPr>
                <w:b/>
              </w:rPr>
              <w:t xml:space="preserve"> </w:t>
            </w:r>
            <w:r w:rsidRPr="00286EDC">
              <w:rPr>
                <w:b/>
              </w:rPr>
              <w:t>(pagal KSP)</w:t>
            </w:r>
          </w:p>
        </w:tc>
        <w:tc>
          <w:tcPr>
            <w:tcW w:w="5296" w:type="dxa"/>
            <w:gridSpan w:val="4"/>
          </w:tcPr>
          <w:p w:rsidR="001A577B" w:rsidRPr="00286EDC" w:rsidRDefault="001A577B" w:rsidP="00C81803">
            <w:r>
              <w:t>Miesto konkurencingumo didinimas</w:t>
            </w:r>
          </w:p>
        </w:tc>
        <w:tc>
          <w:tcPr>
            <w:tcW w:w="900" w:type="dxa"/>
            <w:gridSpan w:val="3"/>
          </w:tcPr>
          <w:p w:rsidR="001A577B" w:rsidRPr="00286EDC" w:rsidRDefault="001A577B" w:rsidP="00705706">
            <w:pPr>
              <w:pStyle w:val="Antrat5"/>
              <w:spacing w:before="0" w:after="0"/>
              <w:jc w:val="center"/>
              <w:rPr>
                <w:bCs w:val="0"/>
                <w:i w:val="0"/>
                <w:sz w:val="24"/>
                <w:szCs w:val="24"/>
              </w:rPr>
            </w:pPr>
            <w:r w:rsidRPr="00286EDC">
              <w:rPr>
                <w:bCs w:val="0"/>
                <w:i w:val="0"/>
                <w:sz w:val="24"/>
                <w:szCs w:val="24"/>
              </w:rPr>
              <w:t>Kodas</w:t>
            </w:r>
          </w:p>
        </w:tc>
        <w:tc>
          <w:tcPr>
            <w:tcW w:w="891" w:type="dxa"/>
          </w:tcPr>
          <w:p w:rsidR="001A577B" w:rsidRPr="00286EDC" w:rsidRDefault="001A577B" w:rsidP="00705706">
            <w:pPr>
              <w:pStyle w:val="Antrat5"/>
              <w:spacing w:before="0" w:after="0"/>
              <w:jc w:val="center"/>
              <w:rPr>
                <w:i w:val="0"/>
                <w:sz w:val="24"/>
                <w:szCs w:val="24"/>
              </w:rPr>
            </w:pPr>
            <w:r>
              <w:rPr>
                <w:i w:val="0"/>
                <w:sz w:val="24"/>
                <w:szCs w:val="24"/>
              </w:rPr>
              <w:t>III</w:t>
            </w:r>
          </w:p>
        </w:tc>
      </w:tr>
      <w:tr w:rsidR="001A577B" w:rsidRPr="00286EDC" w:rsidTr="00BF4C9A">
        <w:trPr>
          <w:cantSplit/>
        </w:trPr>
        <w:tc>
          <w:tcPr>
            <w:tcW w:w="2732" w:type="dxa"/>
          </w:tcPr>
          <w:p w:rsidR="001A577B" w:rsidRPr="00286EDC" w:rsidRDefault="001A577B" w:rsidP="006D49B5">
            <w:pPr>
              <w:rPr>
                <w:b/>
              </w:rPr>
            </w:pPr>
            <w:r w:rsidRPr="00286EDC">
              <w:rPr>
                <w:b/>
              </w:rPr>
              <w:t>Šia programa įgyvendinamas įstaigos tiks</w:t>
            </w:r>
            <w:r w:rsidRPr="002E5972">
              <w:rPr>
                <w:b/>
              </w:rPr>
              <w:t>las</w:t>
            </w:r>
          </w:p>
        </w:tc>
        <w:tc>
          <w:tcPr>
            <w:tcW w:w="5296" w:type="dxa"/>
            <w:gridSpan w:val="4"/>
          </w:tcPr>
          <w:p w:rsidR="001A577B" w:rsidRPr="006A3E9E" w:rsidRDefault="001A577B" w:rsidP="00B63CCD">
            <w:pPr>
              <w:rPr>
                <w:strike/>
              </w:rPr>
            </w:pPr>
            <w:r w:rsidRPr="006A3E9E">
              <w:t>Didinti miesto konkurencingumą, kryptingai vystant infrastruktūrą ir sudarant palankias sąlygas verslui</w:t>
            </w:r>
          </w:p>
        </w:tc>
        <w:tc>
          <w:tcPr>
            <w:tcW w:w="900" w:type="dxa"/>
            <w:gridSpan w:val="3"/>
          </w:tcPr>
          <w:p w:rsidR="001A577B" w:rsidRPr="00286EDC" w:rsidRDefault="001A577B" w:rsidP="00705706">
            <w:pPr>
              <w:pStyle w:val="Antrat4"/>
              <w:spacing w:before="0" w:after="0"/>
              <w:jc w:val="center"/>
              <w:rPr>
                <w:sz w:val="24"/>
                <w:szCs w:val="24"/>
              </w:rPr>
            </w:pPr>
            <w:r w:rsidRPr="00286EDC">
              <w:rPr>
                <w:sz w:val="24"/>
                <w:szCs w:val="24"/>
              </w:rPr>
              <w:t>Kodas</w:t>
            </w:r>
          </w:p>
        </w:tc>
        <w:tc>
          <w:tcPr>
            <w:tcW w:w="891" w:type="dxa"/>
          </w:tcPr>
          <w:p w:rsidR="001A577B" w:rsidRPr="00286EDC" w:rsidRDefault="001A577B" w:rsidP="00705706">
            <w:pPr>
              <w:jc w:val="center"/>
              <w:rPr>
                <w:b/>
                <w:strike/>
              </w:rPr>
            </w:pPr>
            <w:r w:rsidRPr="00286EDC">
              <w:rPr>
                <w:b/>
              </w:rPr>
              <w:t>01</w:t>
            </w:r>
          </w:p>
        </w:tc>
      </w:tr>
      <w:tr w:rsidR="001A577B" w:rsidRPr="00286EDC" w:rsidTr="00BF4C9A">
        <w:trPr>
          <w:cantSplit/>
        </w:trPr>
        <w:tc>
          <w:tcPr>
            <w:tcW w:w="2732" w:type="dxa"/>
          </w:tcPr>
          <w:p w:rsidR="001A577B" w:rsidRPr="00F26FAC" w:rsidRDefault="001A577B" w:rsidP="00803306">
            <w:pPr>
              <w:rPr>
                <w:b/>
                <w:noProof/>
              </w:rPr>
            </w:pPr>
            <w:r w:rsidRPr="00F26FAC">
              <w:rPr>
                <w:b/>
                <w:noProof/>
              </w:rPr>
              <w:t>Programos tikslas</w:t>
            </w:r>
          </w:p>
        </w:tc>
        <w:tc>
          <w:tcPr>
            <w:tcW w:w="5296" w:type="dxa"/>
            <w:gridSpan w:val="4"/>
          </w:tcPr>
          <w:p w:rsidR="001A577B" w:rsidRPr="00286EDC" w:rsidRDefault="001A577B" w:rsidP="00B63CCD">
            <w:r w:rsidRPr="0006431F">
              <w:t>Kurti savivaldybės valdymo sistemą, patogią verslui ir gyventojams</w:t>
            </w:r>
          </w:p>
        </w:tc>
        <w:tc>
          <w:tcPr>
            <w:tcW w:w="900" w:type="dxa"/>
            <w:gridSpan w:val="3"/>
          </w:tcPr>
          <w:p w:rsidR="001A577B" w:rsidRPr="00286EDC" w:rsidRDefault="001A577B" w:rsidP="00705706">
            <w:pPr>
              <w:pStyle w:val="Antrat1"/>
              <w:jc w:val="center"/>
              <w:rPr>
                <w:bCs w:val="0"/>
              </w:rPr>
            </w:pPr>
            <w:r w:rsidRPr="00286EDC">
              <w:rPr>
                <w:bCs w:val="0"/>
              </w:rPr>
              <w:t>Kodas</w:t>
            </w:r>
          </w:p>
        </w:tc>
        <w:tc>
          <w:tcPr>
            <w:tcW w:w="891" w:type="dxa"/>
          </w:tcPr>
          <w:p w:rsidR="001A577B" w:rsidRPr="00286EDC" w:rsidRDefault="001A577B" w:rsidP="00705706">
            <w:pPr>
              <w:jc w:val="center"/>
              <w:rPr>
                <w:b/>
              </w:rPr>
            </w:pPr>
            <w:r w:rsidRPr="00286EDC">
              <w:rPr>
                <w:b/>
              </w:rPr>
              <w:t>01</w:t>
            </w:r>
          </w:p>
        </w:tc>
      </w:tr>
      <w:tr w:rsidR="001A577B" w:rsidRPr="00286EDC" w:rsidTr="00BF4C9A">
        <w:trPr>
          <w:trHeight w:val="302"/>
        </w:trPr>
        <w:tc>
          <w:tcPr>
            <w:tcW w:w="9819" w:type="dxa"/>
            <w:gridSpan w:val="9"/>
          </w:tcPr>
          <w:p w:rsidR="001A577B" w:rsidRPr="00286EDC" w:rsidRDefault="001A577B" w:rsidP="008A23D1">
            <w:pPr>
              <w:pStyle w:val="Pagrindinistekstas"/>
              <w:ind w:firstLine="432"/>
            </w:pPr>
            <w:r>
              <w:t>Tikslo įgyvendinimo aprašymas:</w:t>
            </w:r>
          </w:p>
          <w:p w:rsidR="001A577B" w:rsidRDefault="001A577B" w:rsidP="008A23D1">
            <w:pPr>
              <w:ind w:firstLine="432"/>
              <w:jc w:val="both"/>
              <w:rPr>
                <w:b/>
              </w:rPr>
            </w:pPr>
            <w:r w:rsidRPr="002E5972">
              <w:rPr>
                <w:b/>
              </w:rPr>
              <w:t>01 uždavinys.</w:t>
            </w:r>
            <w:r w:rsidRPr="002E5972">
              <w:t xml:space="preserve"> </w:t>
            </w:r>
            <w:r w:rsidRPr="00B6691F">
              <w:rPr>
                <w:b/>
              </w:rPr>
              <w:t>Organizuoti savivaldybės veiklos bendrųjų funkcijų vykdymą</w:t>
            </w:r>
            <w:r w:rsidRPr="002E5972">
              <w:rPr>
                <w:b/>
              </w:rPr>
              <w:t>.</w:t>
            </w:r>
          </w:p>
          <w:p w:rsidR="001A577B" w:rsidRDefault="001A577B" w:rsidP="008A23D1">
            <w:pPr>
              <w:ind w:firstLine="432"/>
              <w:jc w:val="both"/>
            </w:pPr>
            <w:r w:rsidRPr="00853824">
              <w:rPr>
                <w:i/>
              </w:rPr>
              <w:t>Savivaldybės administracijos veiklos užtikrinimas</w:t>
            </w:r>
            <w:r>
              <w:t>. Savivaldybės administracijoje dirbantys darbuotojai organizuoja Vietos savivaldos įstatyme numatytų</w:t>
            </w:r>
            <w:r w:rsidRPr="00216D6F">
              <w:rPr>
                <w:color w:val="FF0000"/>
              </w:rPr>
              <w:t xml:space="preserve"> </w:t>
            </w:r>
            <w:r w:rsidRPr="00826411">
              <w:t xml:space="preserve">savarankiškųjų </w:t>
            </w:r>
            <w:r>
              <w:t xml:space="preserve">ir valstybinių (perduotų savivaldybėms) savivaldybių funkcijų įgyvendinimą. </w:t>
            </w:r>
            <w:r w:rsidRPr="00853824">
              <w:rPr>
                <w:bCs/>
              </w:rPr>
              <w:t>Savivaldybės administracij</w:t>
            </w:r>
            <w:r>
              <w:rPr>
                <w:bCs/>
              </w:rPr>
              <w:t xml:space="preserve">os veiklos organizavimo išlaidas </w:t>
            </w:r>
            <w:r w:rsidRPr="002E5972">
              <w:rPr>
                <w:bCs/>
              </w:rPr>
              <w:t>sudaro</w:t>
            </w:r>
            <w:r>
              <w:rPr>
                <w:bCs/>
              </w:rPr>
              <w:t xml:space="preserve"> valstybės tarnautojų ir darbuotojų, dirbančių pagal darbo sutartį, darbo </w:t>
            </w:r>
            <w:r w:rsidRPr="002E5972">
              <w:rPr>
                <w:bCs/>
              </w:rPr>
              <w:t>užmokes</w:t>
            </w:r>
            <w:r>
              <w:rPr>
                <w:bCs/>
              </w:rPr>
              <w:t>čio fondas</w:t>
            </w:r>
            <w:r w:rsidRPr="002E5972">
              <w:rPr>
                <w:bCs/>
              </w:rPr>
              <w:t>, komandi</w:t>
            </w:r>
            <w:r>
              <w:rPr>
                <w:bCs/>
              </w:rPr>
              <w:t>ruočių ir kvalifikacijos kėlimo</w:t>
            </w:r>
            <w:r w:rsidRPr="002E5972">
              <w:rPr>
                <w:bCs/>
              </w:rPr>
              <w:t>, ryšių paslaug</w:t>
            </w:r>
            <w:r>
              <w:rPr>
                <w:bCs/>
              </w:rPr>
              <w:t xml:space="preserve">ų, Savivaldybės administracijos reikmėms naudojamų pastatų ir automobilių išlaikymo ir priežiūros, </w:t>
            </w:r>
            <w:r>
              <w:t xml:space="preserve"> kanceliarinių bei ūkinių prekių įsigijimo ir kitos išlaidos. </w:t>
            </w:r>
          </w:p>
          <w:p w:rsidR="001A577B" w:rsidRDefault="001A577B" w:rsidP="008A23D1">
            <w:pPr>
              <w:ind w:firstLine="432"/>
              <w:jc w:val="both"/>
            </w:pPr>
            <w:r w:rsidRPr="005E42AC">
              <w:rPr>
                <w:i/>
              </w:rPr>
              <w:t>Savivaldybės tarybos</w:t>
            </w:r>
            <w:r>
              <w:rPr>
                <w:i/>
              </w:rPr>
              <w:t xml:space="preserve"> ir </w:t>
            </w:r>
            <w:r w:rsidRPr="005E42AC">
              <w:rPr>
                <w:i/>
              </w:rPr>
              <w:t xml:space="preserve">Savivaldybės tarybos sekretoriato finansinio, ūkinio bei materialinio aptarnavimo užtikrinimas. </w:t>
            </w:r>
            <w:r>
              <w:t>Vadovaudamasi V</w:t>
            </w:r>
            <w:r w:rsidRPr="002E5972">
              <w:t>ietos savivaldos įstatym</w:t>
            </w:r>
            <w:r>
              <w:t xml:space="preserve">u Savivaldybės administracija turi </w:t>
            </w:r>
            <w:r w:rsidRPr="002E5972">
              <w:t xml:space="preserve">užtikrinti atstovaujamosios institucijos – savivaldybės tarybos bei ją aptarnaujančio </w:t>
            </w:r>
            <w:r w:rsidR="00765039">
              <w:t>Savivaldybės</w:t>
            </w:r>
            <w:r w:rsidR="00765039" w:rsidRPr="002E5972">
              <w:t xml:space="preserve"> </w:t>
            </w:r>
            <w:r w:rsidRPr="002E5972">
              <w:t xml:space="preserve">tarybos sekretoriato </w:t>
            </w:r>
            <w:r>
              <w:t xml:space="preserve">finansinį, ūkinį ir materialinį aprūpinimą. Savivaldybės tarybos išlaikymo išlaidas sudaro mero ir jo pavaduotojų darbo užmokesčio fondas, komandiruočių, automobilio išlaikymo ir priežiūros, ryšių, patalpų išlaikymo ir kitos išlaidos, išmokos </w:t>
            </w:r>
            <w:r w:rsidRPr="004D3E4F">
              <w:t>savivaldybės tarybos nariams, skirt</w:t>
            </w:r>
            <w:r>
              <w:t>os</w:t>
            </w:r>
            <w:r w:rsidRPr="004D3E4F">
              <w:t xml:space="preserve"> paslaugoms, susijusioms su tarybos nario veikla, apmokėti</w:t>
            </w:r>
            <w:r>
              <w:t xml:space="preserve"> ir pan. Savivaldybės tarybos sekretoriato išlaikymo išlaidas sudaro savivaldybės tarybos sekretoriaus ir sekretoriato darbuotojų darbo užmokesčio fondas, komandiruočių, ryšių išlaidos, kanceliarinės prekės ir t.</w:t>
            </w:r>
            <w:r w:rsidR="00765039">
              <w:t xml:space="preserve"> </w:t>
            </w:r>
            <w:r>
              <w:t>t.</w:t>
            </w:r>
          </w:p>
          <w:p w:rsidR="001A577B" w:rsidRPr="00677F5B" w:rsidRDefault="001A577B" w:rsidP="008A23D1">
            <w:pPr>
              <w:ind w:firstLine="432"/>
              <w:jc w:val="both"/>
            </w:pPr>
            <w:r w:rsidRPr="00677F5B">
              <w:rPr>
                <w:i/>
              </w:rPr>
              <w:t>Mero reprezentacinių priemonių vykdymas (Mero fondo naudojimas).</w:t>
            </w:r>
            <w:r>
              <w:rPr>
                <w:i/>
              </w:rPr>
              <w:t xml:space="preserve"> </w:t>
            </w:r>
            <w:r w:rsidRPr="00677F5B">
              <w:t>Vietos savivaldos įstatyme nustatyta, kad</w:t>
            </w:r>
            <w:r>
              <w:t xml:space="preserve"> mero</w:t>
            </w:r>
            <w:r w:rsidRPr="00677F5B">
              <w:t xml:space="preserve"> </w:t>
            </w:r>
            <w:r>
              <w:t>a</w:t>
            </w:r>
            <w:r w:rsidRPr="00677F5B">
              <w:t>tstovavimo Lietuvoje ir užsienyje išlaidoms finansuoti s</w:t>
            </w:r>
            <w:r>
              <w:t>udaromas M</w:t>
            </w:r>
            <w:r w:rsidRPr="00677F5B">
              <w:t>ero fond</w:t>
            </w:r>
            <w:r>
              <w:t xml:space="preserve">as, kurio </w:t>
            </w:r>
            <w:r w:rsidRPr="00677F5B">
              <w:t xml:space="preserve">dydis </w:t>
            </w:r>
            <w:r>
              <w:t xml:space="preserve">tokio dydžio savivaldybėje, kaip Klaipėdos miesto, gali sudaryti iki  dviejų </w:t>
            </w:r>
            <w:r w:rsidRPr="00677F5B">
              <w:t>Lietuvos statistikos departamento paskutiniojo paskelbto Lietuvos ūkio vidutinio mėnesinio darbo užmokesčio</w:t>
            </w:r>
            <w:r>
              <w:t xml:space="preserve"> </w:t>
            </w:r>
            <w:r w:rsidRPr="00677F5B">
              <w:t>dydži</w:t>
            </w:r>
            <w:r>
              <w:t>ų</w:t>
            </w:r>
            <w:r w:rsidRPr="00677F5B">
              <w:t xml:space="preserve"> sumą</w:t>
            </w:r>
            <w:r>
              <w:t>.</w:t>
            </w:r>
          </w:p>
          <w:p w:rsidR="001A577B" w:rsidRPr="004B09DC" w:rsidRDefault="001A577B" w:rsidP="008A23D1">
            <w:pPr>
              <w:ind w:firstLine="432"/>
              <w:jc w:val="both"/>
            </w:pPr>
            <w:r w:rsidRPr="0026002C">
              <w:rPr>
                <w:i/>
              </w:rPr>
              <w:lastRenderedPageBreak/>
              <w:t xml:space="preserve">Dalyvavimas tarptautinių ir vietinių organizacijų veikloje (Lietuvos savivaldybių asociacija, </w:t>
            </w:r>
            <w:r w:rsidRPr="003776C3">
              <w:rPr>
                <w:i/>
              </w:rPr>
              <w:t xml:space="preserve">Cruise Baltic </w:t>
            </w:r>
            <w:r w:rsidR="005B3914">
              <w:rPr>
                <w:i/>
              </w:rPr>
              <w:t>–</w:t>
            </w:r>
            <w:r w:rsidRPr="003776C3">
              <w:rPr>
                <w:i/>
              </w:rPr>
              <w:t xml:space="preserve"> CB, EUROCITIES, Union of the Baltic Cities </w:t>
            </w:r>
            <w:r w:rsidR="005B3914">
              <w:rPr>
                <w:i/>
              </w:rPr>
              <w:t>–</w:t>
            </w:r>
            <w:r w:rsidRPr="003776C3">
              <w:rPr>
                <w:i/>
              </w:rPr>
              <w:t xml:space="preserve"> UBC, Baltic Sail,  European Cities Against Drugs </w:t>
            </w:r>
            <w:r w:rsidR="005B3914">
              <w:rPr>
                <w:i/>
              </w:rPr>
              <w:t>–</w:t>
            </w:r>
            <w:r w:rsidRPr="003776C3">
              <w:rPr>
                <w:i/>
              </w:rPr>
              <w:t xml:space="preserve"> ECAD, World Health Organization </w:t>
            </w:r>
            <w:r w:rsidR="005B3914">
              <w:rPr>
                <w:i/>
              </w:rPr>
              <w:t>–</w:t>
            </w:r>
            <w:r w:rsidRPr="003776C3">
              <w:rPr>
                <w:i/>
              </w:rPr>
              <w:t xml:space="preserve"> WHO,  Kommunnes Internasjonale Miljøorganisasjon </w:t>
            </w:r>
            <w:r w:rsidR="005B3914">
              <w:rPr>
                <w:i/>
              </w:rPr>
              <w:t>–</w:t>
            </w:r>
            <w:r w:rsidRPr="003776C3">
              <w:rPr>
                <w:i/>
              </w:rPr>
              <w:t xml:space="preserve"> KIMO)</w:t>
            </w:r>
            <w:r w:rsidRPr="0026002C">
              <w:rPr>
                <w:i/>
              </w:rPr>
              <w:t xml:space="preserve">. </w:t>
            </w:r>
            <w:r w:rsidRPr="004B09DC">
              <w:t>Siek</w:t>
            </w:r>
            <w:r>
              <w:t>dama, kad savivaldybės interesai būtų atstovaujami šalies ir tarptautiniu mastu, norėdama</w:t>
            </w:r>
            <w:r w:rsidRPr="004B09DC">
              <w:t xml:space="preserve"> </w:t>
            </w:r>
            <w:r>
              <w:t xml:space="preserve">pritraukti </w:t>
            </w:r>
            <w:r w:rsidRPr="004B09DC">
              <w:t>kruizini</w:t>
            </w:r>
            <w:r>
              <w:t>us</w:t>
            </w:r>
            <w:r w:rsidRPr="004B09DC">
              <w:t xml:space="preserve"> laiv</w:t>
            </w:r>
            <w:r>
              <w:t>us</w:t>
            </w:r>
            <w:r w:rsidRPr="004B09DC">
              <w:t xml:space="preserve">, </w:t>
            </w:r>
            <w:r>
              <w:t>plėtoti tarptautinius renginius, stiprinti rinkodaros veiklą, bendradarbiauti su kitais Europos miestais įvairiose srityse, savivaldybė yra įstojusi į vietines ir tarptautines organizacijas.</w:t>
            </w:r>
          </w:p>
          <w:p w:rsidR="001A577B" w:rsidRPr="00BE6955" w:rsidRDefault="001A577B" w:rsidP="000F0DD6">
            <w:pPr>
              <w:autoSpaceDE w:val="0"/>
              <w:autoSpaceDN w:val="0"/>
              <w:adjustRightInd w:val="0"/>
              <w:ind w:firstLine="356"/>
              <w:jc w:val="both"/>
            </w:pPr>
            <w:r w:rsidRPr="003A4AD1">
              <w:rPr>
                <w:i/>
              </w:rPr>
              <w:t>Paskolų grąžinimas ir palūkanų mokėjimas</w:t>
            </w:r>
            <w:r>
              <w:t>. Šios priemonės išlaidas sudaro p</w:t>
            </w:r>
            <w:r w:rsidRPr="002E5972">
              <w:t>askolų grąžinim</w:t>
            </w:r>
            <w:r>
              <w:t>o</w:t>
            </w:r>
            <w:r w:rsidRPr="002E5972">
              <w:t>, palūkanų už paskolas mokėjim</w:t>
            </w:r>
            <w:r>
              <w:t>o</w:t>
            </w:r>
            <w:r w:rsidRPr="002E5972">
              <w:t xml:space="preserve">, </w:t>
            </w:r>
            <w:r w:rsidRPr="00BE6955">
              <w:t xml:space="preserve">komisinių mokesčių bei kitų išlaidų, susijusių su paskolų aptarnavimu, mokėjimas. Savivaldybės skolinimosi poreikis planuojamas ir finansuojamas laikantis </w:t>
            </w:r>
            <w:r>
              <w:t>teisės aktuose</w:t>
            </w:r>
            <w:r w:rsidRPr="00BE6955">
              <w:t xml:space="preserve"> nustatytų savivaldybių skolinimosi limitų. Lėšų poreikis paskolų grąžinimo ir aptarnavimo išlaidoms suplanuotas pagal pasirašytas paskolų sutartis</w:t>
            </w:r>
            <w:r>
              <w:t xml:space="preserve"> </w:t>
            </w:r>
            <w:r w:rsidRPr="00BE6955">
              <w:t xml:space="preserve">bei įvertinus </w:t>
            </w:r>
            <w:r>
              <w:t xml:space="preserve">numatomą papildomą skolinimąsi 2013–2015 metų laikotarpiu. </w:t>
            </w:r>
          </w:p>
          <w:p w:rsidR="001A577B" w:rsidRPr="00013C7C" w:rsidRDefault="001A577B" w:rsidP="00013C7C">
            <w:pPr>
              <w:ind w:firstLine="432"/>
              <w:jc w:val="both"/>
            </w:pPr>
            <w:r w:rsidRPr="00EC4CB2">
              <w:rPr>
                <w:i/>
              </w:rPr>
              <w:t>Savivaldybei nuosavybės teise priklausančio ir patikėjimo teise valdomo turto valdymas, naudojimas ir disponavimas</w:t>
            </w:r>
            <w:r>
              <w:t>. Įgyvendinant šią priemonę, p</w:t>
            </w:r>
            <w:r w:rsidRPr="00013C7C">
              <w:t>lanuojama vykdyti nekilnojamojo tu</w:t>
            </w:r>
            <w:r>
              <w:t xml:space="preserve">rto registracijos procedūras, </w:t>
            </w:r>
            <w:r w:rsidRPr="00013C7C">
              <w:t>inžinerinių tinklų ir gatvių teisinę registraciją. Klaipėdos miesto savivaldybės taryb</w:t>
            </w:r>
            <w:r>
              <w:t>a</w:t>
            </w:r>
            <w:r w:rsidRPr="00013C7C">
              <w:t xml:space="preserve">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013C7C">
                  <w:t>2007 m</w:t>
                </w:r>
              </w:smartTag>
            </w:smartTag>
            <w:r w:rsidRPr="00013C7C">
              <w:t>. spalio 31 d.</w:t>
            </w:r>
            <w:r>
              <w:t xml:space="preserve"> yra priėmusi</w:t>
            </w:r>
            <w:r w:rsidRPr="00013C7C">
              <w:t xml:space="preserve"> sprendimą Nr. T2-356</w:t>
            </w:r>
            <w:r>
              <w:t>, kuriuo</w:t>
            </w:r>
            <w:r w:rsidRPr="00013C7C">
              <w:t xml:space="preserve">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Siekiant tinkamai valdyti savivaldybės turtą bei išsaugoti turto esamą būklę, </w:t>
            </w:r>
            <w:r>
              <w:t>bus organizuojami vieši</w:t>
            </w:r>
            <w:r w:rsidRPr="00013C7C">
              <w:t xml:space="preserve"> turto nuomos konkurs</w:t>
            </w:r>
            <w:r>
              <w:t>ai</w:t>
            </w:r>
            <w:r w:rsidRPr="00013C7C">
              <w:t>, tačiau neišnuomojus patalpų reik</w:t>
            </w:r>
            <w:r>
              <w:t>ia</w:t>
            </w:r>
            <w:r w:rsidRPr="00013C7C">
              <w:t xml:space="preserve"> užtikrinti neišnuomoto savivaldybės turto apsaugą bei eksploatacinių išlaidų apmokėjimą. Taip pat planuojama apmokėti už pastato bendro naudojimo objektų, kuri</w:t>
            </w:r>
            <w:r w:rsidR="0014094B">
              <w:t>u</w:t>
            </w:r>
            <w:r w:rsidRPr="00013C7C">
              <w:t>ose yra savivaldybei priklausančios patalpos, remonto darbų atlikimą.</w:t>
            </w:r>
          </w:p>
          <w:p w:rsidR="001A577B" w:rsidRPr="00482310" w:rsidRDefault="001A577B" w:rsidP="00EC4CB2">
            <w:pPr>
              <w:pStyle w:val="Pagrindinistekstas"/>
              <w:ind w:firstLine="432"/>
              <w:jc w:val="both"/>
              <w:rPr>
                <w:b w:val="0"/>
              </w:rPr>
            </w:pPr>
            <w:r w:rsidRPr="00482310">
              <w:rPr>
                <w:b w:val="0"/>
              </w:rPr>
              <w:t xml:space="preserve">Privatizuojant butus ir palėpes Savivaldybės administracijai reikia atlikti butų ir palėpių turto vertinimą. Pagal Lietuvos Respublikos Vyriausybės nutarimu patvirtintą </w:t>
            </w:r>
            <w:r>
              <w:rPr>
                <w:b w:val="0"/>
              </w:rPr>
              <w:t>G</w:t>
            </w:r>
            <w:r w:rsidRPr="00482310">
              <w:rPr>
                <w:b w:val="0"/>
              </w:rPr>
              <w:t>eriamojo vandens tiekimo ir nuotekų tvarkymo infrastruktūros objektų išpirkimo tvarkos aprašą, savivaldybė turi mokėti už savivaldybės arba savivaldybės kontroliuojamos įmonės išperkamų geriamojo vandens tiekimo ir nuotekų tvarkymo infrastruktūros objektų turto vertinimą.</w:t>
            </w:r>
          </w:p>
          <w:p w:rsidR="001A577B" w:rsidRPr="00960512" w:rsidRDefault="001A577B" w:rsidP="00EC4CB2">
            <w:pPr>
              <w:pStyle w:val="Pagrindinistekstas"/>
              <w:jc w:val="both"/>
              <w:rPr>
                <w:b w:val="0"/>
              </w:rPr>
            </w:pPr>
            <w:r>
              <w:rPr>
                <w:b w:val="0"/>
              </w:rPr>
              <w:t xml:space="preserve">       </w:t>
            </w:r>
            <w:r w:rsidRPr="00482310">
              <w:rPr>
                <w:b w:val="0"/>
              </w:rPr>
              <w:t>Privatizuojant savivaldybei nuosavybės teise priklausantį turtą (akcijas, negyvenamąsias patalpas) rengiami privatizavimo objektų sąrašai, įvertinami objektai, rengiamos objektų privatizavimo programos, informaciniai dokumentai, organizuojama objektų reklama, pasirašomi</w:t>
            </w:r>
            <w:r w:rsidRPr="00714C84">
              <w:rPr>
                <w:b w:val="0"/>
              </w:rPr>
              <w:t xml:space="preserve"> privatizavimo sandoriai, kontroliuojamas jų vykdymas. </w:t>
            </w:r>
            <w:smartTag w:uri="schemas-tilde-lv/tildestengine" w:element="metric2">
              <w:smartTagPr>
                <w:attr w:name="metric_value" w:val="2013"/>
                <w:attr w:name="metric_text" w:val="m"/>
              </w:smartTagPr>
              <w:r w:rsidRPr="00714C84">
                <w:rPr>
                  <w:b w:val="0"/>
                </w:rPr>
                <w:t>201</w:t>
              </w:r>
              <w:r>
                <w:rPr>
                  <w:b w:val="0"/>
                </w:rPr>
                <w:t>3</w:t>
              </w:r>
              <w:r w:rsidRPr="00714C84">
                <w:rPr>
                  <w:b w:val="0"/>
                </w:rPr>
                <w:t xml:space="preserve"> m</w:t>
              </w:r>
            </w:smartTag>
            <w:r>
              <w:rPr>
                <w:b w:val="0"/>
              </w:rPr>
              <w:t>.</w:t>
            </w:r>
            <w:r w:rsidRPr="00714C84">
              <w:rPr>
                <w:b w:val="0"/>
              </w:rPr>
              <w:t xml:space="preserve"> planuojama privatizuoti </w:t>
            </w:r>
            <w:r w:rsidR="00960512">
              <w:rPr>
                <w:b w:val="0"/>
              </w:rPr>
              <w:t>9</w:t>
            </w:r>
            <w:r w:rsidRPr="000F372F">
              <w:rPr>
                <w:b w:val="0"/>
              </w:rPr>
              <w:t xml:space="preserve"> </w:t>
            </w:r>
            <w:r w:rsidRPr="00714C84">
              <w:rPr>
                <w:b w:val="0"/>
              </w:rPr>
              <w:t>objekt</w:t>
            </w:r>
            <w:r w:rsidR="00960512">
              <w:rPr>
                <w:b w:val="0"/>
              </w:rPr>
              <w:t>us</w:t>
            </w:r>
            <w:r>
              <w:rPr>
                <w:b w:val="0"/>
              </w:rPr>
              <w:t xml:space="preserve"> ir surinkti į Savivaldybės privatizavimo fondą </w:t>
            </w:r>
            <w:r w:rsidR="00960512" w:rsidRPr="00960512">
              <w:rPr>
                <w:b w:val="0"/>
              </w:rPr>
              <w:t>629 tūkst</w:t>
            </w:r>
            <w:r w:rsidR="0014094B">
              <w:rPr>
                <w:b w:val="0"/>
              </w:rPr>
              <w:t>.</w:t>
            </w:r>
            <w:r w:rsidRPr="00960512">
              <w:rPr>
                <w:b w:val="0"/>
              </w:rPr>
              <w:t xml:space="preserve"> Lt.</w:t>
            </w:r>
          </w:p>
          <w:p w:rsidR="001A577B" w:rsidRDefault="001A577B" w:rsidP="00512A74">
            <w:pPr>
              <w:ind w:firstLine="432"/>
              <w:jc w:val="both"/>
            </w:pPr>
            <w:r w:rsidRPr="00512A74">
              <w:t>Taip pat programoje numatytos lėšos savivaldybei priklausančių statinių esamos techninės bū</w:t>
            </w:r>
            <w:r>
              <w:t>klės įvertinimo paslaugoms įsigyti ir</w:t>
            </w:r>
            <w:r w:rsidRPr="00512A74">
              <w:t xml:space="preserve"> nenaudojamų (neeksploatuojamų) statinių ir jų inžinerinių tinklų technin</w:t>
            </w:r>
            <w:r>
              <w:t>ei</w:t>
            </w:r>
            <w:r w:rsidRPr="00512A74">
              <w:t xml:space="preserve"> būkl</w:t>
            </w:r>
            <w:r>
              <w:t>ei</w:t>
            </w:r>
            <w:r w:rsidRPr="00512A74">
              <w:t xml:space="preserve"> palaiky</w:t>
            </w:r>
            <w:r>
              <w:t>ti.</w:t>
            </w:r>
          </w:p>
          <w:p w:rsidR="001A577B" w:rsidRPr="003776C3" w:rsidRDefault="001A577B" w:rsidP="000F63B1">
            <w:pPr>
              <w:pStyle w:val="Pagrindiniotekstotrauka2"/>
              <w:spacing w:after="0" w:line="240" w:lineRule="auto"/>
              <w:ind w:left="0" w:firstLine="561"/>
              <w:jc w:val="both"/>
            </w:pPr>
            <w:r>
              <w:t xml:space="preserve">Siekiant efektyviai naudoti ir valdyti turtą </w:t>
            </w:r>
            <w:smartTag w:uri="schemas-tilde-lv/tildestengine" w:element="metric2">
              <w:smartTagPr>
                <w:attr w:name="metric_value" w:val="2013"/>
                <w:attr w:name="metric_text" w:val="m"/>
              </w:smartTagPr>
              <w:r>
                <w:t>2013 m</w:t>
              </w:r>
            </w:smartTag>
            <w:r>
              <w:t xml:space="preserve">. planuojama pasamdyti ekspertus, kurie parengtų </w:t>
            </w:r>
            <w:r w:rsidRPr="003776C3">
              <w:t>Turto valdymo strategiją.</w:t>
            </w:r>
          </w:p>
          <w:p w:rsidR="001A577B" w:rsidRDefault="001A577B" w:rsidP="00E06A40">
            <w:pPr>
              <w:jc w:val="both"/>
              <w:rPr>
                <w:color w:val="000000"/>
              </w:rPr>
            </w:pPr>
            <w:r>
              <w:rPr>
                <w:color w:val="000000"/>
              </w:rPr>
              <w:t xml:space="preserve">       Klaipėdos miesto savivaldybės tarybos </w:t>
            </w:r>
            <w:smartTag w:uri="schemas-tilde-lv/tildestengine" w:element="metric2">
              <w:smartTagPr>
                <w:attr w:name="metric_value" w:val="2012"/>
                <w:attr w:name="metric_text" w:val="m"/>
              </w:smartTagPr>
              <w:r w:rsidR="0014094B">
                <w:rPr>
                  <w:color w:val="000000"/>
                </w:rPr>
                <w:t>2012 m</w:t>
              </w:r>
            </w:smartTag>
            <w:r w:rsidR="0014094B">
              <w:rPr>
                <w:color w:val="000000"/>
              </w:rPr>
              <w:t xml:space="preserve">. sausio 26 d. </w:t>
            </w:r>
            <w:r>
              <w:rPr>
                <w:color w:val="000000"/>
              </w:rPr>
              <w:t xml:space="preserve">sprendimu Nr. T2-9 patvirtinta Viešosios tvarkos užtikrinimo ir teisės aktų pažeidimų prevencijos 2012–2014 metų programa. </w:t>
            </w:r>
            <w:r w:rsidRPr="006D2CF7">
              <w:t xml:space="preserve">Programos įgyvendinimas yra susijęs su papildomai numatomų priimti darbuotojų </w:t>
            </w:r>
            <w:r w:rsidRPr="00C94A4E">
              <w:t>darbo vietų įrengimu, automobilių išlaikymu, administracinių teisės pažeidimų valdymo sistem</w:t>
            </w:r>
            <w:r w:rsidRPr="006D2CF7">
              <w:t xml:space="preserve">os įdiegimu ir eksploatavimu, </w:t>
            </w:r>
            <w:r w:rsidRPr="00BD2C6E">
              <w:t xml:space="preserve">naudojimusi </w:t>
            </w:r>
            <w:r w:rsidR="004F4B92" w:rsidRPr="00DC3BDE">
              <w:t>„</w:t>
            </w:r>
            <w:r w:rsidRPr="00DC3BDE">
              <w:t>Regitros</w:t>
            </w:r>
            <w:r w:rsidR="004F4B92" w:rsidRPr="00DC3BDE">
              <w:t xml:space="preserve">“, </w:t>
            </w:r>
            <w:r w:rsidRPr="00DC3BDE">
              <w:t>Registrų</w:t>
            </w:r>
            <w:r w:rsidRPr="00BD2C6E">
              <w:t xml:space="preserve"> centro, Gyventojų registro tarnybos informacinėmis duomenų bazėmis</w:t>
            </w:r>
            <w:r>
              <w:t>,</w:t>
            </w:r>
            <w:r w:rsidRPr="006D2CF7">
              <w:t xml:space="preserve"> integruotos stebėjimo sistemos viešosiose vietose eksploatavimu</w:t>
            </w:r>
            <w:r>
              <w:t>.</w:t>
            </w:r>
          </w:p>
          <w:p w:rsidR="001A577B" w:rsidRDefault="001A577B" w:rsidP="00331802">
            <w:pPr>
              <w:ind w:firstLine="432"/>
              <w:jc w:val="both"/>
            </w:pPr>
            <w:r w:rsidRPr="00331802">
              <w:rPr>
                <w:b/>
              </w:rPr>
              <w:t>0</w:t>
            </w:r>
            <w:r>
              <w:rPr>
                <w:b/>
              </w:rPr>
              <w:t>2</w:t>
            </w:r>
            <w:r w:rsidRPr="00331802">
              <w:rPr>
                <w:b/>
              </w:rPr>
              <w:t xml:space="preserve"> uždavinys. </w:t>
            </w:r>
            <w:r w:rsidRPr="0006431F">
              <w:rPr>
                <w:b/>
              </w:rPr>
              <w:t>Diegti Savivaldybės administracijoje moder</w:t>
            </w:r>
            <w:r>
              <w:rPr>
                <w:b/>
              </w:rPr>
              <w:t>nias informacines sistemas</w:t>
            </w:r>
            <w:r w:rsidR="002F3E29">
              <w:rPr>
                <w:b/>
              </w:rPr>
              <w:t xml:space="preserve"> ir  plėsti</w:t>
            </w:r>
            <w:r w:rsidR="008E110D">
              <w:rPr>
                <w:b/>
              </w:rPr>
              <w:t xml:space="preserve"> elektroninių</w:t>
            </w:r>
            <w:r w:rsidRPr="0006431F">
              <w:rPr>
                <w:b/>
              </w:rPr>
              <w:t xml:space="preserve"> paslaugų spektrą</w:t>
            </w:r>
            <w:r w:rsidRPr="00331802">
              <w:rPr>
                <w:b/>
              </w:rPr>
              <w:t>.</w:t>
            </w:r>
            <w:r>
              <w:t xml:space="preserve"> </w:t>
            </w:r>
          </w:p>
          <w:p w:rsidR="001A577B" w:rsidRDefault="001A577B" w:rsidP="00331802">
            <w:pPr>
              <w:ind w:firstLine="432"/>
              <w:jc w:val="both"/>
            </w:pPr>
            <w:r w:rsidRPr="00286EDC">
              <w:t>Savivaldybės administracija siekia</w:t>
            </w:r>
            <w:r w:rsidRPr="00286EDC">
              <w:rPr>
                <w:spacing w:val="-3"/>
              </w:rPr>
              <w:t xml:space="preserve"> </w:t>
            </w:r>
            <w:r w:rsidRPr="00286EDC">
              <w:t xml:space="preserve">tobulinti vidaus administravimą, gerinti administracinių ir viešųjų paslaugų teikimo kokybę, </w:t>
            </w:r>
            <w:r w:rsidRPr="00286EDC">
              <w:rPr>
                <w:spacing w:val="1"/>
              </w:rPr>
              <w:t xml:space="preserve">informacinių sistemų bei </w:t>
            </w:r>
            <w:r w:rsidRPr="00286EDC">
              <w:t xml:space="preserve">elektroninių paslaugų spektrą ir </w:t>
            </w:r>
            <w:r w:rsidRPr="00286EDC">
              <w:lastRenderedPageBreak/>
              <w:t>sudaryti sąlygas miestiečiams aktyviau dalyvauti miesto valdymo procese.</w:t>
            </w:r>
          </w:p>
          <w:p w:rsidR="001A577B" w:rsidRDefault="001A577B" w:rsidP="00190407">
            <w:pPr>
              <w:ind w:firstLine="432"/>
              <w:jc w:val="both"/>
            </w:pPr>
            <w:r w:rsidRPr="002E5972">
              <w:t>Įgyvendin</w:t>
            </w:r>
            <w:r>
              <w:t>us</w:t>
            </w:r>
            <w:r w:rsidRPr="002E5972">
              <w:t xml:space="preserve"> ES</w:t>
            </w:r>
            <w:r>
              <w:t xml:space="preserve"> finansuojamą</w:t>
            </w:r>
            <w:r w:rsidRPr="002E5972">
              <w:t xml:space="preserve"> projektą </w:t>
            </w:r>
            <w:r>
              <w:t>„</w:t>
            </w:r>
            <w:r w:rsidRPr="006B1D79">
              <w:rPr>
                <w:i/>
              </w:rPr>
              <w:t>Klaipėdos miesto savivaldybės paslaugų, teikiamų vieno langelio principu, tobulinimas</w:t>
            </w:r>
            <w:r>
              <w:rPr>
                <w:i/>
              </w:rPr>
              <w:t>“</w:t>
            </w:r>
            <w:r w:rsidRPr="002E5972">
              <w:t>, bus išplėtotas elek</w:t>
            </w:r>
            <w:r>
              <w:t xml:space="preserve">troniniu būdu teikiamų viešųjų </w:t>
            </w:r>
            <w:r w:rsidRPr="002E5972">
              <w:t>paslaugų spektras.</w:t>
            </w:r>
          </w:p>
          <w:p w:rsidR="001A577B" w:rsidRPr="002E5972" w:rsidRDefault="001A577B" w:rsidP="006B1D79">
            <w:pPr>
              <w:ind w:firstLine="432"/>
              <w:jc w:val="both"/>
            </w:pPr>
            <w:r>
              <w:t xml:space="preserve">Siekiant optimizuoti veiklos valdymo ir finansinių išteklių valdymo procesus, įgyvendinamas projektas </w:t>
            </w:r>
            <w:r w:rsidRPr="006B1D79">
              <w:rPr>
                <w:i/>
              </w:rPr>
              <w:t>„Klaipėdos miesto savivaldybės administracijos darbo organizavimo gerinimas tobulinant organizacinę struktūrą, finansinių išteklių ir veiklos valdymo procesus“</w:t>
            </w:r>
            <w:r>
              <w:rPr>
                <w:i/>
              </w:rPr>
              <w:t xml:space="preserve">. </w:t>
            </w:r>
            <w:r>
              <w:t xml:space="preserve">Vykdant šį projektą peržiūrėta ir atnaujinta Savivaldybės administracijos organizacinė struktūra, strateginio planavimo, finansų valdymo ir apskaitos procedūros. </w:t>
            </w:r>
            <w:smartTag w:uri="schemas-tilde-lv/tildestengine" w:element="metric2">
              <w:smartTagPr>
                <w:attr w:name="metric_value" w:val="2013"/>
                <w:attr w:name="metric_text" w:val="m"/>
              </w:smartTagPr>
              <w:r>
                <w:t>2013 m</w:t>
              </w:r>
            </w:smartTag>
            <w:r>
              <w:t>. planuojama įdiegti 2 informacines sistemas, skirtas strateginio planavimo ir finansų valdymo procesams automatizuoti. Numatoma, kad d</w:t>
            </w:r>
            <w:r w:rsidRPr="006B1D79">
              <w:t xml:space="preserve">ėl optimizuotų veiklos procesų bus įmanoma efektyvi nuolatinė </w:t>
            </w:r>
            <w:r>
              <w:t>savivaldybės</w:t>
            </w:r>
            <w:r w:rsidRPr="006B1D79">
              <w:t xml:space="preserve"> veiklos procesų </w:t>
            </w:r>
            <w:r>
              <w:t xml:space="preserve">ir </w:t>
            </w:r>
            <w:r w:rsidRPr="006B1D79">
              <w:t xml:space="preserve">rezultatų stebėsena, padidės atliekamų operacijų </w:t>
            </w:r>
            <w:r>
              <w:t>greitis</w:t>
            </w:r>
            <w:r w:rsidRPr="006B1D79">
              <w:t>, sumažės klaidų ir informacijos dubliavimo tikimybė.</w:t>
            </w:r>
          </w:p>
          <w:p w:rsidR="001A577B" w:rsidRDefault="001A577B" w:rsidP="006B1D79">
            <w:pPr>
              <w:ind w:firstLine="432"/>
              <w:jc w:val="both"/>
            </w:pPr>
            <w:r w:rsidRPr="002E5972">
              <w:rPr>
                <w:b/>
              </w:rPr>
              <w:t>0</w:t>
            </w:r>
            <w:r>
              <w:rPr>
                <w:b/>
              </w:rPr>
              <w:t>3</w:t>
            </w:r>
            <w:r w:rsidRPr="002E5972">
              <w:rPr>
                <w:b/>
              </w:rPr>
              <w:t xml:space="preserve"> uždavinys.</w:t>
            </w:r>
            <w:r w:rsidRPr="002E5972">
              <w:t xml:space="preserve"> </w:t>
            </w:r>
            <w:r w:rsidRPr="0006431F">
              <w:rPr>
                <w:b/>
              </w:rPr>
              <w:t>Tobulinti savivaldybės administracinių paslaugų teikimą, taikant pažangius vadybos principus</w:t>
            </w:r>
            <w:r w:rsidRPr="002E5972">
              <w:rPr>
                <w:b/>
              </w:rPr>
              <w:t>.</w:t>
            </w:r>
            <w:r w:rsidRPr="002E5972">
              <w:t xml:space="preserve"> </w:t>
            </w:r>
          </w:p>
          <w:p w:rsidR="001A577B" w:rsidRPr="00D64249" w:rsidRDefault="001A577B" w:rsidP="00190407">
            <w:pPr>
              <w:ind w:firstLine="432"/>
              <w:jc w:val="both"/>
            </w:pPr>
            <w:r>
              <w:t>Įgyvendinant p</w:t>
            </w:r>
            <w:r w:rsidRPr="002E5972">
              <w:t>rojekt</w:t>
            </w:r>
            <w:r>
              <w:t>ą „</w:t>
            </w:r>
            <w:r w:rsidRPr="00E44276">
              <w:rPr>
                <w:i/>
              </w:rPr>
              <w:t>Klaipėdos miesto strateginio plėtros plano 2013–2020 m. parengimas</w:t>
            </w:r>
            <w:r>
              <w:rPr>
                <w:i/>
              </w:rPr>
              <w:t>“</w:t>
            </w:r>
            <w:r>
              <w:t xml:space="preserve">, </w:t>
            </w:r>
            <w:r w:rsidRPr="00D64249">
              <w:t xml:space="preserve">2012 m. buvo atlikta baseinų poreikio ir išdėstymo studija su bandomojo projekto koncepcija. </w:t>
            </w:r>
          </w:p>
          <w:p w:rsidR="001A577B" w:rsidRDefault="001A577B" w:rsidP="00190407">
            <w:pPr>
              <w:ind w:firstLine="432"/>
              <w:jc w:val="both"/>
            </w:pPr>
            <w:r>
              <w:t>2013 m. pirmąjį pusmetį bus baigtas rengti ir savivaldybės tarybo</w:t>
            </w:r>
            <w:r w:rsidR="002F3E29">
              <w:t>s</w:t>
            </w:r>
            <w:r>
              <w:t xml:space="preserve"> </w:t>
            </w:r>
            <w:r w:rsidR="002F3E29">
              <w:t xml:space="preserve">patvirtintas </w:t>
            </w:r>
            <w:r>
              <w:t xml:space="preserve">Klaipėdos miesto </w:t>
            </w:r>
            <w:r w:rsidRPr="00604CEB">
              <w:t>2013</w:t>
            </w:r>
            <w:r w:rsidR="002F3E29">
              <w:t>–</w:t>
            </w:r>
            <w:r w:rsidRPr="00604CEB">
              <w:t xml:space="preserve">2020 m. strateginis plėtros planas, suformuoti šio plano vertinimo rodikliai bei įgyvendinimo priežiūros metodika. </w:t>
            </w:r>
            <w:r>
              <w:t>S</w:t>
            </w:r>
            <w:r w:rsidRPr="00604CEB">
              <w:t xml:space="preserve">trateginis plėtros planas bus išleistas </w:t>
            </w:r>
            <w:r>
              <w:t xml:space="preserve">600 </w:t>
            </w:r>
            <w:r w:rsidRPr="00604CEB">
              <w:t>egz. tiražu.</w:t>
            </w:r>
          </w:p>
          <w:p w:rsidR="001A577B" w:rsidRPr="00BB5E48" w:rsidRDefault="001A577B" w:rsidP="00315987">
            <w:pPr>
              <w:ind w:firstLine="432"/>
              <w:jc w:val="both"/>
              <w:rPr>
                <w:b/>
              </w:rPr>
            </w:pPr>
            <w:r w:rsidRPr="00BB5E48">
              <w:rPr>
                <w:b/>
              </w:rPr>
              <w:t xml:space="preserve">04 uždavinys. Gerinti gyventojų aptarnavimo ir darbuotojų darbo sąlygas Savivaldybės administracijoje. </w:t>
            </w:r>
          </w:p>
          <w:p w:rsidR="001A577B" w:rsidRDefault="001A577B" w:rsidP="00315987">
            <w:pPr>
              <w:ind w:firstLine="432"/>
              <w:jc w:val="both"/>
            </w:pPr>
            <w:r w:rsidRPr="00476810">
              <w:t xml:space="preserve">Klaipėdos miesto savivaldybė yra </w:t>
            </w:r>
            <w:r>
              <w:t>gavusi</w:t>
            </w:r>
            <w:r w:rsidRPr="00476810">
              <w:t xml:space="preserve"> finansavimą iš Lietuvos, Lenkijos ir Kaliningrado bendradarbiavimo abipus sienos programos projektui </w:t>
            </w:r>
            <w:r>
              <w:t>„</w:t>
            </w:r>
            <w:r w:rsidRPr="00476810">
              <w:t>Civilinės metrikacijos paslaugų gerinimas Lietuvos ir Rusijos Federacijos pasienio savivaldos institucijų gyventojams</w:t>
            </w:r>
            <w:r>
              <w:t>“</w:t>
            </w:r>
            <w:r w:rsidRPr="00476810">
              <w:t xml:space="preserve"> </w:t>
            </w:r>
            <w:r w:rsidRPr="001512B5">
              <w:t>įgyvendinti.</w:t>
            </w:r>
            <w:r w:rsidRPr="00476810">
              <w:t xml:space="preserve"> </w:t>
            </w:r>
            <w:r>
              <w:t>2013 m. pagal šį projektą bus</w:t>
            </w:r>
            <w:r w:rsidRPr="00476810">
              <w:t xml:space="preserve"> remontuojamos pastato, kuriame veikia Civilinės</w:t>
            </w:r>
            <w:r>
              <w:t xml:space="preserve"> metrikacijos skyrius, patalpos bei pagerinta materialinė bazė – nupirkta </w:t>
            </w:r>
            <w:r w:rsidRPr="00604CEB">
              <w:t>10 kompiuterių</w:t>
            </w:r>
            <w:r w:rsidR="002F3E29">
              <w:t>, daugiafunkc</w:t>
            </w:r>
            <w:r>
              <w:t>is įrenginys bei garso įranga.</w:t>
            </w:r>
          </w:p>
          <w:p w:rsidR="001A577B" w:rsidRDefault="001A577B" w:rsidP="00BB5E48">
            <w:pPr>
              <w:ind w:firstLine="432"/>
              <w:jc w:val="both"/>
            </w:pPr>
            <w:r w:rsidRPr="00346E99">
              <w:t>Savivaldybei priklausanči</w:t>
            </w:r>
            <w:r>
              <w:t xml:space="preserve">o </w:t>
            </w:r>
            <w:r w:rsidRPr="00346E99">
              <w:t>pastat</w:t>
            </w:r>
            <w:r>
              <w:t xml:space="preserve">o </w:t>
            </w:r>
            <w:r w:rsidRPr="00346E99">
              <w:t xml:space="preserve">Liepų g. 7 </w:t>
            </w:r>
            <w:r w:rsidRPr="009C2578">
              <w:t xml:space="preserve">patalpas </w:t>
            </w:r>
            <w:r>
              <w:t xml:space="preserve">šiuo metu </w:t>
            </w:r>
            <w:r w:rsidRPr="00BB5E48">
              <w:t>naudoja</w:t>
            </w:r>
            <w:r>
              <w:t xml:space="preserve"> BĮ </w:t>
            </w:r>
            <w:r w:rsidRPr="001512B5">
              <w:t>Mažosios Lietuvos istorijos muziejus</w:t>
            </w:r>
            <w:r w:rsidRPr="002A315E">
              <w:t xml:space="preserve">. </w:t>
            </w:r>
            <w:r>
              <w:t xml:space="preserve">Numatyta, kad šios įstaigos darbuotojai persikels į naujai įrengtas patalpas pastate </w:t>
            </w:r>
            <w:r w:rsidRPr="009C2578">
              <w:t>Didžioji Vandens g. 4</w:t>
            </w:r>
            <w:r>
              <w:t>, k</w:t>
            </w:r>
            <w:r w:rsidR="002F3E29">
              <w:t>urios bus suremontuotos 2013 m.</w:t>
            </w:r>
            <w:r>
              <w:t xml:space="preserve"> Siekiant panaudoti patalpas pastate Liepų g. 7 kitoms savivaldybės reikmėms, bus </w:t>
            </w:r>
            <w:r w:rsidR="00106D4F">
              <w:t>atliekamas patalpų paprastasis remontas, perkami baldai, kompiuterinė ir biuro technika</w:t>
            </w:r>
            <w:r>
              <w:t>.</w:t>
            </w:r>
          </w:p>
          <w:p w:rsidR="001A577B" w:rsidRPr="00115946" w:rsidRDefault="001A577B" w:rsidP="00BB5E48">
            <w:pPr>
              <w:ind w:firstLine="432"/>
              <w:jc w:val="both"/>
            </w:pPr>
            <w:r>
              <w:t xml:space="preserve">Atsiradus finansavimo galimybei planuojama atlikti </w:t>
            </w:r>
            <w:r w:rsidRPr="00115946">
              <w:t xml:space="preserve">Kapinių priežiūros poskyrio administracinio pastato (Toleikių k., Klaipėdos r. sav.) </w:t>
            </w:r>
            <w:r>
              <w:t>einamojo remonto darbus</w:t>
            </w:r>
          </w:p>
        </w:tc>
      </w:tr>
      <w:tr w:rsidR="001A577B" w:rsidRPr="00286EDC" w:rsidTr="00BF4C9A">
        <w:trPr>
          <w:cantSplit/>
          <w:trHeight w:val="414"/>
        </w:trPr>
        <w:tc>
          <w:tcPr>
            <w:tcW w:w="9819" w:type="dxa"/>
            <w:gridSpan w:val="9"/>
            <w:vAlign w:val="center"/>
          </w:tcPr>
          <w:p w:rsidR="001A577B" w:rsidRPr="00A17577" w:rsidRDefault="001A577B" w:rsidP="00A17577">
            <w:pPr>
              <w:jc w:val="center"/>
              <w:rPr>
                <w:b/>
              </w:rPr>
            </w:pPr>
            <w:r w:rsidRPr="00A17577">
              <w:rPr>
                <w:b/>
              </w:rPr>
              <w:lastRenderedPageBreak/>
              <w:t>01 tikslo rezultatų vertinimo rodikliai</w:t>
            </w:r>
          </w:p>
        </w:tc>
      </w:tr>
      <w:tr w:rsidR="001A577B" w:rsidRPr="00286EDC" w:rsidTr="00BF4C9A">
        <w:trPr>
          <w:cantSplit/>
          <w:trHeight w:val="174"/>
        </w:trPr>
        <w:tc>
          <w:tcPr>
            <w:tcW w:w="4008" w:type="dxa"/>
            <w:gridSpan w:val="2"/>
            <w:vMerge w:val="restart"/>
          </w:tcPr>
          <w:p w:rsidR="001A577B" w:rsidRPr="00A17577" w:rsidRDefault="001A577B" w:rsidP="00A17577">
            <w:pPr>
              <w:jc w:val="center"/>
            </w:pPr>
            <w:r w:rsidRPr="00A17577">
              <w:rPr>
                <w:bCs/>
              </w:rPr>
              <w:t>Rodiklio pavadinimas, mato vnt.</w:t>
            </w:r>
          </w:p>
        </w:tc>
        <w:tc>
          <w:tcPr>
            <w:tcW w:w="2472" w:type="dxa"/>
            <w:vMerge w:val="restart"/>
          </w:tcPr>
          <w:p w:rsidR="001A577B" w:rsidRPr="00A17577" w:rsidRDefault="001A577B" w:rsidP="00A17577">
            <w:pPr>
              <w:jc w:val="center"/>
            </w:pPr>
            <w:r w:rsidRPr="00A17577">
              <w:t>Savivaldybės padalinys, atsakingas už rodiklio reikšmių pateikimą</w:t>
            </w:r>
          </w:p>
        </w:tc>
        <w:tc>
          <w:tcPr>
            <w:tcW w:w="3339" w:type="dxa"/>
            <w:gridSpan w:val="6"/>
          </w:tcPr>
          <w:p w:rsidR="001A577B" w:rsidRPr="00A17577" w:rsidRDefault="001A577B" w:rsidP="00A17577">
            <w:pPr>
              <w:jc w:val="center"/>
            </w:pPr>
            <w:r w:rsidRPr="00A17577">
              <w:t>Rodiklio reikšmė, metai</w:t>
            </w:r>
          </w:p>
        </w:tc>
      </w:tr>
      <w:tr w:rsidR="001A577B" w:rsidRPr="00286EDC" w:rsidTr="00BF4C9A">
        <w:trPr>
          <w:cantSplit/>
          <w:trHeight w:val="174"/>
        </w:trPr>
        <w:tc>
          <w:tcPr>
            <w:tcW w:w="4008" w:type="dxa"/>
            <w:gridSpan w:val="2"/>
            <w:vMerge/>
          </w:tcPr>
          <w:p w:rsidR="001A577B" w:rsidRPr="00A17577" w:rsidRDefault="001A577B" w:rsidP="00A17577">
            <w:pPr>
              <w:jc w:val="center"/>
              <w:rPr>
                <w:b/>
              </w:rPr>
            </w:pPr>
          </w:p>
        </w:tc>
        <w:tc>
          <w:tcPr>
            <w:tcW w:w="2472" w:type="dxa"/>
            <w:vMerge/>
          </w:tcPr>
          <w:p w:rsidR="001A577B" w:rsidRPr="00A17577" w:rsidRDefault="001A577B" w:rsidP="00A17577">
            <w:pPr>
              <w:jc w:val="center"/>
              <w:rPr>
                <w:b/>
              </w:rPr>
            </w:pPr>
          </w:p>
        </w:tc>
        <w:tc>
          <w:tcPr>
            <w:tcW w:w="810" w:type="dxa"/>
          </w:tcPr>
          <w:p w:rsidR="001A577B" w:rsidRPr="00286EDC" w:rsidRDefault="001A577B" w:rsidP="001F7059">
            <w:pPr>
              <w:pStyle w:val="Pagrindinistekstas"/>
              <w:jc w:val="center"/>
              <w:rPr>
                <w:b w:val="0"/>
              </w:rPr>
            </w:pPr>
            <w:r>
              <w:rPr>
                <w:b w:val="0"/>
              </w:rPr>
              <w:t>2012 faktas</w:t>
            </w:r>
          </w:p>
        </w:tc>
        <w:tc>
          <w:tcPr>
            <w:tcW w:w="810" w:type="dxa"/>
            <w:gridSpan w:val="2"/>
          </w:tcPr>
          <w:p w:rsidR="001A577B" w:rsidRPr="00286EDC" w:rsidRDefault="001A577B" w:rsidP="00846136">
            <w:pPr>
              <w:pStyle w:val="Pagrindinistekstas"/>
              <w:jc w:val="center"/>
              <w:rPr>
                <w:b w:val="0"/>
              </w:rPr>
            </w:pPr>
            <w:r>
              <w:rPr>
                <w:b w:val="0"/>
              </w:rPr>
              <w:t>2013</w:t>
            </w:r>
          </w:p>
        </w:tc>
        <w:tc>
          <w:tcPr>
            <w:tcW w:w="810" w:type="dxa"/>
          </w:tcPr>
          <w:p w:rsidR="001A577B" w:rsidRPr="00286EDC" w:rsidRDefault="001A577B" w:rsidP="002E2C77">
            <w:pPr>
              <w:pStyle w:val="Pagrindinistekstas"/>
              <w:jc w:val="center"/>
              <w:rPr>
                <w:b w:val="0"/>
              </w:rPr>
            </w:pPr>
            <w:r w:rsidRPr="00286EDC">
              <w:rPr>
                <w:b w:val="0"/>
              </w:rPr>
              <w:t>201</w:t>
            </w:r>
            <w:r>
              <w:rPr>
                <w:b w:val="0"/>
              </w:rPr>
              <w:t>4</w:t>
            </w:r>
          </w:p>
        </w:tc>
        <w:tc>
          <w:tcPr>
            <w:tcW w:w="909" w:type="dxa"/>
            <w:gridSpan w:val="2"/>
          </w:tcPr>
          <w:p w:rsidR="001A577B" w:rsidRPr="00A17577" w:rsidRDefault="001A577B" w:rsidP="002E2C77">
            <w:pPr>
              <w:jc w:val="center"/>
            </w:pPr>
            <w:r w:rsidRPr="00A17577">
              <w:t>201</w:t>
            </w:r>
            <w:r>
              <w:t>5</w:t>
            </w:r>
          </w:p>
        </w:tc>
      </w:tr>
      <w:tr w:rsidR="001A577B" w:rsidRPr="00286EDC" w:rsidTr="002F3E29">
        <w:trPr>
          <w:cantSplit/>
          <w:trHeight w:val="565"/>
        </w:trPr>
        <w:tc>
          <w:tcPr>
            <w:tcW w:w="4008" w:type="dxa"/>
            <w:gridSpan w:val="2"/>
          </w:tcPr>
          <w:p w:rsidR="001A577B" w:rsidRPr="000F6E6D" w:rsidRDefault="001A577B" w:rsidP="00F73466">
            <w:r>
              <w:t>Teisiškai neįregistruoto turto skaičius nuo viso turto skaičiaus, proc.</w:t>
            </w:r>
          </w:p>
        </w:tc>
        <w:tc>
          <w:tcPr>
            <w:tcW w:w="2472" w:type="dxa"/>
          </w:tcPr>
          <w:p w:rsidR="001A577B" w:rsidRPr="000F6E6D" w:rsidRDefault="001A577B" w:rsidP="00F73466">
            <w:r>
              <w:t>Turto</w:t>
            </w:r>
            <w:r w:rsidRPr="000F6E6D">
              <w:t xml:space="preserve"> skyrius</w:t>
            </w:r>
          </w:p>
        </w:tc>
        <w:tc>
          <w:tcPr>
            <w:tcW w:w="810" w:type="dxa"/>
          </w:tcPr>
          <w:p w:rsidR="001A577B" w:rsidRPr="000F6E6D" w:rsidRDefault="001A577B" w:rsidP="00B16545">
            <w:pPr>
              <w:jc w:val="center"/>
            </w:pPr>
            <w:r>
              <w:t>23,5</w:t>
            </w:r>
          </w:p>
        </w:tc>
        <w:tc>
          <w:tcPr>
            <w:tcW w:w="810" w:type="dxa"/>
            <w:gridSpan w:val="2"/>
          </w:tcPr>
          <w:p w:rsidR="001A577B" w:rsidRPr="000F6E6D" w:rsidRDefault="001A577B" w:rsidP="00B16545">
            <w:pPr>
              <w:jc w:val="center"/>
            </w:pPr>
            <w:r>
              <w:t>19,6</w:t>
            </w:r>
          </w:p>
        </w:tc>
        <w:tc>
          <w:tcPr>
            <w:tcW w:w="810" w:type="dxa"/>
          </w:tcPr>
          <w:p w:rsidR="001A577B" w:rsidRPr="000F6E6D" w:rsidRDefault="001A577B" w:rsidP="00B16545">
            <w:pPr>
              <w:jc w:val="center"/>
            </w:pPr>
            <w:r>
              <w:t>17,1</w:t>
            </w:r>
          </w:p>
        </w:tc>
        <w:tc>
          <w:tcPr>
            <w:tcW w:w="909" w:type="dxa"/>
            <w:gridSpan w:val="2"/>
          </w:tcPr>
          <w:p w:rsidR="001A577B" w:rsidRDefault="001A577B" w:rsidP="00B16545">
            <w:pPr>
              <w:jc w:val="center"/>
            </w:pPr>
            <w:r>
              <w:t>16</w:t>
            </w:r>
          </w:p>
        </w:tc>
      </w:tr>
      <w:tr w:rsidR="001A577B" w:rsidRPr="00286EDC" w:rsidTr="00BF4C9A">
        <w:trPr>
          <w:cantSplit/>
          <w:trHeight w:val="663"/>
        </w:trPr>
        <w:tc>
          <w:tcPr>
            <w:tcW w:w="4008" w:type="dxa"/>
            <w:gridSpan w:val="2"/>
          </w:tcPr>
          <w:p w:rsidR="001A577B" w:rsidRPr="004D7509" w:rsidRDefault="001A577B" w:rsidP="002D3983">
            <w:r>
              <w:t>Teisiškai įregistruotų gatvių skaičius nuo faktiškai esančio gatvių skaičiaus, proc.</w:t>
            </w:r>
          </w:p>
        </w:tc>
        <w:tc>
          <w:tcPr>
            <w:tcW w:w="2472" w:type="dxa"/>
          </w:tcPr>
          <w:p w:rsidR="001A577B" w:rsidRPr="000F6E6D" w:rsidRDefault="001A577B" w:rsidP="002E2C77">
            <w:r>
              <w:t>Turto</w:t>
            </w:r>
            <w:r w:rsidRPr="000F6E6D">
              <w:t xml:space="preserve"> skyrius</w:t>
            </w:r>
          </w:p>
        </w:tc>
        <w:tc>
          <w:tcPr>
            <w:tcW w:w="810" w:type="dxa"/>
          </w:tcPr>
          <w:p w:rsidR="001A577B" w:rsidRPr="004D7509" w:rsidRDefault="001A577B" w:rsidP="00412D6C">
            <w:pPr>
              <w:jc w:val="center"/>
            </w:pPr>
            <w:r>
              <w:t>42</w:t>
            </w:r>
          </w:p>
        </w:tc>
        <w:tc>
          <w:tcPr>
            <w:tcW w:w="810" w:type="dxa"/>
            <w:gridSpan w:val="2"/>
          </w:tcPr>
          <w:p w:rsidR="001A577B" w:rsidRPr="004D7509" w:rsidRDefault="001A577B" w:rsidP="00412D6C">
            <w:pPr>
              <w:jc w:val="center"/>
            </w:pPr>
            <w:r>
              <w:t>56</w:t>
            </w:r>
          </w:p>
        </w:tc>
        <w:tc>
          <w:tcPr>
            <w:tcW w:w="810" w:type="dxa"/>
          </w:tcPr>
          <w:p w:rsidR="001A577B" w:rsidRPr="004D7509" w:rsidRDefault="001A577B" w:rsidP="00412D6C">
            <w:pPr>
              <w:jc w:val="center"/>
            </w:pPr>
            <w:r>
              <w:t>70</w:t>
            </w:r>
          </w:p>
        </w:tc>
        <w:tc>
          <w:tcPr>
            <w:tcW w:w="909" w:type="dxa"/>
            <w:gridSpan w:val="2"/>
          </w:tcPr>
          <w:p w:rsidR="001A577B" w:rsidRDefault="001A577B" w:rsidP="00412D6C">
            <w:pPr>
              <w:jc w:val="center"/>
            </w:pPr>
            <w:r>
              <w:t>84</w:t>
            </w:r>
          </w:p>
        </w:tc>
      </w:tr>
      <w:tr w:rsidR="001A577B" w:rsidRPr="00286EDC" w:rsidTr="00BF4C9A">
        <w:trPr>
          <w:cantSplit/>
          <w:trHeight w:val="174"/>
        </w:trPr>
        <w:tc>
          <w:tcPr>
            <w:tcW w:w="4008" w:type="dxa"/>
            <w:gridSpan w:val="2"/>
          </w:tcPr>
          <w:p w:rsidR="001A577B" w:rsidRPr="002E2C77" w:rsidRDefault="001A577B" w:rsidP="004D0955">
            <w:pPr>
              <w:pStyle w:val="Pagrindinistekstas"/>
              <w:rPr>
                <w:b w:val="0"/>
              </w:rPr>
            </w:pPr>
            <w:r w:rsidRPr="002E2C77">
              <w:rPr>
                <w:b w:val="0"/>
              </w:rPr>
              <w:lastRenderedPageBreak/>
              <w:t>Nenaudojamo veikloje nekilnojamojo turto dalis, palyginti su visu savivaldybės nekilnojamuoju turtu, proc. (skaičiuojama pagal nekilnojamojo turto objektus)</w:t>
            </w:r>
          </w:p>
        </w:tc>
        <w:tc>
          <w:tcPr>
            <w:tcW w:w="2472" w:type="dxa"/>
          </w:tcPr>
          <w:p w:rsidR="001A577B" w:rsidRPr="000F6E6D" w:rsidRDefault="001A577B" w:rsidP="002E2C77">
            <w:r>
              <w:t>Turto</w:t>
            </w:r>
            <w:r w:rsidRPr="000F6E6D">
              <w:t xml:space="preserve"> skyrius</w:t>
            </w:r>
          </w:p>
        </w:tc>
        <w:tc>
          <w:tcPr>
            <w:tcW w:w="810" w:type="dxa"/>
          </w:tcPr>
          <w:p w:rsidR="001A577B" w:rsidRPr="00286EDC" w:rsidRDefault="001A577B" w:rsidP="001F7059">
            <w:pPr>
              <w:pStyle w:val="Pagrindinistekstas"/>
              <w:jc w:val="center"/>
              <w:rPr>
                <w:b w:val="0"/>
              </w:rPr>
            </w:pPr>
            <w:r>
              <w:rPr>
                <w:b w:val="0"/>
              </w:rPr>
              <w:t>n.</w:t>
            </w:r>
            <w:r w:rsidR="00B326B2">
              <w:rPr>
                <w:b w:val="0"/>
              </w:rPr>
              <w:t xml:space="preserve"> </w:t>
            </w:r>
            <w:r>
              <w:rPr>
                <w:b w:val="0"/>
              </w:rPr>
              <w:t>d.</w:t>
            </w:r>
          </w:p>
        </w:tc>
        <w:tc>
          <w:tcPr>
            <w:tcW w:w="810" w:type="dxa"/>
            <w:gridSpan w:val="2"/>
          </w:tcPr>
          <w:p w:rsidR="001A577B" w:rsidRPr="00286EDC" w:rsidRDefault="001A577B" w:rsidP="001F7059">
            <w:pPr>
              <w:pStyle w:val="Pagrindinistekstas"/>
              <w:jc w:val="center"/>
              <w:rPr>
                <w:b w:val="0"/>
              </w:rPr>
            </w:pPr>
            <w:r>
              <w:rPr>
                <w:b w:val="0"/>
              </w:rPr>
              <w:t>0,66</w:t>
            </w:r>
          </w:p>
        </w:tc>
        <w:tc>
          <w:tcPr>
            <w:tcW w:w="810" w:type="dxa"/>
          </w:tcPr>
          <w:p w:rsidR="001A577B" w:rsidRPr="00286EDC" w:rsidRDefault="001A577B" w:rsidP="001F7059">
            <w:pPr>
              <w:pStyle w:val="Pagrindinistekstas"/>
              <w:jc w:val="center"/>
              <w:rPr>
                <w:b w:val="0"/>
              </w:rPr>
            </w:pPr>
            <w:r>
              <w:rPr>
                <w:b w:val="0"/>
              </w:rPr>
              <w:t>0,5</w:t>
            </w:r>
          </w:p>
        </w:tc>
        <w:tc>
          <w:tcPr>
            <w:tcW w:w="909" w:type="dxa"/>
            <w:gridSpan w:val="2"/>
          </w:tcPr>
          <w:p w:rsidR="001A577B" w:rsidRPr="00286EDC" w:rsidRDefault="001A577B" w:rsidP="001F7059">
            <w:pPr>
              <w:pStyle w:val="Pagrindinistekstas"/>
              <w:jc w:val="center"/>
              <w:rPr>
                <w:b w:val="0"/>
              </w:rPr>
            </w:pPr>
            <w:r>
              <w:rPr>
                <w:b w:val="0"/>
              </w:rPr>
              <w:t>0,35</w:t>
            </w:r>
          </w:p>
        </w:tc>
      </w:tr>
      <w:tr w:rsidR="001A577B" w:rsidRPr="00286EDC" w:rsidTr="00BF4C9A">
        <w:trPr>
          <w:cantSplit/>
          <w:trHeight w:val="174"/>
        </w:trPr>
        <w:tc>
          <w:tcPr>
            <w:tcW w:w="4008" w:type="dxa"/>
            <w:gridSpan w:val="2"/>
          </w:tcPr>
          <w:p w:rsidR="001A577B" w:rsidRPr="00F026A3" w:rsidRDefault="001A577B" w:rsidP="001F7059">
            <w:pPr>
              <w:pStyle w:val="Pagrindinistekstas"/>
              <w:rPr>
                <w:b w:val="0"/>
              </w:rPr>
            </w:pPr>
            <w:r w:rsidRPr="00F026A3">
              <w:rPr>
                <w:b w:val="0"/>
              </w:rPr>
              <w:t>Savivaldybės kontroliuojamų įmonių rentabilumas (proc.)</w:t>
            </w:r>
          </w:p>
        </w:tc>
        <w:tc>
          <w:tcPr>
            <w:tcW w:w="2472" w:type="dxa"/>
          </w:tcPr>
          <w:p w:rsidR="001A577B" w:rsidRPr="000F6E6D" w:rsidRDefault="001A577B" w:rsidP="00F026A3">
            <w:r>
              <w:t>Turto</w:t>
            </w:r>
            <w:r w:rsidRPr="000F6E6D">
              <w:t xml:space="preserve"> skyrius</w:t>
            </w:r>
          </w:p>
        </w:tc>
        <w:tc>
          <w:tcPr>
            <w:tcW w:w="810" w:type="dxa"/>
          </w:tcPr>
          <w:p w:rsidR="001A577B" w:rsidRPr="00286EDC" w:rsidRDefault="001A577B" w:rsidP="001F7059">
            <w:pPr>
              <w:pStyle w:val="Pagrindinistekstas"/>
              <w:jc w:val="center"/>
              <w:rPr>
                <w:b w:val="0"/>
              </w:rPr>
            </w:pPr>
            <w:r>
              <w:rPr>
                <w:b w:val="0"/>
              </w:rPr>
              <w:t>50</w:t>
            </w:r>
          </w:p>
        </w:tc>
        <w:tc>
          <w:tcPr>
            <w:tcW w:w="810" w:type="dxa"/>
            <w:gridSpan w:val="2"/>
          </w:tcPr>
          <w:p w:rsidR="001A577B" w:rsidRPr="00286EDC" w:rsidRDefault="001A577B" w:rsidP="001F7059">
            <w:pPr>
              <w:pStyle w:val="Pagrindinistekstas"/>
              <w:jc w:val="center"/>
              <w:rPr>
                <w:b w:val="0"/>
              </w:rPr>
            </w:pPr>
            <w:r>
              <w:rPr>
                <w:b w:val="0"/>
              </w:rPr>
              <w:t>70</w:t>
            </w:r>
          </w:p>
        </w:tc>
        <w:tc>
          <w:tcPr>
            <w:tcW w:w="810" w:type="dxa"/>
          </w:tcPr>
          <w:p w:rsidR="001A577B" w:rsidRPr="00286EDC" w:rsidRDefault="001A577B" w:rsidP="001F7059">
            <w:pPr>
              <w:pStyle w:val="Pagrindinistekstas"/>
              <w:jc w:val="center"/>
              <w:rPr>
                <w:b w:val="0"/>
              </w:rPr>
            </w:pPr>
            <w:r>
              <w:rPr>
                <w:b w:val="0"/>
              </w:rPr>
              <w:t>100</w:t>
            </w:r>
          </w:p>
        </w:tc>
        <w:tc>
          <w:tcPr>
            <w:tcW w:w="909" w:type="dxa"/>
            <w:gridSpan w:val="2"/>
          </w:tcPr>
          <w:p w:rsidR="001A577B" w:rsidRPr="00286EDC" w:rsidRDefault="001A577B" w:rsidP="001F7059">
            <w:pPr>
              <w:pStyle w:val="Pagrindinistekstas"/>
              <w:jc w:val="center"/>
              <w:rPr>
                <w:b w:val="0"/>
              </w:rPr>
            </w:pPr>
            <w:r>
              <w:rPr>
                <w:b w:val="0"/>
              </w:rPr>
              <w:t>100</w:t>
            </w:r>
          </w:p>
        </w:tc>
      </w:tr>
      <w:tr w:rsidR="001A577B" w:rsidRPr="00286EDC" w:rsidTr="00BF4C9A">
        <w:trPr>
          <w:cantSplit/>
          <w:trHeight w:val="174"/>
        </w:trPr>
        <w:tc>
          <w:tcPr>
            <w:tcW w:w="4008" w:type="dxa"/>
            <w:gridSpan w:val="2"/>
          </w:tcPr>
          <w:p w:rsidR="001A577B" w:rsidRPr="004D526E" w:rsidRDefault="001A577B" w:rsidP="001F7059">
            <w:pPr>
              <w:pStyle w:val="Pagrindinistekstas"/>
              <w:rPr>
                <w:b w:val="0"/>
              </w:rPr>
            </w:pPr>
            <w:r w:rsidRPr="00846136">
              <w:rPr>
                <w:b w:val="0"/>
              </w:rPr>
              <w:t>Savivaldybės administracijos darbuotojų kaita, proc.</w:t>
            </w:r>
          </w:p>
        </w:tc>
        <w:tc>
          <w:tcPr>
            <w:tcW w:w="2472" w:type="dxa"/>
          </w:tcPr>
          <w:p w:rsidR="001A577B" w:rsidRPr="00286EDC" w:rsidRDefault="001A577B" w:rsidP="00412D6C">
            <w:pPr>
              <w:pStyle w:val="Pagrindinistekstas"/>
              <w:rPr>
                <w:b w:val="0"/>
              </w:rPr>
            </w:pPr>
            <w:r>
              <w:rPr>
                <w:b w:val="0"/>
              </w:rPr>
              <w:t>Personalo skyrius</w:t>
            </w:r>
          </w:p>
        </w:tc>
        <w:tc>
          <w:tcPr>
            <w:tcW w:w="810" w:type="dxa"/>
          </w:tcPr>
          <w:p w:rsidR="001A577B" w:rsidRPr="00286EDC" w:rsidRDefault="001A577B" w:rsidP="001F7059">
            <w:pPr>
              <w:pStyle w:val="Pagrindinistekstas"/>
              <w:jc w:val="center"/>
              <w:rPr>
                <w:b w:val="0"/>
              </w:rPr>
            </w:pPr>
            <w:r>
              <w:rPr>
                <w:b w:val="0"/>
              </w:rPr>
              <w:t>10</w:t>
            </w:r>
          </w:p>
        </w:tc>
        <w:tc>
          <w:tcPr>
            <w:tcW w:w="810" w:type="dxa"/>
            <w:gridSpan w:val="2"/>
          </w:tcPr>
          <w:p w:rsidR="001A577B" w:rsidRPr="00286EDC" w:rsidRDefault="001A577B" w:rsidP="001F7059">
            <w:pPr>
              <w:pStyle w:val="Pagrindinistekstas"/>
              <w:jc w:val="center"/>
              <w:rPr>
                <w:b w:val="0"/>
              </w:rPr>
            </w:pPr>
            <w:r>
              <w:rPr>
                <w:b w:val="0"/>
              </w:rPr>
              <w:t>10</w:t>
            </w:r>
          </w:p>
        </w:tc>
        <w:tc>
          <w:tcPr>
            <w:tcW w:w="810" w:type="dxa"/>
          </w:tcPr>
          <w:p w:rsidR="001A577B" w:rsidRPr="00286EDC" w:rsidRDefault="001A577B" w:rsidP="001F7059">
            <w:pPr>
              <w:pStyle w:val="Pagrindinistekstas"/>
              <w:jc w:val="center"/>
              <w:rPr>
                <w:b w:val="0"/>
              </w:rPr>
            </w:pPr>
            <w:r>
              <w:rPr>
                <w:b w:val="0"/>
              </w:rPr>
              <w:t>10</w:t>
            </w:r>
          </w:p>
        </w:tc>
        <w:tc>
          <w:tcPr>
            <w:tcW w:w="909" w:type="dxa"/>
            <w:gridSpan w:val="2"/>
          </w:tcPr>
          <w:p w:rsidR="001A577B" w:rsidRPr="00286EDC" w:rsidRDefault="001A577B" w:rsidP="001F7059">
            <w:pPr>
              <w:pStyle w:val="Pagrindinistekstas"/>
              <w:jc w:val="center"/>
              <w:rPr>
                <w:b w:val="0"/>
              </w:rPr>
            </w:pPr>
            <w:r>
              <w:rPr>
                <w:b w:val="0"/>
              </w:rPr>
              <w:t>10</w:t>
            </w:r>
          </w:p>
        </w:tc>
      </w:tr>
      <w:tr w:rsidR="001A577B" w:rsidRPr="00286EDC" w:rsidTr="00F026A3">
        <w:trPr>
          <w:trHeight w:val="311"/>
        </w:trPr>
        <w:tc>
          <w:tcPr>
            <w:tcW w:w="9819" w:type="dxa"/>
            <w:gridSpan w:val="9"/>
          </w:tcPr>
          <w:p w:rsidR="001A577B" w:rsidRPr="002E5972" w:rsidRDefault="001A577B" w:rsidP="005433F7">
            <w:pPr>
              <w:pStyle w:val="Pagrindinistekstas"/>
              <w:ind w:firstLine="252"/>
            </w:pPr>
            <w:r w:rsidRPr="002E5972">
              <w:t>Numatomas pro</w:t>
            </w:r>
            <w:r>
              <w:t>gramos įgyvendinimo rezultatas:</w:t>
            </w:r>
          </w:p>
          <w:p w:rsidR="001A577B" w:rsidRPr="00286EDC" w:rsidRDefault="001A577B" w:rsidP="00210393">
            <w:pPr>
              <w:pStyle w:val="Pagrindinistekstas"/>
              <w:ind w:firstLine="252"/>
              <w:jc w:val="both"/>
              <w:rPr>
                <w:b w:val="0"/>
              </w:rPr>
            </w:pPr>
            <w:r w:rsidRPr="002E5972">
              <w:rPr>
                <w:b w:val="0"/>
              </w:rPr>
              <w:t xml:space="preserve">Įgyvendinus šią programą, </w:t>
            </w:r>
            <w:r>
              <w:rPr>
                <w:b w:val="0"/>
              </w:rPr>
              <w:t>savivaldybės institucijoms</w:t>
            </w:r>
            <w:r w:rsidRPr="002E5972">
              <w:rPr>
                <w:b w:val="0"/>
              </w:rPr>
              <w:t xml:space="preserve"> bus sudarytos sąlygos atlikti įstatymų </w:t>
            </w:r>
            <w:r>
              <w:rPr>
                <w:b w:val="0"/>
              </w:rPr>
              <w:t>pri</w:t>
            </w:r>
            <w:r w:rsidRPr="002E5972">
              <w:rPr>
                <w:b w:val="0"/>
              </w:rPr>
              <w:t>skirtas funkcijas, gerinti administracinių gebėjimų</w:t>
            </w:r>
            <w:r>
              <w:rPr>
                <w:b w:val="0"/>
              </w:rPr>
              <w:t xml:space="preserve"> bei</w:t>
            </w:r>
            <w:r w:rsidRPr="002E5972">
              <w:rPr>
                <w:b w:val="0"/>
              </w:rPr>
              <w:t xml:space="preserve"> viešųjų paslaugų teikimo kokybę</w:t>
            </w:r>
          </w:p>
        </w:tc>
      </w:tr>
      <w:tr w:rsidR="001A577B" w:rsidRPr="00286EDC" w:rsidTr="00F026A3">
        <w:trPr>
          <w:trHeight w:val="311"/>
        </w:trPr>
        <w:tc>
          <w:tcPr>
            <w:tcW w:w="9819" w:type="dxa"/>
            <w:gridSpan w:val="9"/>
          </w:tcPr>
          <w:p w:rsidR="001A577B" w:rsidRPr="002E5972" w:rsidRDefault="001A577B" w:rsidP="004E6CED">
            <w:pPr>
              <w:pStyle w:val="Pagrindinistekstas"/>
              <w:ind w:firstLine="252"/>
            </w:pPr>
            <w:r w:rsidRPr="002E5972">
              <w:t>Galimi programos vy</w:t>
            </w:r>
            <w:r>
              <w:t>kdymo ir finansavimo variantai:</w:t>
            </w:r>
          </w:p>
          <w:p w:rsidR="001A577B" w:rsidRPr="002E5972" w:rsidRDefault="001A577B" w:rsidP="00B40713">
            <w:pPr>
              <w:pStyle w:val="Pagrindinistekstas"/>
              <w:ind w:firstLine="252"/>
            </w:pPr>
            <w:r w:rsidRPr="002E5972">
              <w:rPr>
                <w:b w:val="0"/>
              </w:rPr>
              <w:t>Klaipėdos miesto savivaldybės biudžetas, Savivaldybės privatizavimo fondas, valstybės biudžetas, Europos Sąjungos paramos lėšos</w:t>
            </w:r>
          </w:p>
        </w:tc>
      </w:tr>
      <w:tr w:rsidR="001A577B" w:rsidRPr="00286EDC" w:rsidTr="00F026A3">
        <w:trPr>
          <w:trHeight w:val="311"/>
        </w:trPr>
        <w:tc>
          <w:tcPr>
            <w:tcW w:w="9819" w:type="dxa"/>
            <w:gridSpan w:val="9"/>
          </w:tcPr>
          <w:p w:rsidR="001A577B" w:rsidRPr="00115946" w:rsidRDefault="0092612A" w:rsidP="005433F7">
            <w:pPr>
              <w:ind w:firstLine="432"/>
              <w:jc w:val="both"/>
              <w:rPr>
                <w:b/>
              </w:rPr>
            </w:pPr>
            <w:r w:rsidRPr="00C90148">
              <w:rPr>
                <w:b/>
              </w:rPr>
              <w:t>Klaipėdos miesto 2013</w:t>
            </w:r>
            <w:r w:rsidR="00B3111C">
              <w:rPr>
                <w:b/>
              </w:rPr>
              <w:t>–</w:t>
            </w:r>
            <w:r w:rsidRPr="00C90148">
              <w:rPr>
                <w:b/>
              </w:rPr>
              <w:t>2020 metų strateginio plėtros plano dalys</w:t>
            </w:r>
            <w:r w:rsidR="001A577B" w:rsidRPr="00115946">
              <w:rPr>
                <w:b/>
              </w:rPr>
              <w:t>, susijusios su vykdoma programa:</w:t>
            </w:r>
          </w:p>
          <w:p w:rsidR="0092612A" w:rsidRPr="0092612A" w:rsidRDefault="0092612A" w:rsidP="00087896">
            <w:pPr>
              <w:ind w:firstLine="498"/>
              <w:jc w:val="both"/>
              <w:rPr>
                <w:rFonts w:eastAsia="SimSun"/>
                <w:lang w:eastAsia="lt-LT"/>
              </w:rPr>
            </w:pPr>
            <w:r w:rsidRPr="0092612A">
              <w:rPr>
                <w:rFonts w:eastAsia="SimSun"/>
                <w:caps/>
              </w:rPr>
              <w:t>3.4.1</w:t>
            </w:r>
            <w:r>
              <w:rPr>
                <w:rFonts w:eastAsia="SimSun"/>
                <w:caps/>
              </w:rPr>
              <w:t xml:space="preserve"> </w:t>
            </w:r>
            <w:r w:rsidRPr="0092612A">
              <w:rPr>
                <w:rFonts w:eastAsia="SimSun"/>
              </w:rPr>
              <w:t>uždavinys</w:t>
            </w:r>
            <w:r w:rsidRPr="0092612A">
              <w:rPr>
                <w:rFonts w:eastAsia="SimSun"/>
                <w:caps/>
              </w:rPr>
              <w:t xml:space="preserve">. </w:t>
            </w:r>
            <w:r w:rsidRPr="0092612A">
              <w:rPr>
                <w:rFonts w:eastAsia="SimSun"/>
              </w:rPr>
              <w:t>Didinti viešųjų</w:t>
            </w:r>
            <w:r w:rsidRPr="0092612A">
              <w:rPr>
                <w:rFonts w:eastAsia="SimSun"/>
                <w:lang w:eastAsia="lt-LT"/>
              </w:rPr>
              <w:t xml:space="preserve"> paslaugų efektyvumą.</w:t>
            </w:r>
          </w:p>
          <w:p w:rsidR="0092612A" w:rsidRPr="0092612A" w:rsidRDefault="0092612A" w:rsidP="00087896">
            <w:pPr>
              <w:ind w:firstLine="498"/>
              <w:jc w:val="both"/>
              <w:rPr>
                <w:rFonts w:eastAsia="SimSun"/>
                <w:lang w:eastAsia="lt-LT"/>
              </w:rPr>
            </w:pPr>
            <w:r w:rsidRPr="0092612A">
              <w:rPr>
                <w:rFonts w:eastAsia="SimSun"/>
                <w:caps/>
              </w:rPr>
              <w:t xml:space="preserve">3.4.2 </w:t>
            </w:r>
            <w:r w:rsidRPr="0092612A">
              <w:rPr>
                <w:rFonts w:eastAsia="SimSun"/>
              </w:rPr>
              <w:t>uždavinys</w:t>
            </w:r>
            <w:r w:rsidRPr="0092612A">
              <w:rPr>
                <w:rFonts w:eastAsia="SimSun"/>
                <w:caps/>
              </w:rPr>
              <w:t xml:space="preserve">. </w:t>
            </w:r>
            <w:r w:rsidRPr="0092612A">
              <w:rPr>
                <w:rFonts w:eastAsia="SimSun"/>
                <w:lang w:eastAsia="lt-LT"/>
              </w:rPr>
              <w:t>Skatinti bendruomenės dalyvavimą priimant sprendimus.</w:t>
            </w:r>
          </w:p>
          <w:p w:rsidR="001A577B" w:rsidRPr="0092612A" w:rsidRDefault="0092612A" w:rsidP="00087896">
            <w:pPr>
              <w:ind w:firstLine="498"/>
              <w:jc w:val="both"/>
              <w:rPr>
                <w:rFonts w:eastAsia="SimSun"/>
                <w:lang w:eastAsia="lt-LT"/>
              </w:rPr>
            </w:pPr>
            <w:r>
              <w:rPr>
                <w:rFonts w:eastAsia="SimSun"/>
                <w:caps/>
              </w:rPr>
              <w:t>3.4.3</w:t>
            </w:r>
            <w:r w:rsidRPr="0092612A">
              <w:rPr>
                <w:rFonts w:eastAsia="SimSun"/>
                <w:caps/>
              </w:rPr>
              <w:t xml:space="preserve"> </w:t>
            </w:r>
            <w:r w:rsidRPr="0092612A">
              <w:rPr>
                <w:rFonts w:eastAsia="SimSun"/>
              </w:rPr>
              <w:t>uždavinys</w:t>
            </w:r>
            <w:r w:rsidRPr="0092612A">
              <w:rPr>
                <w:rFonts w:eastAsia="SimSun"/>
                <w:caps/>
              </w:rPr>
              <w:t xml:space="preserve">. </w:t>
            </w:r>
            <w:r w:rsidRPr="0092612A">
              <w:rPr>
                <w:rFonts w:eastAsia="SimSun"/>
                <w:lang w:eastAsia="lt-LT"/>
              </w:rPr>
              <w:t>Tobulinti Savivaldybės administracijos veiklos valdymą</w:t>
            </w:r>
          </w:p>
        </w:tc>
      </w:tr>
      <w:tr w:rsidR="001A577B" w:rsidRPr="00286EDC" w:rsidTr="00F026A3">
        <w:trPr>
          <w:trHeight w:val="311"/>
        </w:trPr>
        <w:tc>
          <w:tcPr>
            <w:tcW w:w="9819" w:type="dxa"/>
            <w:gridSpan w:val="9"/>
          </w:tcPr>
          <w:p w:rsidR="001A577B" w:rsidRPr="00286EDC" w:rsidRDefault="001A577B" w:rsidP="005433F7">
            <w:pPr>
              <w:ind w:firstLine="432"/>
              <w:jc w:val="both"/>
            </w:pPr>
            <w:r w:rsidRPr="00286EDC">
              <w:rPr>
                <w:b/>
              </w:rPr>
              <w:t>Susiję Lietuvos Respublikos ir savivaldybės teisės aktai</w:t>
            </w:r>
            <w:r w:rsidRPr="00286EDC">
              <w:rPr>
                <w:b/>
                <w:bCs/>
              </w:rPr>
              <w:t>:</w:t>
            </w:r>
            <w:r w:rsidRPr="00286EDC">
              <w:t xml:space="preserve"> </w:t>
            </w:r>
          </w:p>
          <w:p w:rsidR="001A577B" w:rsidRPr="00A230F7" w:rsidRDefault="001A577B" w:rsidP="00B326B2">
            <w:pPr>
              <w:ind w:firstLine="432"/>
              <w:jc w:val="both"/>
            </w:pPr>
            <w:r w:rsidRPr="00286EDC">
              <w:t>Lietuvos Respublikos vietos savivaldos įstatymas, Lietuvos Respublikos valstybės tarnybos įstatymas, Lietuvos Respublikos viešųjų įstaigų įstatymas, Lietuvos Respublikos biudžet</w:t>
            </w:r>
            <w:r>
              <w:t>inių įstaigų įstatymas,</w:t>
            </w:r>
            <w:r w:rsidRPr="00286EDC">
              <w:t xml:space="preserve">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E07E4B">
              <w:rPr>
                <w:bCs/>
              </w:rPr>
              <w:t xml:space="preserve">Klaipėdos miesto </w:t>
            </w:r>
            <w:r>
              <w:rPr>
                <w:bCs/>
              </w:rPr>
              <w:t>2013</w:t>
            </w:r>
            <w:r w:rsidR="00B326B2">
              <w:rPr>
                <w:bCs/>
              </w:rPr>
              <w:t>–</w:t>
            </w:r>
            <w:r>
              <w:rPr>
                <w:bCs/>
              </w:rPr>
              <w:t xml:space="preserve">2020 m. strateginis </w:t>
            </w:r>
            <w:r w:rsidRPr="00E07E4B">
              <w:rPr>
                <w:bCs/>
              </w:rPr>
              <w:t>plėtros planas</w:t>
            </w:r>
          </w:p>
        </w:tc>
      </w:tr>
    </w:tbl>
    <w:p w:rsidR="001A577B" w:rsidRDefault="001A577B" w:rsidP="00DC0A03"/>
    <w:p w:rsidR="001A577B" w:rsidRPr="00286EDC" w:rsidRDefault="001A577B" w:rsidP="00C51BA5">
      <w:pPr>
        <w:jc w:val="center"/>
      </w:pPr>
      <w:r w:rsidRPr="00286EDC">
        <w:t>———————————————————</w:t>
      </w:r>
    </w:p>
    <w:sectPr w:rsidR="001A577B" w:rsidRPr="00286EDC" w:rsidSect="00F44BA0">
      <w:headerReference w:type="even" r:id="rId8"/>
      <w:headerReference w:type="default" r:id="rId9"/>
      <w:footerReference w:type="even"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D0" w:rsidRDefault="00A549D0">
      <w:r>
        <w:separator/>
      </w:r>
    </w:p>
  </w:endnote>
  <w:endnote w:type="continuationSeparator" w:id="0">
    <w:p w:rsidR="00A549D0" w:rsidRDefault="00A5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12" w:rsidRDefault="00960512" w:rsidP="0086108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60512" w:rsidRDefault="00960512" w:rsidP="00E12FD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12" w:rsidRDefault="00960512" w:rsidP="00E12FD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D0" w:rsidRDefault="00A549D0">
      <w:r>
        <w:separator/>
      </w:r>
    </w:p>
  </w:footnote>
  <w:footnote w:type="continuationSeparator" w:id="0">
    <w:p w:rsidR="00A549D0" w:rsidRDefault="00A5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12" w:rsidRDefault="00960512" w:rsidP="00766D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60512" w:rsidRDefault="0096051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12" w:rsidRDefault="00960512" w:rsidP="00766D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070A">
      <w:rPr>
        <w:rStyle w:val="Puslapionumeris"/>
        <w:noProof/>
      </w:rPr>
      <w:t>2</w:t>
    </w:r>
    <w:r>
      <w:rPr>
        <w:rStyle w:val="Puslapionumeris"/>
      </w:rPr>
      <w:fldChar w:fldCharType="end"/>
    </w:r>
  </w:p>
  <w:p w:rsidR="00960512" w:rsidRDefault="0096051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59"/>
    <w:multiLevelType w:val="hybridMultilevel"/>
    <w:tmpl w:val="3A0656E8"/>
    <w:lvl w:ilvl="0" w:tplc="2C16C554">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2783F9D"/>
    <w:multiLevelType w:val="hybridMultilevel"/>
    <w:tmpl w:val="E24E8DAE"/>
    <w:lvl w:ilvl="0" w:tplc="089C8AD8">
      <w:start w:val="20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D059B"/>
    <w:multiLevelType w:val="hybridMultilevel"/>
    <w:tmpl w:val="2D625D3A"/>
    <w:lvl w:ilvl="0" w:tplc="BBA65160">
      <w:start w:val="2007"/>
      <w:numFmt w:val="bullet"/>
      <w:lvlText w:val="-"/>
      <w:lvlJc w:val="left"/>
      <w:pPr>
        <w:tabs>
          <w:tab w:val="num" w:pos="720"/>
        </w:tabs>
        <w:ind w:left="720" w:hanging="360"/>
      </w:pPr>
      <w:rPr>
        <w:rFonts w:ascii="Times New Roman" w:eastAsia="Times New Roman" w:hAnsi="Times New Roman" w:hint="default"/>
        <w:b/>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C80219F"/>
    <w:multiLevelType w:val="hybridMultilevel"/>
    <w:tmpl w:val="E828DDD6"/>
    <w:lvl w:ilvl="0" w:tplc="AE104EDC">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EC1B35"/>
    <w:multiLevelType w:val="hybridMultilevel"/>
    <w:tmpl w:val="FD74D0CA"/>
    <w:lvl w:ilvl="0" w:tplc="E0B89F4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A38A6"/>
    <w:multiLevelType w:val="hybridMultilevel"/>
    <w:tmpl w:val="C5943822"/>
    <w:lvl w:ilvl="0" w:tplc="BD4CAF1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336D0"/>
    <w:multiLevelType w:val="hybridMultilevel"/>
    <w:tmpl w:val="5F048DCC"/>
    <w:lvl w:ilvl="0" w:tplc="555AF902">
      <w:start w:val="1"/>
      <w:numFmt w:val="decimal"/>
      <w:lvlText w:val="%1)"/>
      <w:lvlJc w:val="left"/>
      <w:pPr>
        <w:tabs>
          <w:tab w:val="num" w:pos="837"/>
        </w:tabs>
        <w:ind w:left="837" w:hanging="585"/>
      </w:pPr>
      <w:rPr>
        <w:rFonts w:cs="Times New Roman" w:hint="default"/>
      </w:rPr>
    </w:lvl>
    <w:lvl w:ilvl="1" w:tplc="04270019" w:tentative="1">
      <w:start w:val="1"/>
      <w:numFmt w:val="lowerLetter"/>
      <w:lvlText w:val="%2."/>
      <w:lvlJc w:val="left"/>
      <w:pPr>
        <w:tabs>
          <w:tab w:val="num" w:pos="1332"/>
        </w:tabs>
        <w:ind w:left="1332" w:hanging="360"/>
      </w:pPr>
      <w:rPr>
        <w:rFonts w:cs="Times New Roman"/>
      </w:rPr>
    </w:lvl>
    <w:lvl w:ilvl="2" w:tplc="0427001B" w:tentative="1">
      <w:start w:val="1"/>
      <w:numFmt w:val="lowerRoman"/>
      <w:lvlText w:val="%3."/>
      <w:lvlJc w:val="right"/>
      <w:pPr>
        <w:tabs>
          <w:tab w:val="num" w:pos="2052"/>
        </w:tabs>
        <w:ind w:left="2052" w:hanging="180"/>
      </w:pPr>
      <w:rPr>
        <w:rFonts w:cs="Times New Roman"/>
      </w:rPr>
    </w:lvl>
    <w:lvl w:ilvl="3" w:tplc="0427000F" w:tentative="1">
      <w:start w:val="1"/>
      <w:numFmt w:val="decimal"/>
      <w:lvlText w:val="%4."/>
      <w:lvlJc w:val="left"/>
      <w:pPr>
        <w:tabs>
          <w:tab w:val="num" w:pos="2772"/>
        </w:tabs>
        <w:ind w:left="2772" w:hanging="360"/>
      </w:pPr>
      <w:rPr>
        <w:rFonts w:cs="Times New Roman"/>
      </w:rPr>
    </w:lvl>
    <w:lvl w:ilvl="4" w:tplc="04270019" w:tentative="1">
      <w:start w:val="1"/>
      <w:numFmt w:val="lowerLetter"/>
      <w:lvlText w:val="%5."/>
      <w:lvlJc w:val="left"/>
      <w:pPr>
        <w:tabs>
          <w:tab w:val="num" w:pos="3492"/>
        </w:tabs>
        <w:ind w:left="3492" w:hanging="360"/>
      </w:pPr>
      <w:rPr>
        <w:rFonts w:cs="Times New Roman"/>
      </w:rPr>
    </w:lvl>
    <w:lvl w:ilvl="5" w:tplc="0427001B" w:tentative="1">
      <w:start w:val="1"/>
      <w:numFmt w:val="lowerRoman"/>
      <w:lvlText w:val="%6."/>
      <w:lvlJc w:val="right"/>
      <w:pPr>
        <w:tabs>
          <w:tab w:val="num" w:pos="4212"/>
        </w:tabs>
        <w:ind w:left="4212" w:hanging="180"/>
      </w:pPr>
      <w:rPr>
        <w:rFonts w:cs="Times New Roman"/>
      </w:rPr>
    </w:lvl>
    <w:lvl w:ilvl="6" w:tplc="0427000F" w:tentative="1">
      <w:start w:val="1"/>
      <w:numFmt w:val="decimal"/>
      <w:lvlText w:val="%7."/>
      <w:lvlJc w:val="left"/>
      <w:pPr>
        <w:tabs>
          <w:tab w:val="num" w:pos="4932"/>
        </w:tabs>
        <w:ind w:left="4932" w:hanging="360"/>
      </w:pPr>
      <w:rPr>
        <w:rFonts w:cs="Times New Roman"/>
      </w:rPr>
    </w:lvl>
    <w:lvl w:ilvl="7" w:tplc="04270019" w:tentative="1">
      <w:start w:val="1"/>
      <w:numFmt w:val="lowerLetter"/>
      <w:lvlText w:val="%8."/>
      <w:lvlJc w:val="left"/>
      <w:pPr>
        <w:tabs>
          <w:tab w:val="num" w:pos="5652"/>
        </w:tabs>
        <w:ind w:left="5652" w:hanging="360"/>
      </w:pPr>
      <w:rPr>
        <w:rFonts w:cs="Times New Roman"/>
      </w:rPr>
    </w:lvl>
    <w:lvl w:ilvl="8" w:tplc="0427001B" w:tentative="1">
      <w:start w:val="1"/>
      <w:numFmt w:val="lowerRoman"/>
      <w:lvlText w:val="%9."/>
      <w:lvlJc w:val="right"/>
      <w:pPr>
        <w:tabs>
          <w:tab w:val="num" w:pos="6372"/>
        </w:tabs>
        <w:ind w:left="6372" w:hanging="180"/>
      </w:pPr>
      <w:rPr>
        <w:rFonts w:cs="Times New Roman"/>
      </w:rPr>
    </w:lvl>
  </w:abstractNum>
  <w:abstractNum w:abstractNumId="7">
    <w:nsid w:val="37061F99"/>
    <w:multiLevelType w:val="hybridMultilevel"/>
    <w:tmpl w:val="5EAC8A1C"/>
    <w:lvl w:ilvl="0" w:tplc="7F742192">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35F1D"/>
    <w:multiLevelType w:val="hybridMultilevel"/>
    <w:tmpl w:val="B1AA3EB2"/>
    <w:lvl w:ilvl="0" w:tplc="B01A658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0764C"/>
    <w:multiLevelType w:val="hybridMultilevel"/>
    <w:tmpl w:val="3CDC3318"/>
    <w:lvl w:ilvl="0" w:tplc="78F60F5A">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076B4"/>
    <w:multiLevelType w:val="hybridMultilevel"/>
    <w:tmpl w:val="2AE26E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53E54ED7"/>
    <w:multiLevelType w:val="hybridMultilevel"/>
    <w:tmpl w:val="B62439FA"/>
    <w:lvl w:ilvl="0" w:tplc="8C200C28">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1D5BE0"/>
    <w:multiLevelType w:val="multilevel"/>
    <w:tmpl w:val="5F048DCC"/>
    <w:lvl w:ilvl="0">
      <w:start w:val="1"/>
      <w:numFmt w:val="decimal"/>
      <w:lvlText w:val="%1)"/>
      <w:lvlJc w:val="left"/>
      <w:pPr>
        <w:tabs>
          <w:tab w:val="num" w:pos="837"/>
        </w:tabs>
        <w:ind w:left="837" w:hanging="585"/>
      </w:pPr>
      <w:rPr>
        <w:rFonts w:cs="Times New Roman" w:hint="default"/>
      </w:rPr>
    </w:lvl>
    <w:lvl w:ilvl="1">
      <w:start w:val="1"/>
      <w:numFmt w:val="lowerLetter"/>
      <w:lvlText w:val="%2."/>
      <w:lvlJc w:val="left"/>
      <w:pPr>
        <w:tabs>
          <w:tab w:val="num" w:pos="1332"/>
        </w:tabs>
        <w:ind w:left="1332" w:hanging="360"/>
      </w:pPr>
      <w:rPr>
        <w:rFonts w:cs="Times New Roman"/>
      </w:rPr>
    </w:lvl>
    <w:lvl w:ilvl="2">
      <w:start w:val="1"/>
      <w:numFmt w:val="lowerRoman"/>
      <w:lvlText w:val="%3."/>
      <w:lvlJc w:val="right"/>
      <w:pPr>
        <w:tabs>
          <w:tab w:val="num" w:pos="2052"/>
        </w:tabs>
        <w:ind w:left="2052" w:hanging="180"/>
      </w:pPr>
      <w:rPr>
        <w:rFonts w:cs="Times New Roman"/>
      </w:rPr>
    </w:lvl>
    <w:lvl w:ilvl="3">
      <w:start w:val="1"/>
      <w:numFmt w:val="decimal"/>
      <w:lvlText w:val="%4."/>
      <w:lvlJc w:val="left"/>
      <w:pPr>
        <w:tabs>
          <w:tab w:val="num" w:pos="2772"/>
        </w:tabs>
        <w:ind w:left="2772" w:hanging="360"/>
      </w:pPr>
      <w:rPr>
        <w:rFonts w:cs="Times New Roman"/>
      </w:rPr>
    </w:lvl>
    <w:lvl w:ilvl="4">
      <w:start w:val="1"/>
      <w:numFmt w:val="lowerLetter"/>
      <w:lvlText w:val="%5."/>
      <w:lvlJc w:val="left"/>
      <w:pPr>
        <w:tabs>
          <w:tab w:val="num" w:pos="3492"/>
        </w:tabs>
        <w:ind w:left="3492" w:hanging="360"/>
      </w:pPr>
      <w:rPr>
        <w:rFonts w:cs="Times New Roman"/>
      </w:rPr>
    </w:lvl>
    <w:lvl w:ilvl="5">
      <w:start w:val="1"/>
      <w:numFmt w:val="lowerRoman"/>
      <w:lvlText w:val="%6."/>
      <w:lvlJc w:val="right"/>
      <w:pPr>
        <w:tabs>
          <w:tab w:val="num" w:pos="4212"/>
        </w:tabs>
        <w:ind w:left="4212" w:hanging="180"/>
      </w:pPr>
      <w:rPr>
        <w:rFonts w:cs="Times New Roman"/>
      </w:rPr>
    </w:lvl>
    <w:lvl w:ilvl="6">
      <w:start w:val="1"/>
      <w:numFmt w:val="decimal"/>
      <w:lvlText w:val="%7."/>
      <w:lvlJc w:val="left"/>
      <w:pPr>
        <w:tabs>
          <w:tab w:val="num" w:pos="4932"/>
        </w:tabs>
        <w:ind w:left="4932" w:hanging="360"/>
      </w:pPr>
      <w:rPr>
        <w:rFonts w:cs="Times New Roman"/>
      </w:rPr>
    </w:lvl>
    <w:lvl w:ilvl="7">
      <w:start w:val="1"/>
      <w:numFmt w:val="lowerLetter"/>
      <w:lvlText w:val="%8."/>
      <w:lvlJc w:val="left"/>
      <w:pPr>
        <w:tabs>
          <w:tab w:val="num" w:pos="5652"/>
        </w:tabs>
        <w:ind w:left="5652" w:hanging="360"/>
      </w:pPr>
      <w:rPr>
        <w:rFonts w:cs="Times New Roman"/>
      </w:rPr>
    </w:lvl>
    <w:lvl w:ilvl="8">
      <w:start w:val="1"/>
      <w:numFmt w:val="lowerRoman"/>
      <w:lvlText w:val="%9."/>
      <w:lvlJc w:val="right"/>
      <w:pPr>
        <w:tabs>
          <w:tab w:val="num" w:pos="6372"/>
        </w:tabs>
        <w:ind w:left="6372" w:hanging="180"/>
      </w:pPr>
      <w:rPr>
        <w:rFonts w:cs="Times New Roman"/>
      </w:rPr>
    </w:lvl>
  </w:abstractNum>
  <w:abstractNum w:abstractNumId="13">
    <w:nsid w:val="5F1E48AC"/>
    <w:multiLevelType w:val="hybridMultilevel"/>
    <w:tmpl w:val="45986522"/>
    <w:lvl w:ilvl="0" w:tplc="73F879B2">
      <w:start w:val="2008"/>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A6380C"/>
    <w:multiLevelType w:val="hybridMultilevel"/>
    <w:tmpl w:val="C818FDAE"/>
    <w:lvl w:ilvl="0" w:tplc="5CB6220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350394"/>
    <w:multiLevelType w:val="hybridMultilevel"/>
    <w:tmpl w:val="3AAC545C"/>
    <w:lvl w:ilvl="0" w:tplc="97E4B5E8">
      <w:start w:val="2"/>
      <w:numFmt w:val="bullet"/>
      <w:lvlText w:val="-"/>
      <w:lvlJc w:val="left"/>
      <w:pPr>
        <w:tabs>
          <w:tab w:val="num" w:pos="660"/>
        </w:tabs>
        <w:ind w:left="660" w:hanging="360"/>
      </w:pPr>
      <w:rPr>
        <w:rFonts w:ascii="Times New Roman" w:eastAsia="Times New Roman" w:hAnsi="Times New Roman" w:hint="default"/>
      </w:rPr>
    </w:lvl>
    <w:lvl w:ilvl="1" w:tplc="04270003" w:tentative="1">
      <w:start w:val="1"/>
      <w:numFmt w:val="bullet"/>
      <w:lvlText w:val="o"/>
      <w:lvlJc w:val="left"/>
      <w:pPr>
        <w:tabs>
          <w:tab w:val="num" w:pos="1380"/>
        </w:tabs>
        <w:ind w:left="1380" w:hanging="360"/>
      </w:pPr>
      <w:rPr>
        <w:rFonts w:ascii="Courier New" w:hAnsi="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16">
    <w:nsid w:val="694F54D3"/>
    <w:multiLevelType w:val="hybridMultilevel"/>
    <w:tmpl w:val="EB188D00"/>
    <w:lvl w:ilvl="0" w:tplc="206C1C2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3B020F"/>
    <w:multiLevelType w:val="hybridMultilevel"/>
    <w:tmpl w:val="9D60E5F2"/>
    <w:lvl w:ilvl="0" w:tplc="743CBA54">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4B4AD3"/>
    <w:multiLevelType w:val="hybridMultilevel"/>
    <w:tmpl w:val="E0246F3E"/>
    <w:lvl w:ilvl="0" w:tplc="6B2E4E0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8D2CAA"/>
    <w:multiLevelType w:val="hybridMultilevel"/>
    <w:tmpl w:val="CD2CA8EC"/>
    <w:lvl w:ilvl="0" w:tplc="4A3898B4">
      <w:start w:val="2008"/>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16"/>
  </w:num>
  <w:num w:numId="5">
    <w:abstractNumId w:val="1"/>
  </w:num>
  <w:num w:numId="6">
    <w:abstractNumId w:val="8"/>
  </w:num>
  <w:num w:numId="7">
    <w:abstractNumId w:val="14"/>
  </w:num>
  <w:num w:numId="8">
    <w:abstractNumId w:val="13"/>
  </w:num>
  <w:num w:numId="9">
    <w:abstractNumId w:val="19"/>
  </w:num>
  <w:num w:numId="10">
    <w:abstractNumId w:val="11"/>
  </w:num>
  <w:num w:numId="11">
    <w:abstractNumId w:val="4"/>
  </w:num>
  <w:num w:numId="12">
    <w:abstractNumId w:val="5"/>
  </w:num>
  <w:num w:numId="13">
    <w:abstractNumId w:val="2"/>
  </w:num>
  <w:num w:numId="14">
    <w:abstractNumId w:val="17"/>
  </w:num>
  <w:num w:numId="15">
    <w:abstractNumId w:val="18"/>
  </w:num>
  <w:num w:numId="16">
    <w:abstractNumId w:val="15"/>
  </w:num>
  <w:num w:numId="17">
    <w:abstractNumId w:val="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78"/>
    <w:rsid w:val="0000044C"/>
    <w:rsid w:val="00001123"/>
    <w:rsid w:val="00003929"/>
    <w:rsid w:val="00003AD7"/>
    <w:rsid w:val="00003E61"/>
    <w:rsid w:val="00003EEF"/>
    <w:rsid w:val="00004E86"/>
    <w:rsid w:val="00004EF9"/>
    <w:rsid w:val="00005173"/>
    <w:rsid w:val="00005BBB"/>
    <w:rsid w:val="0000607A"/>
    <w:rsid w:val="0001285F"/>
    <w:rsid w:val="00012879"/>
    <w:rsid w:val="00012E3F"/>
    <w:rsid w:val="00013B4A"/>
    <w:rsid w:val="00013C7C"/>
    <w:rsid w:val="00014F64"/>
    <w:rsid w:val="0001776B"/>
    <w:rsid w:val="00017FE7"/>
    <w:rsid w:val="00021FAC"/>
    <w:rsid w:val="00023084"/>
    <w:rsid w:val="0002320B"/>
    <w:rsid w:val="00023FBE"/>
    <w:rsid w:val="00025915"/>
    <w:rsid w:val="00026B31"/>
    <w:rsid w:val="00027ED4"/>
    <w:rsid w:val="00030086"/>
    <w:rsid w:val="00030B9D"/>
    <w:rsid w:val="00030CD0"/>
    <w:rsid w:val="0003176A"/>
    <w:rsid w:val="00032EE8"/>
    <w:rsid w:val="00032FC0"/>
    <w:rsid w:val="00033050"/>
    <w:rsid w:val="0003394A"/>
    <w:rsid w:val="00035638"/>
    <w:rsid w:val="00036649"/>
    <w:rsid w:val="00037790"/>
    <w:rsid w:val="0004192F"/>
    <w:rsid w:val="000424BE"/>
    <w:rsid w:val="000424C4"/>
    <w:rsid w:val="0004267A"/>
    <w:rsid w:val="00042B5B"/>
    <w:rsid w:val="00043C4C"/>
    <w:rsid w:val="000449DF"/>
    <w:rsid w:val="000467EB"/>
    <w:rsid w:val="00047E0C"/>
    <w:rsid w:val="00051FBD"/>
    <w:rsid w:val="00052473"/>
    <w:rsid w:val="000527E3"/>
    <w:rsid w:val="00052DBC"/>
    <w:rsid w:val="00052DFB"/>
    <w:rsid w:val="00056B16"/>
    <w:rsid w:val="0006222B"/>
    <w:rsid w:val="00062B43"/>
    <w:rsid w:val="0006431F"/>
    <w:rsid w:val="00064E31"/>
    <w:rsid w:val="00072929"/>
    <w:rsid w:val="00073772"/>
    <w:rsid w:val="000747D8"/>
    <w:rsid w:val="00074AC8"/>
    <w:rsid w:val="000759D6"/>
    <w:rsid w:val="00077E2A"/>
    <w:rsid w:val="000842A3"/>
    <w:rsid w:val="0008681F"/>
    <w:rsid w:val="00087896"/>
    <w:rsid w:val="000908B0"/>
    <w:rsid w:val="00095854"/>
    <w:rsid w:val="000972B9"/>
    <w:rsid w:val="00097DF2"/>
    <w:rsid w:val="000A0D64"/>
    <w:rsid w:val="000A1468"/>
    <w:rsid w:val="000A162E"/>
    <w:rsid w:val="000A1FDA"/>
    <w:rsid w:val="000A3D4D"/>
    <w:rsid w:val="000A4273"/>
    <w:rsid w:val="000A6D4C"/>
    <w:rsid w:val="000B06A0"/>
    <w:rsid w:val="000B105D"/>
    <w:rsid w:val="000B25F1"/>
    <w:rsid w:val="000B266B"/>
    <w:rsid w:val="000B2697"/>
    <w:rsid w:val="000B3129"/>
    <w:rsid w:val="000B4BA1"/>
    <w:rsid w:val="000B57D6"/>
    <w:rsid w:val="000B62CC"/>
    <w:rsid w:val="000B66C3"/>
    <w:rsid w:val="000C2EAD"/>
    <w:rsid w:val="000C4736"/>
    <w:rsid w:val="000C5F2E"/>
    <w:rsid w:val="000C60AC"/>
    <w:rsid w:val="000D111D"/>
    <w:rsid w:val="000D1246"/>
    <w:rsid w:val="000D1364"/>
    <w:rsid w:val="000D2A9E"/>
    <w:rsid w:val="000D2EF3"/>
    <w:rsid w:val="000D40A0"/>
    <w:rsid w:val="000D475C"/>
    <w:rsid w:val="000D5374"/>
    <w:rsid w:val="000D5650"/>
    <w:rsid w:val="000D6DAE"/>
    <w:rsid w:val="000D7645"/>
    <w:rsid w:val="000D7E7D"/>
    <w:rsid w:val="000E03C4"/>
    <w:rsid w:val="000E0CA1"/>
    <w:rsid w:val="000E1367"/>
    <w:rsid w:val="000E138D"/>
    <w:rsid w:val="000E1585"/>
    <w:rsid w:val="000E22AC"/>
    <w:rsid w:val="000E2EA5"/>
    <w:rsid w:val="000E334F"/>
    <w:rsid w:val="000E3E09"/>
    <w:rsid w:val="000E53F8"/>
    <w:rsid w:val="000E75C4"/>
    <w:rsid w:val="000F0DD6"/>
    <w:rsid w:val="000F169F"/>
    <w:rsid w:val="000F372F"/>
    <w:rsid w:val="000F5149"/>
    <w:rsid w:val="000F63B1"/>
    <w:rsid w:val="000F660D"/>
    <w:rsid w:val="000F6E6D"/>
    <w:rsid w:val="000F7409"/>
    <w:rsid w:val="000F7A88"/>
    <w:rsid w:val="001020A3"/>
    <w:rsid w:val="00104560"/>
    <w:rsid w:val="001050AA"/>
    <w:rsid w:val="00106789"/>
    <w:rsid w:val="00106B9F"/>
    <w:rsid w:val="00106D4F"/>
    <w:rsid w:val="00107031"/>
    <w:rsid w:val="00110D51"/>
    <w:rsid w:val="00110DA4"/>
    <w:rsid w:val="00111DA1"/>
    <w:rsid w:val="001135B6"/>
    <w:rsid w:val="00115946"/>
    <w:rsid w:val="00117EC2"/>
    <w:rsid w:val="0012023D"/>
    <w:rsid w:val="00120EFF"/>
    <w:rsid w:val="001226A1"/>
    <w:rsid w:val="00122BE4"/>
    <w:rsid w:val="00123F8D"/>
    <w:rsid w:val="00124330"/>
    <w:rsid w:val="00124CE8"/>
    <w:rsid w:val="001254A1"/>
    <w:rsid w:val="00125DB1"/>
    <w:rsid w:val="00127069"/>
    <w:rsid w:val="001272C7"/>
    <w:rsid w:val="00130368"/>
    <w:rsid w:val="00131D31"/>
    <w:rsid w:val="00131E98"/>
    <w:rsid w:val="00131E9C"/>
    <w:rsid w:val="001320A3"/>
    <w:rsid w:val="00133C8B"/>
    <w:rsid w:val="0013617D"/>
    <w:rsid w:val="001367D2"/>
    <w:rsid w:val="00137526"/>
    <w:rsid w:val="0013759B"/>
    <w:rsid w:val="00140240"/>
    <w:rsid w:val="00140928"/>
    <w:rsid w:val="0014094B"/>
    <w:rsid w:val="00141511"/>
    <w:rsid w:val="001419F8"/>
    <w:rsid w:val="0014242A"/>
    <w:rsid w:val="0014329B"/>
    <w:rsid w:val="00143AE1"/>
    <w:rsid w:val="00144C56"/>
    <w:rsid w:val="00145BB1"/>
    <w:rsid w:val="00146937"/>
    <w:rsid w:val="0015060D"/>
    <w:rsid w:val="00150B12"/>
    <w:rsid w:val="001512B5"/>
    <w:rsid w:val="00152AB6"/>
    <w:rsid w:val="0015384F"/>
    <w:rsid w:val="00154782"/>
    <w:rsid w:val="00154C99"/>
    <w:rsid w:val="00155070"/>
    <w:rsid w:val="00157325"/>
    <w:rsid w:val="00161ED1"/>
    <w:rsid w:val="0016204F"/>
    <w:rsid w:val="0016613D"/>
    <w:rsid w:val="00166474"/>
    <w:rsid w:val="00167147"/>
    <w:rsid w:val="001704D7"/>
    <w:rsid w:val="00170E2B"/>
    <w:rsid w:val="001719EF"/>
    <w:rsid w:val="00172A95"/>
    <w:rsid w:val="00172CB5"/>
    <w:rsid w:val="00173136"/>
    <w:rsid w:val="0017368E"/>
    <w:rsid w:val="00174A04"/>
    <w:rsid w:val="00175E3D"/>
    <w:rsid w:val="001771D0"/>
    <w:rsid w:val="00180877"/>
    <w:rsid w:val="00181D6C"/>
    <w:rsid w:val="00190407"/>
    <w:rsid w:val="0019088F"/>
    <w:rsid w:val="0019094F"/>
    <w:rsid w:val="00191988"/>
    <w:rsid w:val="00191BB8"/>
    <w:rsid w:val="001928EF"/>
    <w:rsid w:val="00193FEC"/>
    <w:rsid w:val="00194A02"/>
    <w:rsid w:val="0019516B"/>
    <w:rsid w:val="0019761D"/>
    <w:rsid w:val="001A2BB5"/>
    <w:rsid w:val="001A2D03"/>
    <w:rsid w:val="001A3128"/>
    <w:rsid w:val="001A37EC"/>
    <w:rsid w:val="001A3E1C"/>
    <w:rsid w:val="001A515B"/>
    <w:rsid w:val="001A577B"/>
    <w:rsid w:val="001A5FE6"/>
    <w:rsid w:val="001A690E"/>
    <w:rsid w:val="001A6DD5"/>
    <w:rsid w:val="001A796A"/>
    <w:rsid w:val="001A79CC"/>
    <w:rsid w:val="001B15AC"/>
    <w:rsid w:val="001B243B"/>
    <w:rsid w:val="001B4BB0"/>
    <w:rsid w:val="001B77D6"/>
    <w:rsid w:val="001C1E49"/>
    <w:rsid w:val="001C26B6"/>
    <w:rsid w:val="001C2CDE"/>
    <w:rsid w:val="001C6C41"/>
    <w:rsid w:val="001D071B"/>
    <w:rsid w:val="001D07B0"/>
    <w:rsid w:val="001D12AF"/>
    <w:rsid w:val="001D22F2"/>
    <w:rsid w:val="001D2408"/>
    <w:rsid w:val="001D2B7E"/>
    <w:rsid w:val="001D31C4"/>
    <w:rsid w:val="001D4261"/>
    <w:rsid w:val="001D4E37"/>
    <w:rsid w:val="001E0599"/>
    <w:rsid w:val="001E097B"/>
    <w:rsid w:val="001E0E8B"/>
    <w:rsid w:val="001E1C2A"/>
    <w:rsid w:val="001E2253"/>
    <w:rsid w:val="001E2FAF"/>
    <w:rsid w:val="001E31C6"/>
    <w:rsid w:val="001E5831"/>
    <w:rsid w:val="001E61AE"/>
    <w:rsid w:val="001E6C92"/>
    <w:rsid w:val="001E7513"/>
    <w:rsid w:val="001E7AD4"/>
    <w:rsid w:val="001F354D"/>
    <w:rsid w:val="001F5065"/>
    <w:rsid w:val="001F5AB4"/>
    <w:rsid w:val="001F649D"/>
    <w:rsid w:val="001F7059"/>
    <w:rsid w:val="001F73C1"/>
    <w:rsid w:val="001F76DF"/>
    <w:rsid w:val="001F7FD2"/>
    <w:rsid w:val="00200CC5"/>
    <w:rsid w:val="00203284"/>
    <w:rsid w:val="002038F0"/>
    <w:rsid w:val="002061EF"/>
    <w:rsid w:val="00210393"/>
    <w:rsid w:val="00210440"/>
    <w:rsid w:val="0021102F"/>
    <w:rsid w:val="00212A93"/>
    <w:rsid w:val="00212BED"/>
    <w:rsid w:val="0021568F"/>
    <w:rsid w:val="00216C3A"/>
    <w:rsid w:val="00216D6F"/>
    <w:rsid w:val="002170FB"/>
    <w:rsid w:val="0022008F"/>
    <w:rsid w:val="00220466"/>
    <w:rsid w:val="002209C5"/>
    <w:rsid w:val="00222082"/>
    <w:rsid w:val="00225BD7"/>
    <w:rsid w:val="00227DDD"/>
    <w:rsid w:val="00230954"/>
    <w:rsid w:val="00232C36"/>
    <w:rsid w:val="00233105"/>
    <w:rsid w:val="00235FE0"/>
    <w:rsid w:val="002361B0"/>
    <w:rsid w:val="002365E3"/>
    <w:rsid w:val="0023697C"/>
    <w:rsid w:val="00237765"/>
    <w:rsid w:val="00240A29"/>
    <w:rsid w:val="00243C9F"/>
    <w:rsid w:val="00244283"/>
    <w:rsid w:val="00251BD4"/>
    <w:rsid w:val="00251F2F"/>
    <w:rsid w:val="00252E68"/>
    <w:rsid w:val="00252EF4"/>
    <w:rsid w:val="00252F8A"/>
    <w:rsid w:val="002540AE"/>
    <w:rsid w:val="0025517E"/>
    <w:rsid w:val="0026002C"/>
    <w:rsid w:val="002634F5"/>
    <w:rsid w:val="002640F2"/>
    <w:rsid w:val="0027201F"/>
    <w:rsid w:val="0027248A"/>
    <w:rsid w:val="002725F8"/>
    <w:rsid w:val="00272B1D"/>
    <w:rsid w:val="00275716"/>
    <w:rsid w:val="00275AC2"/>
    <w:rsid w:val="00275E24"/>
    <w:rsid w:val="002800B1"/>
    <w:rsid w:val="0028393C"/>
    <w:rsid w:val="00284647"/>
    <w:rsid w:val="00286031"/>
    <w:rsid w:val="00286940"/>
    <w:rsid w:val="00286AAB"/>
    <w:rsid w:val="00286BFB"/>
    <w:rsid w:val="00286EDC"/>
    <w:rsid w:val="00287E6F"/>
    <w:rsid w:val="00294B5F"/>
    <w:rsid w:val="00294DED"/>
    <w:rsid w:val="00295A3A"/>
    <w:rsid w:val="00295D56"/>
    <w:rsid w:val="00297732"/>
    <w:rsid w:val="00297FEB"/>
    <w:rsid w:val="002A0067"/>
    <w:rsid w:val="002A2E3C"/>
    <w:rsid w:val="002A315E"/>
    <w:rsid w:val="002A5E0B"/>
    <w:rsid w:val="002A759B"/>
    <w:rsid w:val="002B0632"/>
    <w:rsid w:val="002B0F4D"/>
    <w:rsid w:val="002B10B4"/>
    <w:rsid w:val="002B1A0E"/>
    <w:rsid w:val="002B346A"/>
    <w:rsid w:val="002B3885"/>
    <w:rsid w:val="002B4D33"/>
    <w:rsid w:val="002B4F97"/>
    <w:rsid w:val="002B6AB9"/>
    <w:rsid w:val="002B7165"/>
    <w:rsid w:val="002B7C1C"/>
    <w:rsid w:val="002C1E76"/>
    <w:rsid w:val="002C234B"/>
    <w:rsid w:val="002C252F"/>
    <w:rsid w:val="002C28C1"/>
    <w:rsid w:val="002C4A7E"/>
    <w:rsid w:val="002C6220"/>
    <w:rsid w:val="002D3120"/>
    <w:rsid w:val="002D3983"/>
    <w:rsid w:val="002D5096"/>
    <w:rsid w:val="002D5911"/>
    <w:rsid w:val="002D6C1A"/>
    <w:rsid w:val="002E0044"/>
    <w:rsid w:val="002E0220"/>
    <w:rsid w:val="002E0AEB"/>
    <w:rsid w:val="002E141B"/>
    <w:rsid w:val="002E19DE"/>
    <w:rsid w:val="002E2175"/>
    <w:rsid w:val="002E2C77"/>
    <w:rsid w:val="002E32E7"/>
    <w:rsid w:val="002E4526"/>
    <w:rsid w:val="002E48BE"/>
    <w:rsid w:val="002E5972"/>
    <w:rsid w:val="002E70C6"/>
    <w:rsid w:val="002F0D71"/>
    <w:rsid w:val="002F1918"/>
    <w:rsid w:val="002F25BC"/>
    <w:rsid w:val="002F2F3A"/>
    <w:rsid w:val="002F3048"/>
    <w:rsid w:val="002F386C"/>
    <w:rsid w:val="002F3E29"/>
    <w:rsid w:val="002F4373"/>
    <w:rsid w:val="002F4D14"/>
    <w:rsid w:val="002F5140"/>
    <w:rsid w:val="002F6E27"/>
    <w:rsid w:val="002F7052"/>
    <w:rsid w:val="002F7407"/>
    <w:rsid w:val="0030087D"/>
    <w:rsid w:val="0030139A"/>
    <w:rsid w:val="0030241F"/>
    <w:rsid w:val="00303210"/>
    <w:rsid w:val="00303772"/>
    <w:rsid w:val="00304814"/>
    <w:rsid w:val="00306086"/>
    <w:rsid w:val="0030634A"/>
    <w:rsid w:val="00306E2A"/>
    <w:rsid w:val="00311A5B"/>
    <w:rsid w:val="00312175"/>
    <w:rsid w:val="00313217"/>
    <w:rsid w:val="00314379"/>
    <w:rsid w:val="00314657"/>
    <w:rsid w:val="00315987"/>
    <w:rsid w:val="00315C58"/>
    <w:rsid w:val="0031796C"/>
    <w:rsid w:val="00321C51"/>
    <w:rsid w:val="00325EAD"/>
    <w:rsid w:val="003273F3"/>
    <w:rsid w:val="003312F6"/>
    <w:rsid w:val="00331802"/>
    <w:rsid w:val="003329FB"/>
    <w:rsid w:val="00334B90"/>
    <w:rsid w:val="00334E0D"/>
    <w:rsid w:val="00335034"/>
    <w:rsid w:val="00337CAA"/>
    <w:rsid w:val="0034128B"/>
    <w:rsid w:val="0034301A"/>
    <w:rsid w:val="003440DA"/>
    <w:rsid w:val="00344839"/>
    <w:rsid w:val="003453DF"/>
    <w:rsid w:val="00345419"/>
    <w:rsid w:val="00345B71"/>
    <w:rsid w:val="00346208"/>
    <w:rsid w:val="00346C12"/>
    <w:rsid w:val="00346E99"/>
    <w:rsid w:val="003510FC"/>
    <w:rsid w:val="00352E08"/>
    <w:rsid w:val="003532E1"/>
    <w:rsid w:val="00353C90"/>
    <w:rsid w:val="00354EB9"/>
    <w:rsid w:val="00356F2D"/>
    <w:rsid w:val="003571EF"/>
    <w:rsid w:val="00360437"/>
    <w:rsid w:val="0036049A"/>
    <w:rsid w:val="0036128A"/>
    <w:rsid w:val="0036128D"/>
    <w:rsid w:val="003612F7"/>
    <w:rsid w:val="00361516"/>
    <w:rsid w:val="0036177D"/>
    <w:rsid w:val="00362553"/>
    <w:rsid w:val="00362AE6"/>
    <w:rsid w:val="00366836"/>
    <w:rsid w:val="0036774F"/>
    <w:rsid w:val="00371061"/>
    <w:rsid w:val="00372702"/>
    <w:rsid w:val="0037299E"/>
    <w:rsid w:val="00374176"/>
    <w:rsid w:val="00374C99"/>
    <w:rsid w:val="003776C3"/>
    <w:rsid w:val="003777CE"/>
    <w:rsid w:val="00380453"/>
    <w:rsid w:val="0038082C"/>
    <w:rsid w:val="003837B5"/>
    <w:rsid w:val="0038532D"/>
    <w:rsid w:val="003858DE"/>
    <w:rsid w:val="0038749E"/>
    <w:rsid w:val="00387D1E"/>
    <w:rsid w:val="00390547"/>
    <w:rsid w:val="00390822"/>
    <w:rsid w:val="0039084F"/>
    <w:rsid w:val="00390D3C"/>
    <w:rsid w:val="00392C19"/>
    <w:rsid w:val="0039543A"/>
    <w:rsid w:val="00395869"/>
    <w:rsid w:val="003962E2"/>
    <w:rsid w:val="00397744"/>
    <w:rsid w:val="003A1290"/>
    <w:rsid w:val="003A186E"/>
    <w:rsid w:val="003A2A9C"/>
    <w:rsid w:val="003A4200"/>
    <w:rsid w:val="003A4302"/>
    <w:rsid w:val="003A4AD1"/>
    <w:rsid w:val="003A633E"/>
    <w:rsid w:val="003A7290"/>
    <w:rsid w:val="003B1286"/>
    <w:rsid w:val="003B3089"/>
    <w:rsid w:val="003B3A75"/>
    <w:rsid w:val="003B3E36"/>
    <w:rsid w:val="003B491B"/>
    <w:rsid w:val="003B5644"/>
    <w:rsid w:val="003B5FF9"/>
    <w:rsid w:val="003B6180"/>
    <w:rsid w:val="003C00A0"/>
    <w:rsid w:val="003C0C4F"/>
    <w:rsid w:val="003C0FA9"/>
    <w:rsid w:val="003C153B"/>
    <w:rsid w:val="003C301F"/>
    <w:rsid w:val="003C3BF5"/>
    <w:rsid w:val="003C691F"/>
    <w:rsid w:val="003C7354"/>
    <w:rsid w:val="003D0246"/>
    <w:rsid w:val="003D051D"/>
    <w:rsid w:val="003D2C12"/>
    <w:rsid w:val="003D3D57"/>
    <w:rsid w:val="003D3E0A"/>
    <w:rsid w:val="003D5EC8"/>
    <w:rsid w:val="003E2A68"/>
    <w:rsid w:val="003E2E1D"/>
    <w:rsid w:val="003E37D1"/>
    <w:rsid w:val="003E4876"/>
    <w:rsid w:val="003E5185"/>
    <w:rsid w:val="003E55CC"/>
    <w:rsid w:val="003E6435"/>
    <w:rsid w:val="003E6E43"/>
    <w:rsid w:val="003E71DB"/>
    <w:rsid w:val="003F1C99"/>
    <w:rsid w:val="003F254C"/>
    <w:rsid w:val="003F36D4"/>
    <w:rsid w:val="003F3BCF"/>
    <w:rsid w:val="003F3D11"/>
    <w:rsid w:val="003F426D"/>
    <w:rsid w:val="003F4478"/>
    <w:rsid w:val="003F5FF0"/>
    <w:rsid w:val="003F733F"/>
    <w:rsid w:val="003F785B"/>
    <w:rsid w:val="00400678"/>
    <w:rsid w:val="00401075"/>
    <w:rsid w:val="00402026"/>
    <w:rsid w:val="0040287E"/>
    <w:rsid w:val="004067EF"/>
    <w:rsid w:val="00411B08"/>
    <w:rsid w:val="004123B8"/>
    <w:rsid w:val="00412D6C"/>
    <w:rsid w:val="00413B07"/>
    <w:rsid w:val="00414C31"/>
    <w:rsid w:val="004154A5"/>
    <w:rsid w:val="00415BA5"/>
    <w:rsid w:val="00420116"/>
    <w:rsid w:val="0042061E"/>
    <w:rsid w:val="00420957"/>
    <w:rsid w:val="0042098F"/>
    <w:rsid w:val="00422908"/>
    <w:rsid w:val="00423539"/>
    <w:rsid w:val="004243C7"/>
    <w:rsid w:val="00424A92"/>
    <w:rsid w:val="00424CFA"/>
    <w:rsid w:val="004252E7"/>
    <w:rsid w:val="00425B26"/>
    <w:rsid w:val="00426052"/>
    <w:rsid w:val="004272A3"/>
    <w:rsid w:val="00430441"/>
    <w:rsid w:val="00430AB2"/>
    <w:rsid w:val="00430E8E"/>
    <w:rsid w:val="00431701"/>
    <w:rsid w:val="00432352"/>
    <w:rsid w:val="00432FE2"/>
    <w:rsid w:val="004334A7"/>
    <w:rsid w:val="00433762"/>
    <w:rsid w:val="00433DE2"/>
    <w:rsid w:val="0043713C"/>
    <w:rsid w:val="0043790F"/>
    <w:rsid w:val="00441AB7"/>
    <w:rsid w:val="00444BBA"/>
    <w:rsid w:val="00444FA2"/>
    <w:rsid w:val="00446333"/>
    <w:rsid w:val="0044661C"/>
    <w:rsid w:val="004475EF"/>
    <w:rsid w:val="0045047A"/>
    <w:rsid w:val="00450789"/>
    <w:rsid w:val="004538BC"/>
    <w:rsid w:val="004548AA"/>
    <w:rsid w:val="00454A80"/>
    <w:rsid w:val="00456015"/>
    <w:rsid w:val="00456DC2"/>
    <w:rsid w:val="00456F6F"/>
    <w:rsid w:val="0045745D"/>
    <w:rsid w:val="00457BD5"/>
    <w:rsid w:val="0046306C"/>
    <w:rsid w:val="00463E6E"/>
    <w:rsid w:val="004641F2"/>
    <w:rsid w:val="004703E4"/>
    <w:rsid w:val="00470DF5"/>
    <w:rsid w:val="004714BE"/>
    <w:rsid w:val="00471634"/>
    <w:rsid w:val="00472592"/>
    <w:rsid w:val="00472814"/>
    <w:rsid w:val="004738F8"/>
    <w:rsid w:val="004748D1"/>
    <w:rsid w:val="00475E16"/>
    <w:rsid w:val="00476810"/>
    <w:rsid w:val="00476985"/>
    <w:rsid w:val="00482310"/>
    <w:rsid w:val="00484E61"/>
    <w:rsid w:val="00486778"/>
    <w:rsid w:val="0048761F"/>
    <w:rsid w:val="00487955"/>
    <w:rsid w:val="00487C9B"/>
    <w:rsid w:val="0049092F"/>
    <w:rsid w:val="00490D71"/>
    <w:rsid w:val="0049397B"/>
    <w:rsid w:val="00494233"/>
    <w:rsid w:val="004953C9"/>
    <w:rsid w:val="004959B2"/>
    <w:rsid w:val="00497564"/>
    <w:rsid w:val="004A1017"/>
    <w:rsid w:val="004A148B"/>
    <w:rsid w:val="004A2445"/>
    <w:rsid w:val="004A2CD3"/>
    <w:rsid w:val="004A4002"/>
    <w:rsid w:val="004A5DCF"/>
    <w:rsid w:val="004A6C77"/>
    <w:rsid w:val="004A7008"/>
    <w:rsid w:val="004A7145"/>
    <w:rsid w:val="004A7835"/>
    <w:rsid w:val="004A7EBC"/>
    <w:rsid w:val="004B09DC"/>
    <w:rsid w:val="004B10E9"/>
    <w:rsid w:val="004B1C72"/>
    <w:rsid w:val="004B1D47"/>
    <w:rsid w:val="004B1DEE"/>
    <w:rsid w:val="004B433C"/>
    <w:rsid w:val="004B6E72"/>
    <w:rsid w:val="004C07DC"/>
    <w:rsid w:val="004C2A1F"/>
    <w:rsid w:val="004C3B82"/>
    <w:rsid w:val="004C62A6"/>
    <w:rsid w:val="004D0622"/>
    <w:rsid w:val="004D0955"/>
    <w:rsid w:val="004D1A89"/>
    <w:rsid w:val="004D262D"/>
    <w:rsid w:val="004D3E4F"/>
    <w:rsid w:val="004D4138"/>
    <w:rsid w:val="004D4284"/>
    <w:rsid w:val="004D4D12"/>
    <w:rsid w:val="004D4F72"/>
    <w:rsid w:val="004D526E"/>
    <w:rsid w:val="004D6D25"/>
    <w:rsid w:val="004D7509"/>
    <w:rsid w:val="004E0B90"/>
    <w:rsid w:val="004E0C74"/>
    <w:rsid w:val="004E206E"/>
    <w:rsid w:val="004E2351"/>
    <w:rsid w:val="004E3B23"/>
    <w:rsid w:val="004E45B3"/>
    <w:rsid w:val="004E6CED"/>
    <w:rsid w:val="004E6FDF"/>
    <w:rsid w:val="004E76EA"/>
    <w:rsid w:val="004F1006"/>
    <w:rsid w:val="004F1014"/>
    <w:rsid w:val="004F2342"/>
    <w:rsid w:val="004F33F9"/>
    <w:rsid w:val="004F35B1"/>
    <w:rsid w:val="004F4156"/>
    <w:rsid w:val="004F4228"/>
    <w:rsid w:val="004F48B8"/>
    <w:rsid w:val="004F4B92"/>
    <w:rsid w:val="004F4FBC"/>
    <w:rsid w:val="004F54D1"/>
    <w:rsid w:val="004F6230"/>
    <w:rsid w:val="004F7479"/>
    <w:rsid w:val="005003D7"/>
    <w:rsid w:val="00503543"/>
    <w:rsid w:val="00506177"/>
    <w:rsid w:val="00506473"/>
    <w:rsid w:val="00507FF6"/>
    <w:rsid w:val="00510C89"/>
    <w:rsid w:val="00512A74"/>
    <w:rsid w:val="00513A84"/>
    <w:rsid w:val="0051431B"/>
    <w:rsid w:val="00515804"/>
    <w:rsid w:val="00515AA7"/>
    <w:rsid w:val="0051638D"/>
    <w:rsid w:val="0051664A"/>
    <w:rsid w:val="005217C3"/>
    <w:rsid w:val="00522627"/>
    <w:rsid w:val="005251F4"/>
    <w:rsid w:val="00525848"/>
    <w:rsid w:val="00525E9D"/>
    <w:rsid w:val="00526081"/>
    <w:rsid w:val="00527147"/>
    <w:rsid w:val="0052763E"/>
    <w:rsid w:val="0052791C"/>
    <w:rsid w:val="00530CE2"/>
    <w:rsid w:val="00531C80"/>
    <w:rsid w:val="00533454"/>
    <w:rsid w:val="00534000"/>
    <w:rsid w:val="0053417E"/>
    <w:rsid w:val="00535055"/>
    <w:rsid w:val="0053695D"/>
    <w:rsid w:val="00537467"/>
    <w:rsid w:val="00541C20"/>
    <w:rsid w:val="0054260C"/>
    <w:rsid w:val="005428BE"/>
    <w:rsid w:val="005433F7"/>
    <w:rsid w:val="00544458"/>
    <w:rsid w:val="00544E6A"/>
    <w:rsid w:val="00545095"/>
    <w:rsid w:val="005451D0"/>
    <w:rsid w:val="005451DF"/>
    <w:rsid w:val="00545254"/>
    <w:rsid w:val="00545653"/>
    <w:rsid w:val="00545852"/>
    <w:rsid w:val="00550BE2"/>
    <w:rsid w:val="00550E5A"/>
    <w:rsid w:val="00555330"/>
    <w:rsid w:val="0055796D"/>
    <w:rsid w:val="00560E06"/>
    <w:rsid w:val="005617F5"/>
    <w:rsid w:val="005618B3"/>
    <w:rsid w:val="00561ECE"/>
    <w:rsid w:val="00562185"/>
    <w:rsid w:val="005663C5"/>
    <w:rsid w:val="00566433"/>
    <w:rsid w:val="00566504"/>
    <w:rsid w:val="0057207E"/>
    <w:rsid w:val="00572BCD"/>
    <w:rsid w:val="005733D3"/>
    <w:rsid w:val="0057468C"/>
    <w:rsid w:val="0057514C"/>
    <w:rsid w:val="005758A8"/>
    <w:rsid w:val="00577C44"/>
    <w:rsid w:val="00581E40"/>
    <w:rsid w:val="005825C2"/>
    <w:rsid w:val="00582E9A"/>
    <w:rsid w:val="005843CF"/>
    <w:rsid w:val="00584894"/>
    <w:rsid w:val="00584A1D"/>
    <w:rsid w:val="00584C52"/>
    <w:rsid w:val="00587680"/>
    <w:rsid w:val="00587E51"/>
    <w:rsid w:val="005909FB"/>
    <w:rsid w:val="005937A2"/>
    <w:rsid w:val="005939AE"/>
    <w:rsid w:val="00594344"/>
    <w:rsid w:val="00595153"/>
    <w:rsid w:val="005960AE"/>
    <w:rsid w:val="005974F3"/>
    <w:rsid w:val="005A0EF9"/>
    <w:rsid w:val="005A0F7C"/>
    <w:rsid w:val="005A17FD"/>
    <w:rsid w:val="005A22F8"/>
    <w:rsid w:val="005A2B01"/>
    <w:rsid w:val="005A397A"/>
    <w:rsid w:val="005A4807"/>
    <w:rsid w:val="005A60AE"/>
    <w:rsid w:val="005A63BF"/>
    <w:rsid w:val="005B0821"/>
    <w:rsid w:val="005B1F4B"/>
    <w:rsid w:val="005B2053"/>
    <w:rsid w:val="005B2DEF"/>
    <w:rsid w:val="005B3914"/>
    <w:rsid w:val="005B4F2B"/>
    <w:rsid w:val="005B529D"/>
    <w:rsid w:val="005B5CB7"/>
    <w:rsid w:val="005B6839"/>
    <w:rsid w:val="005B7863"/>
    <w:rsid w:val="005B7C76"/>
    <w:rsid w:val="005B7EF5"/>
    <w:rsid w:val="005C0C00"/>
    <w:rsid w:val="005C0C45"/>
    <w:rsid w:val="005C1997"/>
    <w:rsid w:val="005C1E37"/>
    <w:rsid w:val="005C2084"/>
    <w:rsid w:val="005C63B9"/>
    <w:rsid w:val="005C6495"/>
    <w:rsid w:val="005C64E1"/>
    <w:rsid w:val="005D0B6B"/>
    <w:rsid w:val="005D201D"/>
    <w:rsid w:val="005D3337"/>
    <w:rsid w:val="005D37CE"/>
    <w:rsid w:val="005D411F"/>
    <w:rsid w:val="005D4FC7"/>
    <w:rsid w:val="005D54EE"/>
    <w:rsid w:val="005D6330"/>
    <w:rsid w:val="005D66BA"/>
    <w:rsid w:val="005E0F4F"/>
    <w:rsid w:val="005E42AC"/>
    <w:rsid w:val="005E4721"/>
    <w:rsid w:val="005E5F2F"/>
    <w:rsid w:val="005E6106"/>
    <w:rsid w:val="005E6930"/>
    <w:rsid w:val="005E7998"/>
    <w:rsid w:val="005F0709"/>
    <w:rsid w:val="005F0A19"/>
    <w:rsid w:val="005F0F60"/>
    <w:rsid w:val="005F1010"/>
    <w:rsid w:val="005F1C99"/>
    <w:rsid w:val="005F3F57"/>
    <w:rsid w:val="005F43B1"/>
    <w:rsid w:val="005F4461"/>
    <w:rsid w:val="005F4E4F"/>
    <w:rsid w:val="005F4E9E"/>
    <w:rsid w:val="005F583F"/>
    <w:rsid w:val="00604CEB"/>
    <w:rsid w:val="00605A94"/>
    <w:rsid w:val="00606632"/>
    <w:rsid w:val="0060735A"/>
    <w:rsid w:val="00607F6A"/>
    <w:rsid w:val="006118F2"/>
    <w:rsid w:val="00611A1A"/>
    <w:rsid w:val="00612821"/>
    <w:rsid w:val="00612911"/>
    <w:rsid w:val="00612D18"/>
    <w:rsid w:val="006153F3"/>
    <w:rsid w:val="00616CAF"/>
    <w:rsid w:val="00621E02"/>
    <w:rsid w:val="00621FB0"/>
    <w:rsid w:val="0062202A"/>
    <w:rsid w:val="00622568"/>
    <w:rsid w:val="00623025"/>
    <w:rsid w:val="00623466"/>
    <w:rsid w:val="00624434"/>
    <w:rsid w:val="0062623C"/>
    <w:rsid w:val="006312FE"/>
    <w:rsid w:val="00632180"/>
    <w:rsid w:val="00633737"/>
    <w:rsid w:val="00634899"/>
    <w:rsid w:val="00635011"/>
    <w:rsid w:val="00637BA6"/>
    <w:rsid w:val="0064065C"/>
    <w:rsid w:val="00640799"/>
    <w:rsid w:val="00640FAE"/>
    <w:rsid w:val="00641000"/>
    <w:rsid w:val="006416C7"/>
    <w:rsid w:val="00642654"/>
    <w:rsid w:val="0064317A"/>
    <w:rsid w:val="006444B8"/>
    <w:rsid w:val="0064717B"/>
    <w:rsid w:val="0065618B"/>
    <w:rsid w:val="0066026E"/>
    <w:rsid w:val="00661826"/>
    <w:rsid w:val="00662655"/>
    <w:rsid w:val="00663243"/>
    <w:rsid w:val="00666B54"/>
    <w:rsid w:val="00670DEF"/>
    <w:rsid w:val="0067784E"/>
    <w:rsid w:val="00677F5B"/>
    <w:rsid w:val="00682419"/>
    <w:rsid w:val="0068252B"/>
    <w:rsid w:val="00682A68"/>
    <w:rsid w:val="00682CD2"/>
    <w:rsid w:val="0068372C"/>
    <w:rsid w:val="0068499D"/>
    <w:rsid w:val="006856A8"/>
    <w:rsid w:val="00685BCC"/>
    <w:rsid w:val="006860EF"/>
    <w:rsid w:val="0068726D"/>
    <w:rsid w:val="0069103A"/>
    <w:rsid w:val="0069207E"/>
    <w:rsid w:val="00694E58"/>
    <w:rsid w:val="00695396"/>
    <w:rsid w:val="0069553D"/>
    <w:rsid w:val="00695EE2"/>
    <w:rsid w:val="00695F14"/>
    <w:rsid w:val="00697986"/>
    <w:rsid w:val="00697B88"/>
    <w:rsid w:val="006A077D"/>
    <w:rsid w:val="006A09FA"/>
    <w:rsid w:val="006A152E"/>
    <w:rsid w:val="006A2111"/>
    <w:rsid w:val="006A2E92"/>
    <w:rsid w:val="006A3E9E"/>
    <w:rsid w:val="006A6A85"/>
    <w:rsid w:val="006A76E2"/>
    <w:rsid w:val="006A7C34"/>
    <w:rsid w:val="006B0138"/>
    <w:rsid w:val="006B1B1C"/>
    <w:rsid w:val="006B1D79"/>
    <w:rsid w:val="006B3006"/>
    <w:rsid w:val="006B32DC"/>
    <w:rsid w:val="006B6E8A"/>
    <w:rsid w:val="006B6EAB"/>
    <w:rsid w:val="006C2427"/>
    <w:rsid w:val="006C34DA"/>
    <w:rsid w:val="006C4DC8"/>
    <w:rsid w:val="006D1A5D"/>
    <w:rsid w:val="006D2CF7"/>
    <w:rsid w:val="006D428E"/>
    <w:rsid w:val="006D4452"/>
    <w:rsid w:val="006D49B5"/>
    <w:rsid w:val="006D6AD5"/>
    <w:rsid w:val="006D780B"/>
    <w:rsid w:val="006E0A0E"/>
    <w:rsid w:val="006E18A2"/>
    <w:rsid w:val="006E19D0"/>
    <w:rsid w:val="006E1AD1"/>
    <w:rsid w:val="006E1DA5"/>
    <w:rsid w:val="006E1FBB"/>
    <w:rsid w:val="006E4062"/>
    <w:rsid w:val="006E68D4"/>
    <w:rsid w:val="006E7D84"/>
    <w:rsid w:val="006F0F70"/>
    <w:rsid w:val="006F1077"/>
    <w:rsid w:val="006F1C8F"/>
    <w:rsid w:val="006F5CAC"/>
    <w:rsid w:val="006F75FB"/>
    <w:rsid w:val="00700BA0"/>
    <w:rsid w:val="00701184"/>
    <w:rsid w:val="00701418"/>
    <w:rsid w:val="007018CB"/>
    <w:rsid w:val="0070354A"/>
    <w:rsid w:val="007040E7"/>
    <w:rsid w:val="00704640"/>
    <w:rsid w:val="00704F43"/>
    <w:rsid w:val="00705627"/>
    <w:rsid w:val="00705706"/>
    <w:rsid w:val="00707886"/>
    <w:rsid w:val="00707A36"/>
    <w:rsid w:val="007103CE"/>
    <w:rsid w:val="00712A09"/>
    <w:rsid w:val="00714050"/>
    <w:rsid w:val="00714C2E"/>
    <w:rsid w:val="00714C84"/>
    <w:rsid w:val="007152EA"/>
    <w:rsid w:val="0072057E"/>
    <w:rsid w:val="00720E18"/>
    <w:rsid w:val="00722940"/>
    <w:rsid w:val="00723E9D"/>
    <w:rsid w:val="00727920"/>
    <w:rsid w:val="00730578"/>
    <w:rsid w:val="00730CCE"/>
    <w:rsid w:val="00731ECC"/>
    <w:rsid w:val="0073264E"/>
    <w:rsid w:val="00732C52"/>
    <w:rsid w:val="00733640"/>
    <w:rsid w:val="00734599"/>
    <w:rsid w:val="00734BBE"/>
    <w:rsid w:val="00735A67"/>
    <w:rsid w:val="00735EF5"/>
    <w:rsid w:val="00736198"/>
    <w:rsid w:val="00737BDD"/>
    <w:rsid w:val="00740896"/>
    <w:rsid w:val="00742706"/>
    <w:rsid w:val="00742FFD"/>
    <w:rsid w:val="00745CF0"/>
    <w:rsid w:val="00746A66"/>
    <w:rsid w:val="00747900"/>
    <w:rsid w:val="00747B6B"/>
    <w:rsid w:val="007500A2"/>
    <w:rsid w:val="00751169"/>
    <w:rsid w:val="00751932"/>
    <w:rsid w:val="00752359"/>
    <w:rsid w:val="00752FF3"/>
    <w:rsid w:val="007535E0"/>
    <w:rsid w:val="00760255"/>
    <w:rsid w:val="007602D1"/>
    <w:rsid w:val="00760911"/>
    <w:rsid w:val="00761055"/>
    <w:rsid w:val="00761398"/>
    <w:rsid w:val="007621DB"/>
    <w:rsid w:val="00763BF8"/>
    <w:rsid w:val="00765039"/>
    <w:rsid w:val="007662A4"/>
    <w:rsid w:val="00766D05"/>
    <w:rsid w:val="0077371C"/>
    <w:rsid w:val="00774723"/>
    <w:rsid w:val="00775D60"/>
    <w:rsid w:val="00776FCE"/>
    <w:rsid w:val="0078227C"/>
    <w:rsid w:val="00787AF6"/>
    <w:rsid w:val="00787EB1"/>
    <w:rsid w:val="00791901"/>
    <w:rsid w:val="0079473A"/>
    <w:rsid w:val="00794CFB"/>
    <w:rsid w:val="00795DE7"/>
    <w:rsid w:val="0079659A"/>
    <w:rsid w:val="00796CBD"/>
    <w:rsid w:val="007A0825"/>
    <w:rsid w:val="007A2EDB"/>
    <w:rsid w:val="007A4633"/>
    <w:rsid w:val="007A485E"/>
    <w:rsid w:val="007A7058"/>
    <w:rsid w:val="007A7131"/>
    <w:rsid w:val="007A770D"/>
    <w:rsid w:val="007B0ADC"/>
    <w:rsid w:val="007B0FE0"/>
    <w:rsid w:val="007B1F7C"/>
    <w:rsid w:val="007B3ED3"/>
    <w:rsid w:val="007B418C"/>
    <w:rsid w:val="007B6626"/>
    <w:rsid w:val="007B70F9"/>
    <w:rsid w:val="007B7792"/>
    <w:rsid w:val="007C044F"/>
    <w:rsid w:val="007C1B80"/>
    <w:rsid w:val="007C4615"/>
    <w:rsid w:val="007C54B2"/>
    <w:rsid w:val="007C563C"/>
    <w:rsid w:val="007C5EE4"/>
    <w:rsid w:val="007D0068"/>
    <w:rsid w:val="007D01D0"/>
    <w:rsid w:val="007D12FC"/>
    <w:rsid w:val="007D3FCB"/>
    <w:rsid w:val="007D4582"/>
    <w:rsid w:val="007D47A8"/>
    <w:rsid w:val="007D6759"/>
    <w:rsid w:val="007E0981"/>
    <w:rsid w:val="007E1351"/>
    <w:rsid w:val="007E322D"/>
    <w:rsid w:val="007E33FF"/>
    <w:rsid w:val="007E40E7"/>
    <w:rsid w:val="007E4984"/>
    <w:rsid w:val="007E7AAE"/>
    <w:rsid w:val="007E7C95"/>
    <w:rsid w:val="007F03CA"/>
    <w:rsid w:val="007F07FB"/>
    <w:rsid w:val="007F0C97"/>
    <w:rsid w:val="007F3886"/>
    <w:rsid w:val="007F4987"/>
    <w:rsid w:val="007F5884"/>
    <w:rsid w:val="007F6C1C"/>
    <w:rsid w:val="007F779A"/>
    <w:rsid w:val="007F77E6"/>
    <w:rsid w:val="007F7907"/>
    <w:rsid w:val="00800AD8"/>
    <w:rsid w:val="00801B90"/>
    <w:rsid w:val="00803306"/>
    <w:rsid w:val="00803343"/>
    <w:rsid w:val="008048AC"/>
    <w:rsid w:val="00810BBF"/>
    <w:rsid w:val="00810F98"/>
    <w:rsid w:val="0081226C"/>
    <w:rsid w:val="00812C19"/>
    <w:rsid w:val="008137D5"/>
    <w:rsid w:val="008139E9"/>
    <w:rsid w:val="00814D9B"/>
    <w:rsid w:val="00814F17"/>
    <w:rsid w:val="0081544A"/>
    <w:rsid w:val="0081596E"/>
    <w:rsid w:val="00816127"/>
    <w:rsid w:val="0082105E"/>
    <w:rsid w:val="00823EDB"/>
    <w:rsid w:val="00824EF9"/>
    <w:rsid w:val="00825A35"/>
    <w:rsid w:val="00825DE0"/>
    <w:rsid w:val="00826411"/>
    <w:rsid w:val="0083250F"/>
    <w:rsid w:val="00832A6E"/>
    <w:rsid w:val="0083306F"/>
    <w:rsid w:val="00833BA4"/>
    <w:rsid w:val="008367EF"/>
    <w:rsid w:val="00836A25"/>
    <w:rsid w:val="00836D98"/>
    <w:rsid w:val="008371E4"/>
    <w:rsid w:val="008401AF"/>
    <w:rsid w:val="00841730"/>
    <w:rsid w:val="00842FBA"/>
    <w:rsid w:val="00843D4A"/>
    <w:rsid w:val="0084448F"/>
    <w:rsid w:val="00846136"/>
    <w:rsid w:val="0084630F"/>
    <w:rsid w:val="00846907"/>
    <w:rsid w:val="00846A61"/>
    <w:rsid w:val="00846A64"/>
    <w:rsid w:val="00847A19"/>
    <w:rsid w:val="00850971"/>
    <w:rsid w:val="00851CF4"/>
    <w:rsid w:val="00852C22"/>
    <w:rsid w:val="00853005"/>
    <w:rsid w:val="00853824"/>
    <w:rsid w:val="00854DB4"/>
    <w:rsid w:val="00855BAF"/>
    <w:rsid w:val="008565A7"/>
    <w:rsid w:val="008566E3"/>
    <w:rsid w:val="00856F51"/>
    <w:rsid w:val="00857838"/>
    <w:rsid w:val="00857D28"/>
    <w:rsid w:val="00860370"/>
    <w:rsid w:val="00860975"/>
    <w:rsid w:val="00860AA3"/>
    <w:rsid w:val="0086108C"/>
    <w:rsid w:val="00861460"/>
    <w:rsid w:val="00862FAF"/>
    <w:rsid w:val="00863738"/>
    <w:rsid w:val="00865C9F"/>
    <w:rsid w:val="00867E14"/>
    <w:rsid w:val="008717E3"/>
    <w:rsid w:val="00872A2A"/>
    <w:rsid w:val="00872C4B"/>
    <w:rsid w:val="008752F6"/>
    <w:rsid w:val="00875A42"/>
    <w:rsid w:val="00875F3C"/>
    <w:rsid w:val="008772B9"/>
    <w:rsid w:val="00877340"/>
    <w:rsid w:val="00883932"/>
    <w:rsid w:val="00886E16"/>
    <w:rsid w:val="0088718C"/>
    <w:rsid w:val="008901F9"/>
    <w:rsid w:val="008904D9"/>
    <w:rsid w:val="00890EC9"/>
    <w:rsid w:val="00891EFE"/>
    <w:rsid w:val="008920BA"/>
    <w:rsid w:val="008944F4"/>
    <w:rsid w:val="008A0564"/>
    <w:rsid w:val="008A0796"/>
    <w:rsid w:val="008A0D5F"/>
    <w:rsid w:val="008A2294"/>
    <w:rsid w:val="008A23D1"/>
    <w:rsid w:val="008A25D0"/>
    <w:rsid w:val="008A4643"/>
    <w:rsid w:val="008A4AF7"/>
    <w:rsid w:val="008A4C0C"/>
    <w:rsid w:val="008A4EAA"/>
    <w:rsid w:val="008A5E75"/>
    <w:rsid w:val="008A6E49"/>
    <w:rsid w:val="008B14A3"/>
    <w:rsid w:val="008B2EBB"/>
    <w:rsid w:val="008B3018"/>
    <w:rsid w:val="008B4023"/>
    <w:rsid w:val="008B50B9"/>
    <w:rsid w:val="008B5861"/>
    <w:rsid w:val="008B5DF8"/>
    <w:rsid w:val="008B77D5"/>
    <w:rsid w:val="008C0F88"/>
    <w:rsid w:val="008C12C6"/>
    <w:rsid w:val="008C18F2"/>
    <w:rsid w:val="008C2293"/>
    <w:rsid w:val="008C2E43"/>
    <w:rsid w:val="008C38D2"/>
    <w:rsid w:val="008C3C70"/>
    <w:rsid w:val="008C4BDB"/>
    <w:rsid w:val="008C5BEC"/>
    <w:rsid w:val="008C5F85"/>
    <w:rsid w:val="008C6D44"/>
    <w:rsid w:val="008C7170"/>
    <w:rsid w:val="008D03A4"/>
    <w:rsid w:val="008D12A4"/>
    <w:rsid w:val="008D141F"/>
    <w:rsid w:val="008D1818"/>
    <w:rsid w:val="008D2264"/>
    <w:rsid w:val="008D3BE9"/>
    <w:rsid w:val="008D5167"/>
    <w:rsid w:val="008D7974"/>
    <w:rsid w:val="008E00AE"/>
    <w:rsid w:val="008E110D"/>
    <w:rsid w:val="008E580F"/>
    <w:rsid w:val="008E648D"/>
    <w:rsid w:val="008F0E17"/>
    <w:rsid w:val="008F269C"/>
    <w:rsid w:val="008F2FB2"/>
    <w:rsid w:val="008F609A"/>
    <w:rsid w:val="00900C84"/>
    <w:rsid w:val="009013A8"/>
    <w:rsid w:val="00902487"/>
    <w:rsid w:val="00902584"/>
    <w:rsid w:val="009032C3"/>
    <w:rsid w:val="00904512"/>
    <w:rsid w:val="00905DEF"/>
    <w:rsid w:val="00905EBA"/>
    <w:rsid w:val="00906A51"/>
    <w:rsid w:val="009078C7"/>
    <w:rsid w:val="009135BC"/>
    <w:rsid w:val="00913CDB"/>
    <w:rsid w:val="00913D82"/>
    <w:rsid w:val="0091407C"/>
    <w:rsid w:val="00914518"/>
    <w:rsid w:val="00914E01"/>
    <w:rsid w:val="009167EE"/>
    <w:rsid w:val="009175ED"/>
    <w:rsid w:val="0092179C"/>
    <w:rsid w:val="009218E1"/>
    <w:rsid w:val="00923AFE"/>
    <w:rsid w:val="00924CC2"/>
    <w:rsid w:val="0092553A"/>
    <w:rsid w:val="00925667"/>
    <w:rsid w:val="0092612A"/>
    <w:rsid w:val="00926AA5"/>
    <w:rsid w:val="00926DF7"/>
    <w:rsid w:val="009273BA"/>
    <w:rsid w:val="00931C5D"/>
    <w:rsid w:val="009333BB"/>
    <w:rsid w:val="0093373D"/>
    <w:rsid w:val="0093489C"/>
    <w:rsid w:val="00935397"/>
    <w:rsid w:val="00935AAE"/>
    <w:rsid w:val="009406B7"/>
    <w:rsid w:val="00940718"/>
    <w:rsid w:val="009412A8"/>
    <w:rsid w:val="00941DFD"/>
    <w:rsid w:val="00942D5F"/>
    <w:rsid w:val="00943738"/>
    <w:rsid w:val="0094417E"/>
    <w:rsid w:val="0094425B"/>
    <w:rsid w:val="00944A95"/>
    <w:rsid w:val="009461B1"/>
    <w:rsid w:val="00947CD4"/>
    <w:rsid w:val="009513BC"/>
    <w:rsid w:val="00952215"/>
    <w:rsid w:val="00954082"/>
    <w:rsid w:val="0095410F"/>
    <w:rsid w:val="00954122"/>
    <w:rsid w:val="009541A9"/>
    <w:rsid w:val="009567B5"/>
    <w:rsid w:val="009569C9"/>
    <w:rsid w:val="00957ACD"/>
    <w:rsid w:val="009601ED"/>
    <w:rsid w:val="00960512"/>
    <w:rsid w:val="00961BD1"/>
    <w:rsid w:val="00961DD1"/>
    <w:rsid w:val="009620E7"/>
    <w:rsid w:val="0096390D"/>
    <w:rsid w:val="00964940"/>
    <w:rsid w:val="00964953"/>
    <w:rsid w:val="0096539F"/>
    <w:rsid w:val="00965E6D"/>
    <w:rsid w:val="009665AA"/>
    <w:rsid w:val="00966994"/>
    <w:rsid w:val="009677DF"/>
    <w:rsid w:val="009710F7"/>
    <w:rsid w:val="0097360F"/>
    <w:rsid w:val="009750F4"/>
    <w:rsid w:val="009760C8"/>
    <w:rsid w:val="009777F6"/>
    <w:rsid w:val="0098147E"/>
    <w:rsid w:val="00982896"/>
    <w:rsid w:val="00982F69"/>
    <w:rsid w:val="00983477"/>
    <w:rsid w:val="00983DA1"/>
    <w:rsid w:val="009843B6"/>
    <w:rsid w:val="009867C2"/>
    <w:rsid w:val="0099047A"/>
    <w:rsid w:val="00991317"/>
    <w:rsid w:val="00992498"/>
    <w:rsid w:val="00995B61"/>
    <w:rsid w:val="00995DA1"/>
    <w:rsid w:val="0099742A"/>
    <w:rsid w:val="009A0240"/>
    <w:rsid w:val="009A02C0"/>
    <w:rsid w:val="009A2411"/>
    <w:rsid w:val="009A3D60"/>
    <w:rsid w:val="009A428B"/>
    <w:rsid w:val="009A5985"/>
    <w:rsid w:val="009A5C51"/>
    <w:rsid w:val="009A624B"/>
    <w:rsid w:val="009A6581"/>
    <w:rsid w:val="009A7643"/>
    <w:rsid w:val="009B004C"/>
    <w:rsid w:val="009B303D"/>
    <w:rsid w:val="009B3228"/>
    <w:rsid w:val="009B3AC4"/>
    <w:rsid w:val="009B43F9"/>
    <w:rsid w:val="009B5E02"/>
    <w:rsid w:val="009B5EA9"/>
    <w:rsid w:val="009B76BF"/>
    <w:rsid w:val="009B7E71"/>
    <w:rsid w:val="009C13B2"/>
    <w:rsid w:val="009C2578"/>
    <w:rsid w:val="009C302C"/>
    <w:rsid w:val="009C41AC"/>
    <w:rsid w:val="009C443E"/>
    <w:rsid w:val="009C5648"/>
    <w:rsid w:val="009C5B2E"/>
    <w:rsid w:val="009D1386"/>
    <w:rsid w:val="009D1BE7"/>
    <w:rsid w:val="009D2F5D"/>
    <w:rsid w:val="009D376F"/>
    <w:rsid w:val="009D7C32"/>
    <w:rsid w:val="009D7D94"/>
    <w:rsid w:val="009E0440"/>
    <w:rsid w:val="009E1C0E"/>
    <w:rsid w:val="009E7ADA"/>
    <w:rsid w:val="009E7B91"/>
    <w:rsid w:val="009E7D9D"/>
    <w:rsid w:val="009F09B7"/>
    <w:rsid w:val="009F3E18"/>
    <w:rsid w:val="009F4922"/>
    <w:rsid w:val="009F6E51"/>
    <w:rsid w:val="00A011E3"/>
    <w:rsid w:val="00A04772"/>
    <w:rsid w:val="00A05DDE"/>
    <w:rsid w:val="00A06299"/>
    <w:rsid w:val="00A071DF"/>
    <w:rsid w:val="00A1249B"/>
    <w:rsid w:val="00A12931"/>
    <w:rsid w:val="00A12C04"/>
    <w:rsid w:val="00A133AC"/>
    <w:rsid w:val="00A15ABE"/>
    <w:rsid w:val="00A1662B"/>
    <w:rsid w:val="00A167F1"/>
    <w:rsid w:val="00A16DEB"/>
    <w:rsid w:val="00A17577"/>
    <w:rsid w:val="00A229EE"/>
    <w:rsid w:val="00A22DA0"/>
    <w:rsid w:val="00A230F7"/>
    <w:rsid w:val="00A23CF5"/>
    <w:rsid w:val="00A24822"/>
    <w:rsid w:val="00A249E6"/>
    <w:rsid w:val="00A25593"/>
    <w:rsid w:val="00A25604"/>
    <w:rsid w:val="00A25C4E"/>
    <w:rsid w:val="00A25FBA"/>
    <w:rsid w:val="00A26A7F"/>
    <w:rsid w:val="00A314A1"/>
    <w:rsid w:val="00A31B9B"/>
    <w:rsid w:val="00A323D9"/>
    <w:rsid w:val="00A34573"/>
    <w:rsid w:val="00A3519E"/>
    <w:rsid w:val="00A36595"/>
    <w:rsid w:val="00A401D7"/>
    <w:rsid w:val="00A41F48"/>
    <w:rsid w:val="00A41F4C"/>
    <w:rsid w:val="00A425A4"/>
    <w:rsid w:val="00A44900"/>
    <w:rsid w:val="00A45A4F"/>
    <w:rsid w:val="00A549D0"/>
    <w:rsid w:val="00A56FB4"/>
    <w:rsid w:val="00A605C7"/>
    <w:rsid w:val="00A60B3B"/>
    <w:rsid w:val="00A60C5A"/>
    <w:rsid w:val="00A61C52"/>
    <w:rsid w:val="00A63D2C"/>
    <w:rsid w:val="00A65B8F"/>
    <w:rsid w:val="00A66FB8"/>
    <w:rsid w:val="00A70E6F"/>
    <w:rsid w:val="00A71718"/>
    <w:rsid w:val="00A73BC5"/>
    <w:rsid w:val="00A73C77"/>
    <w:rsid w:val="00A744E8"/>
    <w:rsid w:val="00A74876"/>
    <w:rsid w:val="00A75B40"/>
    <w:rsid w:val="00A75D8D"/>
    <w:rsid w:val="00A7618A"/>
    <w:rsid w:val="00A82A20"/>
    <w:rsid w:val="00A8540D"/>
    <w:rsid w:val="00A8714C"/>
    <w:rsid w:val="00A90A60"/>
    <w:rsid w:val="00A90BE8"/>
    <w:rsid w:val="00A91F48"/>
    <w:rsid w:val="00A934E0"/>
    <w:rsid w:val="00A95CB0"/>
    <w:rsid w:val="00A965F9"/>
    <w:rsid w:val="00AA0C4A"/>
    <w:rsid w:val="00AA16AF"/>
    <w:rsid w:val="00AA1EE9"/>
    <w:rsid w:val="00AA230E"/>
    <w:rsid w:val="00AA3609"/>
    <w:rsid w:val="00AA7396"/>
    <w:rsid w:val="00AB12EF"/>
    <w:rsid w:val="00AB13F3"/>
    <w:rsid w:val="00AB4291"/>
    <w:rsid w:val="00AC0FAE"/>
    <w:rsid w:val="00AC1965"/>
    <w:rsid w:val="00AC1FCF"/>
    <w:rsid w:val="00AC3078"/>
    <w:rsid w:val="00AC3CE7"/>
    <w:rsid w:val="00AC3E5D"/>
    <w:rsid w:val="00AC4764"/>
    <w:rsid w:val="00AC51E8"/>
    <w:rsid w:val="00AC5B59"/>
    <w:rsid w:val="00AC5FE6"/>
    <w:rsid w:val="00AC6208"/>
    <w:rsid w:val="00AC7171"/>
    <w:rsid w:val="00AD006A"/>
    <w:rsid w:val="00AD012E"/>
    <w:rsid w:val="00AD183A"/>
    <w:rsid w:val="00AD2B92"/>
    <w:rsid w:val="00AD31B1"/>
    <w:rsid w:val="00AD4822"/>
    <w:rsid w:val="00AD6227"/>
    <w:rsid w:val="00AE25FA"/>
    <w:rsid w:val="00AE7A81"/>
    <w:rsid w:val="00AF05B3"/>
    <w:rsid w:val="00AF0A86"/>
    <w:rsid w:val="00AF2580"/>
    <w:rsid w:val="00AF276C"/>
    <w:rsid w:val="00AF2790"/>
    <w:rsid w:val="00AF39AC"/>
    <w:rsid w:val="00AF475F"/>
    <w:rsid w:val="00AF52E8"/>
    <w:rsid w:val="00AF78F0"/>
    <w:rsid w:val="00B00F64"/>
    <w:rsid w:val="00B01DFF"/>
    <w:rsid w:val="00B02E8F"/>
    <w:rsid w:val="00B03A37"/>
    <w:rsid w:val="00B0589F"/>
    <w:rsid w:val="00B05A99"/>
    <w:rsid w:val="00B05FD3"/>
    <w:rsid w:val="00B07A15"/>
    <w:rsid w:val="00B1202E"/>
    <w:rsid w:val="00B13BAC"/>
    <w:rsid w:val="00B1580A"/>
    <w:rsid w:val="00B15EB4"/>
    <w:rsid w:val="00B16092"/>
    <w:rsid w:val="00B16545"/>
    <w:rsid w:val="00B227D9"/>
    <w:rsid w:val="00B265DD"/>
    <w:rsid w:val="00B268FC"/>
    <w:rsid w:val="00B271D6"/>
    <w:rsid w:val="00B30446"/>
    <w:rsid w:val="00B3111C"/>
    <w:rsid w:val="00B326B2"/>
    <w:rsid w:val="00B3274F"/>
    <w:rsid w:val="00B33199"/>
    <w:rsid w:val="00B339E0"/>
    <w:rsid w:val="00B33B99"/>
    <w:rsid w:val="00B34CF5"/>
    <w:rsid w:val="00B35228"/>
    <w:rsid w:val="00B40713"/>
    <w:rsid w:val="00B40B37"/>
    <w:rsid w:val="00B43528"/>
    <w:rsid w:val="00B4579E"/>
    <w:rsid w:val="00B46732"/>
    <w:rsid w:val="00B47CE9"/>
    <w:rsid w:val="00B47E4D"/>
    <w:rsid w:val="00B52CE1"/>
    <w:rsid w:val="00B54ABA"/>
    <w:rsid w:val="00B6138B"/>
    <w:rsid w:val="00B616BF"/>
    <w:rsid w:val="00B634D9"/>
    <w:rsid w:val="00B63681"/>
    <w:rsid w:val="00B63CCD"/>
    <w:rsid w:val="00B644A1"/>
    <w:rsid w:val="00B6691F"/>
    <w:rsid w:val="00B71034"/>
    <w:rsid w:val="00B7161A"/>
    <w:rsid w:val="00B71FA0"/>
    <w:rsid w:val="00B7595B"/>
    <w:rsid w:val="00B75CEB"/>
    <w:rsid w:val="00B766E2"/>
    <w:rsid w:val="00B775E7"/>
    <w:rsid w:val="00B82F99"/>
    <w:rsid w:val="00B831D7"/>
    <w:rsid w:val="00B83683"/>
    <w:rsid w:val="00B871F1"/>
    <w:rsid w:val="00B87FD6"/>
    <w:rsid w:val="00B90819"/>
    <w:rsid w:val="00B90B82"/>
    <w:rsid w:val="00B91661"/>
    <w:rsid w:val="00B92027"/>
    <w:rsid w:val="00B92FB5"/>
    <w:rsid w:val="00B97CFF"/>
    <w:rsid w:val="00BA27F5"/>
    <w:rsid w:val="00BA3C89"/>
    <w:rsid w:val="00BA73B5"/>
    <w:rsid w:val="00BB003F"/>
    <w:rsid w:val="00BB1EF0"/>
    <w:rsid w:val="00BB47DB"/>
    <w:rsid w:val="00BB56CC"/>
    <w:rsid w:val="00BB5C15"/>
    <w:rsid w:val="00BB5E48"/>
    <w:rsid w:val="00BB6A55"/>
    <w:rsid w:val="00BB6BCB"/>
    <w:rsid w:val="00BC2B2A"/>
    <w:rsid w:val="00BC5A19"/>
    <w:rsid w:val="00BC5B53"/>
    <w:rsid w:val="00BC64CD"/>
    <w:rsid w:val="00BD0863"/>
    <w:rsid w:val="00BD1241"/>
    <w:rsid w:val="00BD1A74"/>
    <w:rsid w:val="00BD2C6E"/>
    <w:rsid w:val="00BD381F"/>
    <w:rsid w:val="00BD3C22"/>
    <w:rsid w:val="00BD3DD2"/>
    <w:rsid w:val="00BD494B"/>
    <w:rsid w:val="00BD53AE"/>
    <w:rsid w:val="00BD6AA3"/>
    <w:rsid w:val="00BD72BB"/>
    <w:rsid w:val="00BE0E42"/>
    <w:rsid w:val="00BE3531"/>
    <w:rsid w:val="00BE463D"/>
    <w:rsid w:val="00BE49F0"/>
    <w:rsid w:val="00BE5181"/>
    <w:rsid w:val="00BE59CC"/>
    <w:rsid w:val="00BE6955"/>
    <w:rsid w:val="00BE6BC8"/>
    <w:rsid w:val="00BF13C0"/>
    <w:rsid w:val="00BF2513"/>
    <w:rsid w:val="00BF49A2"/>
    <w:rsid w:val="00BF4C9A"/>
    <w:rsid w:val="00BF71B3"/>
    <w:rsid w:val="00BF7D4F"/>
    <w:rsid w:val="00C0055C"/>
    <w:rsid w:val="00C00920"/>
    <w:rsid w:val="00C040F2"/>
    <w:rsid w:val="00C049A8"/>
    <w:rsid w:val="00C04C50"/>
    <w:rsid w:val="00C04FE2"/>
    <w:rsid w:val="00C1022A"/>
    <w:rsid w:val="00C1161B"/>
    <w:rsid w:val="00C12B3E"/>
    <w:rsid w:val="00C12C09"/>
    <w:rsid w:val="00C15475"/>
    <w:rsid w:val="00C2132F"/>
    <w:rsid w:val="00C21B5A"/>
    <w:rsid w:val="00C21D7D"/>
    <w:rsid w:val="00C22F98"/>
    <w:rsid w:val="00C23541"/>
    <w:rsid w:val="00C24E69"/>
    <w:rsid w:val="00C25889"/>
    <w:rsid w:val="00C26E16"/>
    <w:rsid w:val="00C27853"/>
    <w:rsid w:val="00C27B3D"/>
    <w:rsid w:val="00C3001B"/>
    <w:rsid w:val="00C300B7"/>
    <w:rsid w:val="00C32242"/>
    <w:rsid w:val="00C32FA4"/>
    <w:rsid w:val="00C360B1"/>
    <w:rsid w:val="00C36793"/>
    <w:rsid w:val="00C36DEA"/>
    <w:rsid w:val="00C43AC3"/>
    <w:rsid w:val="00C46A63"/>
    <w:rsid w:val="00C46D70"/>
    <w:rsid w:val="00C476CC"/>
    <w:rsid w:val="00C51BA5"/>
    <w:rsid w:val="00C5236D"/>
    <w:rsid w:val="00C533F0"/>
    <w:rsid w:val="00C53D46"/>
    <w:rsid w:val="00C53DB0"/>
    <w:rsid w:val="00C55162"/>
    <w:rsid w:val="00C55EE7"/>
    <w:rsid w:val="00C57948"/>
    <w:rsid w:val="00C60530"/>
    <w:rsid w:val="00C617C7"/>
    <w:rsid w:val="00C62B26"/>
    <w:rsid w:val="00C62DAA"/>
    <w:rsid w:val="00C63815"/>
    <w:rsid w:val="00C63C07"/>
    <w:rsid w:val="00C642DF"/>
    <w:rsid w:val="00C66886"/>
    <w:rsid w:val="00C66FC1"/>
    <w:rsid w:val="00C6744E"/>
    <w:rsid w:val="00C71113"/>
    <w:rsid w:val="00C71176"/>
    <w:rsid w:val="00C72139"/>
    <w:rsid w:val="00C72620"/>
    <w:rsid w:val="00C72F9D"/>
    <w:rsid w:val="00C732CC"/>
    <w:rsid w:val="00C74D12"/>
    <w:rsid w:val="00C771E3"/>
    <w:rsid w:val="00C77528"/>
    <w:rsid w:val="00C81410"/>
    <w:rsid w:val="00C81803"/>
    <w:rsid w:val="00C85352"/>
    <w:rsid w:val="00C90A55"/>
    <w:rsid w:val="00C92CA2"/>
    <w:rsid w:val="00C9307C"/>
    <w:rsid w:val="00C94A4E"/>
    <w:rsid w:val="00C97D0C"/>
    <w:rsid w:val="00CA0858"/>
    <w:rsid w:val="00CA4700"/>
    <w:rsid w:val="00CA5BFF"/>
    <w:rsid w:val="00CA7110"/>
    <w:rsid w:val="00CA73CC"/>
    <w:rsid w:val="00CA769B"/>
    <w:rsid w:val="00CA795C"/>
    <w:rsid w:val="00CB18D5"/>
    <w:rsid w:val="00CB258E"/>
    <w:rsid w:val="00CB3E8E"/>
    <w:rsid w:val="00CB4A03"/>
    <w:rsid w:val="00CC012F"/>
    <w:rsid w:val="00CC0501"/>
    <w:rsid w:val="00CC486B"/>
    <w:rsid w:val="00CC4A21"/>
    <w:rsid w:val="00CC55F7"/>
    <w:rsid w:val="00CC5601"/>
    <w:rsid w:val="00CC6DAD"/>
    <w:rsid w:val="00CD0AE1"/>
    <w:rsid w:val="00CD0B5E"/>
    <w:rsid w:val="00CD13D2"/>
    <w:rsid w:val="00CD2F5E"/>
    <w:rsid w:val="00CD30B4"/>
    <w:rsid w:val="00CD36FE"/>
    <w:rsid w:val="00CD3C19"/>
    <w:rsid w:val="00CD4BF7"/>
    <w:rsid w:val="00CD5120"/>
    <w:rsid w:val="00CE07D9"/>
    <w:rsid w:val="00CE2EC4"/>
    <w:rsid w:val="00CE33F5"/>
    <w:rsid w:val="00CE3987"/>
    <w:rsid w:val="00CE3C70"/>
    <w:rsid w:val="00CE3D5D"/>
    <w:rsid w:val="00CE5DAA"/>
    <w:rsid w:val="00CE7148"/>
    <w:rsid w:val="00CF130B"/>
    <w:rsid w:val="00CF6737"/>
    <w:rsid w:val="00CF7BC9"/>
    <w:rsid w:val="00D00ABA"/>
    <w:rsid w:val="00D01DCE"/>
    <w:rsid w:val="00D03300"/>
    <w:rsid w:val="00D04846"/>
    <w:rsid w:val="00D0498F"/>
    <w:rsid w:val="00D075FF"/>
    <w:rsid w:val="00D07896"/>
    <w:rsid w:val="00D106B3"/>
    <w:rsid w:val="00D11F6E"/>
    <w:rsid w:val="00D121BA"/>
    <w:rsid w:val="00D142EE"/>
    <w:rsid w:val="00D14569"/>
    <w:rsid w:val="00D14643"/>
    <w:rsid w:val="00D149EE"/>
    <w:rsid w:val="00D1598F"/>
    <w:rsid w:val="00D1747A"/>
    <w:rsid w:val="00D2282E"/>
    <w:rsid w:val="00D2398E"/>
    <w:rsid w:val="00D256E8"/>
    <w:rsid w:val="00D25786"/>
    <w:rsid w:val="00D277DE"/>
    <w:rsid w:val="00D3021E"/>
    <w:rsid w:val="00D3081F"/>
    <w:rsid w:val="00D31E37"/>
    <w:rsid w:val="00D32CFB"/>
    <w:rsid w:val="00D363F7"/>
    <w:rsid w:val="00D377A2"/>
    <w:rsid w:val="00D4024D"/>
    <w:rsid w:val="00D40286"/>
    <w:rsid w:val="00D41DFB"/>
    <w:rsid w:val="00D43157"/>
    <w:rsid w:val="00D4470A"/>
    <w:rsid w:val="00D47877"/>
    <w:rsid w:val="00D509D6"/>
    <w:rsid w:val="00D51A52"/>
    <w:rsid w:val="00D52824"/>
    <w:rsid w:val="00D56CE0"/>
    <w:rsid w:val="00D576EA"/>
    <w:rsid w:val="00D57D0C"/>
    <w:rsid w:val="00D623CF"/>
    <w:rsid w:val="00D64249"/>
    <w:rsid w:val="00D65181"/>
    <w:rsid w:val="00D6699E"/>
    <w:rsid w:val="00D66AD2"/>
    <w:rsid w:val="00D6738E"/>
    <w:rsid w:val="00D67A39"/>
    <w:rsid w:val="00D67ECD"/>
    <w:rsid w:val="00D70C4E"/>
    <w:rsid w:val="00D71725"/>
    <w:rsid w:val="00D71972"/>
    <w:rsid w:val="00D71BF6"/>
    <w:rsid w:val="00D71DEA"/>
    <w:rsid w:val="00D721ED"/>
    <w:rsid w:val="00D72770"/>
    <w:rsid w:val="00D73421"/>
    <w:rsid w:val="00D7556C"/>
    <w:rsid w:val="00D767ED"/>
    <w:rsid w:val="00D76FA8"/>
    <w:rsid w:val="00D77613"/>
    <w:rsid w:val="00D81894"/>
    <w:rsid w:val="00D82AFB"/>
    <w:rsid w:val="00D83131"/>
    <w:rsid w:val="00D84ACF"/>
    <w:rsid w:val="00D84B09"/>
    <w:rsid w:val="00D8542D"/>
    <w:rsid w:val="00D86E3A"/>
    <w:rsid w:val="00D87F1D"/>
    <w:rsid w:val="00D90725"/>
    <w:rsid w:val="00D9073A"/>
    <w:rsid w:val="00D92137"/>
    <w:rsid w:val="00D9270F"/>
    <w:rsid w:val="00D937D9"/>
    <w:rsid w:val="00D9454D"/>
    <w:rsid w:val="00D948E2"/>
    <w:rsid w:val="00D94972"/>
    <w:rsid w:val="00D96731"/>
    <w:rsid w:val="00D97520"/>
    <w:rsid w:val="00D97A5D"/>
    <w:rsid w:val="00DA0F11"/>
    <w:rsid w:val="00DA136D"/>
    <w:rsid w:val="00DA3744"/>
    <w:rsid w:val="00DA4157"/>
    <w:rsid w:val="00DA685F"/>
    <w:rsid w:val="00DB1116"/>
    <w:rsid w:val="00DB1539"/>
    <w:rsid w:val="00DB17F8"/>
    <w:rsid w:val="00DB22C9"/>
    <w:rsid w:val="00DB234E"/>
    <w:rsid w:val="00DB462D"/>
    <w:rsid w:val="00DB6AB8"/>
    <w:rsid w:val="00DC0200"/>
    <w:rsid w:val="00DC0A03"/>
    <w:rsid w:val="00DC19BD"/>
    <w:rsid w:val="00DC2071"/>
    <w:rsid w:val="00DC2BA7"/>
    <w:rsid w:val="00DC31E9"/>
    <w:rsid w:val="00DC3BDE"/>
    <w:rsid w:val="00DC6FD3"/>
    <w:rsid w:val="00DC7C30"/>
    <w:rsid w:val="00DD2725"/>
    <w:rsid w:val="00DD4942"/>
    <w:rsid w:val="00DD6489"/>
    <w:rsid w:val="00DE029A"/>
    <w:rsid w:val="00DE1331"/>
    <w:rsid w:val="00DE2627"/>
    <w:rsid w:val="00DE384E"/>
    <w:rsid w:val="00DE3EE1"/>
    <w:rsid w:val="00DE5A27"/>
    <w:rsid w:val="00DE5A75"/>
    <w:rsid w:val="00DE5C94"/>
    <w:rsid w:val="00DE752F"/>
    <w:rsid w:val="00DF01ED"/>
    <w:rsid w:val="00DF09A5"/>
    <w:rsid w:val="00DF0CA8"/>
    <w:rsid w:val="00DF2C51"/>
    <w:rsid w:val="00DF443E"/>
    <w:rsid w:val="00DF4787"/>
    <w:rsid w:val="00DF4DBB"/>
    <w:rsid w:val="00DF555E"/>
    <w:rsid w:val="00DF576E"/>
    <w:rsid w:val="00DF76B7"/>
    <w:rsid w:val="00E009F1"/>
    <w:rsid w:val="00E01946"/>
    <w:rsid w:val="00E03328"/>
    <w:rsid w:val="00E049C2"/>
    <w:rsid w:val="00E05FD3"/>
    <w:rsid w:val="00E06A40"/>
    <w:rsid w:val="00E06F95"/>
    <w:rsid w:val="00E07652"/>
    <w:rsid w:val="00E07E4B"/>
    <w:rsid w:val="00E11AE7"/>
    <w:rsid w:val="00E12FDD"/>
    <w:rsid w:val="00E13895"/>
    <w:rsid w:val="00E13ACD"/>
    <w:rsid w:val="00E14EA9"/>
    <w:rsid w:val="00E16A05"/>
    <w:rsid w:val="00E16C35"/>
    <w:rsid w:val="00E17168"/>
    <w:rsid w:val="00E20C95"/>
    <w:rsid w:val="00E22620"/>
    <w:rsid w:val="00E226A8"/>
    <w:rsid w:val="00E233EA"/>
    <w:rsid w:val="00E23ED2"/>
    <w:rsid w:val="00E25375"/>
    <w:rsid w:val="00E26792"/>
    <w:rsid w:val="00E313DC"/>
    <w:rsid w:val="00E3203B"/>
    <w:rsid w:val="00E3241F"/>
    <w:rsid w:val="00E3477C"/>
    <w:rsid w:val="00E3485A"/>
    <w:rsid w:val="00E34DE4"/>
    <w:rsid w:val="00E35C8E"/>
    <w:rsid w:val="00E420D5"/>
    <w:rsid w:val="00E4224C"/>
    <w:rsid w:val="00E422B1"/>
    <w:rsid w:val="00E43275"/>
    <w:rsid w:val="00E44276"/>
    <w:rsid w:val="00E4452F"/>
    <w:rsid w:val="00E46843"/>
    <w:rsid w:val="00E51832"/>
    <w:rsid w:val="00E519D7"/>
    <w:rsid w:val="00E524A2"/>
    <w:rsid w:val="00E5385D"/>
    <w:rsid w:val="00E552E6"/>
    <w:rsid w:val="00E557A9"/>
    <w:rsid w:val="00E56393"/>
    <w:rsid w:val="00E6070A"/>
    <w:rsid w:val="00E612A3"/>
    <w:rsid w:val="00E61508"/>
    <w:rsid w:val="00E61742"/>
    <w:rsid w:val="00E618A7"/>
    <w:rsid w:val="00E62CD3"/>
    <w:rsid w:val="00E656CF"/>
    <w:rsid w:val="00E66038"/>
    <w:rsid w:val="00E66200"/>
    <w:rsid w:val="00E663F6"/>
    <w:rsid w:val="00E66415"/>
    <w:rsid w:val="00E71A52"/>
    <w:rsid w:val="00E71C18"/>
    <w:rsid w:val="00E71E18"/>
    <w:rsid w:val="00E72C78"/>
    <w:rsid w:val="00E738BD"/>
    <w:rsid w:val="00E76063"/>
    <w:rsid w:val="00E765A5"/>
    <w:rsid w:val="00E771F2"/>
    <w:rsid w:val="00E82DBE"/>
    <w:rsid w:val="00E8460A"/>
    <w:rsid w:val="00E8623E"/>
    <w:rsid w:val="00E87EF1"/>
    <w:rsid w:val="00E911E2"/>
    <w:rsid w:val="00E9152E"/>
    <w:rsid w:val="00E92144"/>
    <w:rsid w:val="00E96EFB"/>
    <w:rsid w:val="00E971EC"/>
    <w:rsid w:val="00EA00AA"/>
    <w:rsid w:val="00EA14CB"/>
    <w:rsid w:val="00EA1F9B"/>
    <w:rsid w:val="00EA25AB"/>
    <w:rsid w:val="00EA7DC2"/>
    <w:rsid w:val="00EA7F57"/>
    <w:rsid w:val="00EB0ACC"/>
    <w:rsid w:val="00EB393E"/>
    <w:rsid w:val="00EB44B3"/>
    <w:rsid w:val="00EB44C6"/>
    <w:rsid w:val="00EB5E63"/>
    <w:rsid w:val="00EB6D87"/>
    <w:rsid w:val="00EB6ED6"/>
    <w:rsid w:val="00EC0BB2"/>
    <w:rsid w:val="00EC1030"/>
    <w:rsid w:val="00EC1436"/>
    <w:rsid w:val="00EC2E6A"/>
    <w:rsid w:val="00EC384E"/>
    <w:rsid w:val="00EC3BC2"/>
    <w:rsid w:val="00EC4724"/>
    <w:rsid w:val="00EC4CB2"/>
    <w:rsid w:val="00EC5AD6"/>
    <w:rsid w:val="00EC7F01"/>
    <w:rsid w:val="00ED4EB7"/>
    <w:rsid w:val="00ED7226"/>
    <w:rsid w:val="00EE05ED"/>
    <w:rsid w:val="00EE05EE"/>
    <w:rsid w:val="00EE0729"/>
    <w:rsid w:val="00EE1533"/>
    <w:rsid w:val="00EE1CFD"/>
    <w:rsid w:val="00EE2021"/>
    <w:rsid w:val="00EE414E"/>
    <w:rsid w:val="00EE5CE3"/>
    <w:rsid w:val="00EF3F99"/>
    <w:rsid w:val="00EF5158"/>
    <w:rsid w:val="00EF54DC"/>
    <w:rsid w:val="00EF786A"/>
    <w:rsid w:val="00F026A3"/>
    <w:rsid w:val="00F031E7"/>
    <w:rsid w:val="00F0370D"/>
    <w:rsid w:val="00F060A5"/>
    <w:rsid w:val="00F0695A"/>
    <w:rsid w:val="00F06D5C"/>
    <w:rsid w:val="00F07932"/>
    <w:rsid w:val="00F07D8E"/>
    <w:rsid w:val="00F104DB"/>
    <w:rsid w:val="00F11797"/>
    <w:rsid w:val="00F120E1"/>
    <w:rsid w:val="00F16BF7"/>
    <w:rsid w:val="00F17B32"/>
    <w:rsid w:val="00F209ED"/>
    <w:rsid w:val="00F21068"/>
    <w:rsid w:val="00F2109C"/>
    <w:rsid w:val="00F22741"/>
    <w:rsid w:val="00F233DB"/>
    <w:rsid w:val="00F25C40"/>
    <w:rsid w:val="00F26FAC"/>
    <w:rsid w:val="00F303A8"/>
    <w:rsid w:val="00F318A6"/>
    <w:rsid w:val="00F3326A"/>
    <w:rsid w:val="00F33653"/>
    <w:rsid w:val="00F33DE7"/>
    <w:rsid w:val="00F41979"/>
    <w:rsid w:val="00F42430"/>
    <w:rsid w:val="00F44BA0"/>
    <w:rsid w:val="00F44BD2"/>
    <w:rsid w:val="00F475A0"/>
    <w:rsid w:val="00F510F1"/>
    <w:rsid w:val="00F51BF6"/>
    <w:rsid w:val="00F54FC3"/>
    <w:rsid w:val="00F57010"/>
    <w:rsid w:val="00F571CC"/>
    <w:rsid w:val="00F57724"/>
    <w:rsid w:val="00F60C36"/>
    <w:rsid w:val="00F62C1C"/>
    <w:rsid w:val="00F6513B"/>
    <w:rsid w:val="00F70294"/>
    <w:rsid w:val="00F70BAB"/>
    <w:rsid w:val="00F714AA"/>
    <w:rsid w:val="00F7323D"/>
    <w:rsid w:val="00F73466"/>
    <w:rsid w:val="00F7425E"/>
    <w:rsid w:val="00F77954"/>
    <w:rsid w:val="00F80046"/>
    <w:rsid w:val="00F81EF4"/>
    <w:rsid w:val="00F826B5"/>
    <w:rsid w:val="00F84372"/>
    <w:rsid w:val="00F849BF"/>
    <w:rsid w:val="00F84EA6"/>
    <w:rsid w:val="00F8625F"/>
    <w:rsid w:val="00F86E5E"/>
    <w:rsid w:val="00F91DA5"/>
    <w:rsid w:val="00F9242B"/>
    <w:rsid w:val="00F94CBD"/>
    <w:rsid w:val="00F94D46"/>
    <w:rsid w:val="00F95A84"/>
    <w:rsid w:val="00F95C48"/>
    <w:rsid w:val="00F96564"/>
    <w:rsid w:val="00FA0841"/>
    <w:rsid w:val="00FA5A34"/>
    <w:rsid w:val="00FA736C"/>
    <w:rsid w:val="00FB0E3E"/>
    <w:rsid w:val="00FB1492"/>
    <w:rsid w:val="00FB198D"/>
    <w:rsid w:val="00FB2980"/>
    <w:rsid w:val="00FB3B74"/>
    <w:rsid w:val="00FB6225"/>
    <w:rsid w:val="00FB6978"/>
    <w:rsid w:val="00FC0750"/>
    <w:rsid w:val="00FC08A9"/>
    <w:rsid w:val="00FC54FC"/>
    <w:rsid w:val="00FC7088"/>
    <w:rsid w:val="00FC70AD"/>
    <w:rsid w:val="00FD0138"/>
    <w:rsid w:val="00FD117D"/>
    <w:rsid w:val="00FD231D"/>
    <w:rsid w:val="00FD49A2"/>
    <w:rsid w:val="00FD4F73"/>
    <w:rsid w:val="00FD532F"/>
    <w:rsid w:val="00FD5B8C"/>
    <w:rsid w:val="00FD5F74"/>
    <w:rsid w:val="00FE040C"/>
    <w:rsid w:val="00FE055E"/>
    <w:rsid w:val="00FE07B8"/>
    <w:rsid w:val="00FE0D86"/>
    <w:rsid w:val="00FE49AB"/>
    <w:rsid w:val="00FE75CF"/>
    <w:rsid w:val="00FF046F"/>
    <w:rsid w:val="00FF07D0"/>
    <w:rsid w:val="00FF10E4"/>
    <w:rsid w:val="00FF2626"/>
    <w:rsid w:val="00FF4172"/>
    <w:rsid w:val="00FF44F3"/>
    <w:rsid w:val="00FF5505"/>
    <w:rsid w:val="00FF6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ACD"/>
    <w:rPr>
      <w:sz w:val="24"/>
      <w:szCs w:val="24"/>
      <w:lang w:eastAsia="en-US"/>
    </w:rPr>
  </w:style>
  <w:style w:type="paragraph" w:styleId="Antrat1">
    <w:name w:val="heading 1"/>
    <w:basedOn w:val="prastasis"/>
    <w:next w:val="prastasis"/>
    <w:link w:val="Antrat1Diagrama"/>
    <w:uiPriority w:val="99"/>
    <w:qFormat/>
    <w:rsid w:val="00E13ACD"/>
    <w:pPr>
      <w:keepNext/>
      <w:outlineLvl w:val="0"/>
    </w:pPr>
    <w:rPr>
      <w:b/>
      <w:bCs/>
    </w:rPr>
  </w:style>
  <w:style w:type="paragraph" w:styleId="Antrat2">
    <w:name w:val="heading 2"/>
    <w:basedOn w:val="prastasis"/>
    <w:next w:val="prastasis"/>
    <w:link w:val="Antrat2Diagrama"/>
    <w:uiPriority w:val="99"/>
    <w:qFormat/>
    <w:rsid w:val="00E13ACD"/>
    <w:pPr>
      <w:keepNext/>
      <w:jc w:val="center"/>
      <w:outlineLvl w:val="1"/>
    </w:pPr>
    <w:rPr>
      <w:b/>
      <w:bCs/>
    </w:rPr>
  </w:style>
  <w:style w:type="paragraph" w:styleId="Antrat3">
    <w:name w:val="heading 3"/>
    <w:basedOn w:val="prastasis"/>
    <w:next w:val="prastasis"/>
    <w:link w:val="Antrat3Diagrama"/>
    <w:uiPriority w:val="99"/>
    <w:qFormat/>
    <w:rsid w:val="008C5BE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8C5BEC"/>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C5BE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link w:val="Antrat3"/>
    <w:uiPriority w:val="99"/>
    <w:semiHidden/>
    <w:locked/>
    <w:rPr>
      <w:rFonts w:ascii="Cambria" w:hAnsi="Cambria" w:cs="Times New Roman"/>
      <w:b/>
      <w:bCs/>
      <w:sz w:val="26"/>
      <w:szCs w:val="26"/>
      <w:lang w:eastAsia="en-US"/>
    </w:rPr>
  </w:style>
  <w:style w:type="character" w:customStyle="1" w:styleId="Antrat4Diagrama">
    <w:name w:val="Antraštė 4 Diagrama"/>
    <w:link w:val="Antrat4"/>
    <w:uiPriority w:val="99"/>
    <w:semiHidden/>
    <w:locked/>
    <w:rPr>
      <w:rFonts w:ascii="Calibri" w:hAnsi="Calibri" w:cs="Times New Roman"/>
      <w:b/>
      <w:bCs/>
      <w:sz w:val="28"/>
      <w:szCs w:val="28"/>
      <w:lang w:eastAsia="en-US"/>
    </w:rPr>
  </w:style>
  <w:style w:type="character" w:customStyle="1" w:styleId="Antrat5Diagrama">
    <w:name w:val="Antraštė 5 Diagrama"/>
    <w:link w:val="Antrat5"/>
    <w:uiPriority w:val="99"/>
    <w:semiHidden/>
    <w:locked/>
    <w:rPr>
      <w:rFonts w:ascii="Calibri" w:hAnsi="Calibri" w:cs="Times New Roman"/>
      <w:b/>
      <w:bCs/>
      <w:i/>
      <w:iCs/>
      <w:sz w:val="26"/>
      <w:szCs w:val="26"/>
      <w:lang w:eastAsia="en-US"/>
    </w:rPr>
  </w:style>
  <w:style w:type="paragraph" w:styleId="Pagrindinistekstas">
    <w:name w:val="Body Text"/>
    <w:basedOn w:val="prastasis"/>
    <w:link w:val="PagrindinistekstasDiagrama"/>
    <w:uiPriority w:val="99"/>
    <w:rsid w:val="00E13ACD"/>
    <w:rPr>
      <w:b/>
      <w:bCs/>
    </w:rPr>
  </w:style>
  <w:style w:type="character" w:customStyle="1" w:styleId="PagrindinistekstasDiagrama">
    <w:name w:val="Pagrindinis tekstas Diagrama"/>
    <w:link w:val="Pagrindinistekstas"/>
    <w:uiPriority w:val="99"/>
    <w:semiHidden/>
    <w:locked/>
    <w:rPr>
      <w:rFonts w:cs="Times New Roman"/>
      <w:sz w:val="24"/>
      <w:szCs w:val="24"/>
      <w:lang w:eastAsia="en-US"/>
    </w:rPr>
  </w:style>
  <w:style w:type="paragraph" w:styleId="Pagrindiniotekstotrauka">
    <w:name w:val="Body Text Indent"/>
    <w:basedOn w:val="prastasis"/>
    <w:link w:val="PagrindiniotekstotraukaDiagrama"/>
    <w:uiPriority w:val="99"/>
    <w:rsid w:val="00E13ACD"/>
    <w:pPr>
      <w:ind w:firstLine="180"/>
    </w:pPr>
  </w:style>
  <w:style w:type="character" w:customStyle="1" w:styleId="PagrindiniotekstotraukaDiagrama">
    <w:name w:val="Pagrindinio teksto įtrauka Diagrama"/>
    <w:link w:val="Pagrindiniotekstotrauka"/>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0527E3"/>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eastAsia="en-US"/>
    </w:rPr>
  </w:style>
  <w:style w:type="paragraph" w:styleId="Pagrindiniotekstotrauka2">
    <w:name w:val="Body Text Indent 2"/>
    <w:basedOn w:val="prastasis"/>
    <w:link w:val="Pagrindiniotekstotrauka2Diagrama"/>
    <w:uiPriority w:val="99"/>
    <w:rsid w:val="005A4807"/>
    <w:pPr>
      <w:spacing w:after="120" w:line="480" w:lineRule="auto"/>
      <w:ind w:left="283"/>
    </w:pPr>
  </w:style>
  <w:style w:type="character" w:customStyle="1" w:styleId="Pagrindiniotekstotrauka2Diagrama">
    <w:name w:val="Pagrindinio teksto įtrauka 2 Diagrama"/>
    <w:link w:val="Pagrindiniotekstotrauka2"/>
    <w:uiPriority w:val="99"/>
    <w:semiHidden/>
    <w:locked/>
    <w:rPr>
      <w:rFonts w:cs="Times New Roman"/>
      <w:sz w:val="24"/>
      <w:szCs w:val="24"/>
      <w:lang w:eastAsia="en-US"/>
    </w:rPr>
  </w:style>
  <w:style w:type="paragraph" w:styleId="Porat">
    <w:name w:val="footer"/>
    <w:basedOn w:val="prastasis"/>
    <w:link w:val="PoratDiagrama"/>
    <w:uiPriority w:val="99"/>
    <w:rsid w:val="00424A92"/>
    <w:pPr>
      <w:tabs>
        <w:tab w:val="center" w:pos="4320"/>
        <w:tab w:val="right" w:pos="8640"/>
      </w:tabs>
    </w:pPr>
  </w:style>
  <w:style w:type="character" w:customStyle="1" w:styleId="PoratDiagrama">
    <w:name w:val="Poraštė Diagrama"/>
    <w:link w:val="Porat"/>
    <w:uiPriority w:val="99"/>
    <w:semiHidden/>
    <w:locked/>
    <w:rPr>
      <w:rFonts w:cs="Times New Roman"/>
      <w:sz w:val="24"/>
      <w:szCs w:val="24"/>
      <w:lang w:eastAsia="en-US"/>
    </w:rPr>
  </w:style>
  <w:style w:type="table" w:styleId="Lentelstinklelis">
    <w:name w:val="Table Grid"/>
    <w:basedOn w:val="prastojilentel"/>
    <w:uiPriority w:val="99"/>
    <w:rsid w:val="004D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8C5BEC"/>
    <w:pPr>
      <w:spacing w:before="100" w:beforeAutospacing="1" w:after="100" w:afterAutospacing="1"/>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agrindiniotekstotrauka3">
    <w:name w:val="Body Text Indent 3"/>
    <w:basedOn w:val="prastasis"/>
    <w:link w:val="Pagrindiniotekstotrauka3Diagrama"/>
    <w:uiPriority w:val="99"/>
    <w:rsid w:val="009710F7"/>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Pr>
      <w:rFonts w:cs="Times New Roman"/>
      <w:sz w:val="16"/>
      <w:szCs w:val="16"/>
      <w:lang w:eastAsia="en-US"/>
    </w:rPr>
  </w:style>
  <w:style w:type="character" w:styleId="Hipersaitas">
    <w:name w:val="Hyperlink"/>
    <w:uiPriority w:val="99"/>
    <w:rsid w:val="003837B5"/>
    <w:rPr>
      <w:rFonts w:cs="Times New Roman"/>
      <w:color w:val="0000FF"/>
      <w:u w:val="single"/>
    </w:rPr>
  </w:style>
  <w:style w:type="character" w:customStyle="1" w:styleId="IButeniene">
    <w:name w:val="I.Buteniene"/>
    <w:uiPriority w:val="99"/>
    <w:semiHidden/>
    <w:rsid w:val="00B03A37"/>
    <w:rPr>
      <w:rFonts w:ascii="Arial" w:hAnsi="Arial"/>
      <w:color w:val="auto"/>
      <w:sz w:val="20"/>
    </w:rPr>
  </w:style>
  <w:style w:type="character" w:styleId="Puslapionumeris">
    <w:name w:val="page number"/>
    <w:uiPriority w:val="99"/>
    <w:rsid w:val="00E12FDD"/>
    <w:rPr>
      <w:rFonts w:cs="Times New Roman"/>
    </w:rPr>
  </w:style>
  <w:style w:type="paragraph" w:styleId="Dokumentostruktra">
    <w:name w:val="Document Map"/>
    <w:basedOn w:val="prastasis"/>
    <w:link w:val="DokumentostruktraDiagrama"/>
    <w:uiPriority w:val="99"/>
    <w:semiHidden/>
    <w:rsid w:val="003E6435"/>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Pr>
      <w:rFonts w:cs="Times New Roman"/>
      <w:sz w:val="2"/>
      <w:lang w:eastAsia="en-US"/>
    </w:rPr>
  </w:style>
  <w:style w:type="character" w:customStyle="1" w:styleId="Datadiena">
    <w:name w:val="Data_diena"/>
    <w:uiPriority w:val="99"/>
    <w:rsid w:val="00B35228"/>
    <w:rPr>
      <w:rFonts w:cs="Times New Roman"/>
    </w:rPr>
  </w:style>
  <w:style w:type="character" w:customStyle="1" w:styleId="statymoNr">
    <w:name w:val="Įstatymo Nr."/>
    <w:uiPriority w:val="99"/>
    <w:rsid w:val="00B35228"/>
    <w:rPr>
      <w:rFonts w:ascii="HelveticaLT" w:hAnsi="HelveticaLT"/>
    </w:rPr>
  </w:style>
  <w:style w:type="character" w:customStyle="1" w:styleId="Datamnuo">
    <w:name w:val="Data_mënuo"/>
    <w:uiPriority w:val="99"/>
    <w:rsid w:val="00B35228"/>
    <w:rPr>
      <w:rFonts w:ascii="HelveticaLT" w:hAnsi="HelveticaLT"/>
      <w:sz w:val="24"/>
    </w:rPr>
  </w:style>
  <w:style w:type="character" w:customStyle="1" w:styleId="Datametai">
    <w:name w:val="Data_metai"/>
    <w:uiPriority w:val="99"/>
    <w:rsid w:val="00B35228"/>
    <w:rPr>
      <w:rFonts w:cs="Times New Roman"/>
    </w:rPr>
  </w:style>
  <w:style w:type="character" w:customStyle="1" w:styleId="ACepiene">
    <w:name w:val="A.Cepiene"/>
    <w:uiPriority w:val="99"/>
    <w:semiHidden/>
    <w:rsid w:val="00106B9F"/>
    <w:rPr>
      <w:rFonts w:ascii="Arial" w:hAnsi="Arial"/>
      <w:i/>
      <w:color w:val="auto"/>
      <w:sz w:val="20"/>
    </w:rPr>
  </w:style>
  <w:style w:type="character" w:styleId="Komentaronuoroda">
    <w:name w:val="annotation reference"/>
    <w:uiPriority w:val="99"/>
    <w:semiHidden/>
    <w:rsid w:val="000E138D"/>
    <w:rPr>
      <w:rFonts w:cs="Times New Roman"/>
      <w:sz w:val="16"/>
    </w:rPr>
  </w:style>
  <w:style w:type="paragraph" w:styleId="Komentarotekstas">
    <w:name w:val="annotation text"/>
    <w:basedOn w:val="prastasis"/>
    <w:link w:val="KomentarotekstasDiagrama"/>
    <w:uiPriority w:val="99"/>
    <w:semiHidden/>
    <w:rsid w:val="000E138D"/>
    <w:rPr>
      <w:sz w:val="20"/>
      <w:szCs w:val="20"/>
    </w:rPr>
  </w:style>
  <w:style w:type="character" w:customStyle="1" w:styleId="KomentarotekstasDiagrama">
    <w:name w:val="Komentaro tekstas Diagrama"/>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0E138D"/>
    <w:rPr>
      <w:b/>
      <w:bCs/>
    </w:rPr>
  </w:style>
  <w:style w:type="character" w:customStyle="1" w:styleId="KomentarotemaDiagrama">
    <w:name w:val="Komentaro tema Diagrama"/>
    <w:link w:val="Komentarotema"/>
    <w:uiPriority w:val="99"/>
    <w:semiHidden/>
    <w:locked/>
    <w:rPr>
      <w:rFonts w:cs="Times New Roman"/>
      <w:b/>
      <w:bCs/>
      <w:sz w:val="20"/>
      <w:szCs w:val="20"/>
      <w:lang w:eastAsia="en-US"/>
    </w:rPr>
  </w:style>
  <w:style w:type="character" w:customStyle="1" w:styleId="Stilius11punktaiParykintasisPerbraukimas">
    <w:name w:val="Stilius 11 punktai Paryškintasis Perbraukimas"/>
    <w:uiPriority w:val="99"/>
    <w:rsid w:val="00BB003F"/>
    <w:rPr>
      <w:b/>
      <w:strike/>
      <w:sz w:val="22"/>
    </w:rPr>
  </w:style>
  <w:style w:type="paragraph" w:customStyle="1" w:styleId="Default">
    <w:name w:val="Default"/>
    <w:uiPriority w:val="99"/>
    <w:rsid w:val="002640F2"/>
    <w:pPr>
      <w:autoSpaceDE w:val="0"/>
      <w:autoSpaceDN w:val="0"/>
      <w:adjustRightInd w:val="0"/>
    </w:pPr>
    <w:rPr>
      <w:color w:val="000000"/>
      <w:sz w:val="24"/>
      <w:szCs w:val="24"/>
    </w:rPr>
  </w:style>
  <w:style w:type="paragraph" w:styleId="prastasistinklapis">
    <w:name w:val="Normal (Web)"/>
    <w:basedOn w:val="prastasis"/>
    <w:uiPriority w:val="99"/>
    <w:rsid w:val="00E656CF"/>
    <w:pPr>
      <w:spacing w:before="100" w:beforeAutospacing="1" w:after="100" w:afterAutospacing="1"/>
    </w:pPr>
    <w:rPr>
      <w:lang w:val="en-US"/>
    </w:rPr>
  </w:style>
  <w:style w:type="paragraph" w:customStyle="1" w:styleId="xl47">
    <w:name w:val="xl47"/>
    <w:basedOn w:val="prastasis"/>
    <w:uiPriority w:val="99"/>
    <w:rsid w:val="00124330"/>
    <w:pPr>
      <w:spacing w:before="100" w:beforeAutospacing="1" w:after="100" w:afterAutospacing="1"/>
      <w:jc w:val="center"/>
      <w:textAlignment w:val="cente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3ACD"/>
    <w:rPr>
      <w:sz w:val="24"/>
      <w:szCs w:val="24"/>
      <w:lang w:eastAsia="en-US"/>
    </w:rPr>
  </w:style>
  <w:style w:type="paragraph" w:styleId="Antrat1">
    <w:name w:val="heading 1"/>
    <w:basedOn w:val="prastasis"/>
    <w:next w:val="prastasis"/>
    <w:link w:val="Antrat1Diagrama"/>
    <w:uiPriority w:val="99"/>
    <w:qFormat/>
    <w:rsid w:val="00E13ACD"/>
    <w:pPr>
      <w:keepNext/>
      <w:outlineLvl w:val="0"/>
    </w:pPr>
    <w:rPr>
      <w:b/>
      <w:bCs/>
    </w:rPr>
  </w:style>
  <w:style w:type="paragraph" w:styleId="Antrat2">
    <w:name w:val="heading 2"/>
    <w:basedOn w:val="prastasis"/>
    <w:next w:val="prastasis"/>
    <w:link w:val="Antrat2Diagrama"/>
    <w:uiPriority w:val="99"/>
    <w:qFormat/>
    <w:rsid w:val="00E13ACD"/>
    <w:pPr>
      <w:keepNext/>
      <w:jc w:val="center"/>
      <w:outlineLvl w:val="1"/>
    </w:pPr>
    <w:rPr>
      <w:b/>
      <w:bCs/>
    </w:rPr>
  </w:style>
  <w:style w:type="paragraph" w:styleId="Antrat3">
    <w:name w:val="heading 3"/>
    <w:basedOn w:val="prastasis"/>
    <w:next w:val="prastasis"/>
    <w:link w:val="Antrat3Diagrama"/>
    <w:uiPriority w:val="99"/>
    <w:qFormat/>
    <w:rsid w:val="008C5BE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8C5BEC"/>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C5BE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Pr>
      <w:rFonts w:ascii="Cambria" w:hAnsi="Cambria" w:cs="Times New Roman"/>
      <w:b/>
      <w:bCs/>
      <w:kern w:val="32"/>
      <w:sz w:val="32"/>
      <w:szCs w:val="32"/>
      <w:lang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link w:val="Antrat3"/>
    <w:uiPriority w:val="99"/>
    <w:semiHidden/>
    <w:locked/>
    <w:rPr>
      <w:rFonts w:ascii="Cambria" w:hAnsi="Cambria" w:cs="Times New Roman"/>
      <w:b/>
      <w:bCs/>
      <w:sz w:val="26"/>
      <w:szCs w:val="26"/>
      <w:lang w:eastAsia="en-US"/>
    </w:rPr>
  </w:style>
  <w:style w:type="character" w:customStyle="1" w:styleId="Antrat4Diagrama">
    <w:name w:val="Antraštė 4 Diagrama"/>
    <w:link w:val="Antrat4"/>
    <w:uiPriority w:val="99"/>
    <w:semiHidden/>
    <w:locked/>
    <w:rPr>
      <w:rFonts w:ascii="Calibri" w:hAnsi="Calibri" w:cs="Times New Roman"/>
      <w:b/>
      <w:bCs/>
      <w:sz w:val="28"/>
      <w:szCs w:val="28"/>
      <w:lang w:eastAsia="en-US"/>
    </w:rPr>
  </w:style>
  <w:style w:type="character" w:customStyle="1" w:styleId="Antrat5Diagrama">
    <w:name w:val="Antraštė 5 Diagrama"/>
    <w:link w:val="Antrat5"/>
    <w:uiPriority w:val="99"/>
    <w:semiHidden/>
    <w:locked/>
    <w:rPr>
      <w:rFonts w:ascii="Calibri" w:hAnsi="Calibri" w:cs="Times New Roman"/>
      <w:b/>
      <w:bCs/>
      <w:i/>
      <w:iCs/>
      <w:sz w:val="26"/>
      <w:szCs w:val="26"/>
      <w:lang w:eastAsia="en-US"/>
    </w:rPr>
  </w:style>
  <w:style w:type="paragraph" w:styleId="Pagrindinistekstas">
    <w:name w:val="Body Text"/>
    <w:basedOn w:val="prastasis"/>
    <w:link w:val="PagrindinistekstasDiagrama"/>
    <w:uiPriority w:val="99"/>
    <w:rsid w:val="00E13ACD"/>
    <w:rPr>
      <w:b/>
      <w:bCs/>
    </w:rPr>
  </w:style>
  <w:style w:type="character" w:customStyle="1" w:styleId="PagrindinistekstasDiagrama">
    <w:name w:val="Pagrindinis tekstas Diagrama"/>
    <w:link w:val="Pagrindinistekstas"/>
    <w:uiPriority w:val="99"/>
    <w:semiHidden/>
    <w:locked/>
    <w:rPr>
      <w:rFonts w:cs="Times New Roman"/>
      <w:sz w:val="24"/>
      <w:szCs w:val="24"/>
      <w:lang w:eastAsia="en-US"/>
    </w:rPr>
  </w:style>
  <w:style w:type="paragraph" w:styleId="Pagrindiniotekstotrauka">
    <w:name w:val="Body Text Indent"/>
    <w:basedOn w:val="prastasis"/>
    <w:link w:val="PagrindiniotekstotraukaDiagrama"/>
    <w:uiPriority w:val="99"/>
    <w:rsid w:val="00E13ACD"/>
    <w:pPr>
      <w:ind w:firstLine="180"/>
    </w:pPr>
  </w:style>
  <w:style w:type="character" w:customStyle="1" w:styleId="PagrindiniotekstotraukaDiagrama">
    <w:name w:val="Pagrindinio teksto įtrauka Diagrama"/>
    <w:link w:val="Pagrindiniotekstotrauka"/>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0527E3"/>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lang w:eastAsia="en-US"/>
    </w:rPr>
  </w:style>
  <w:style w:type="paragraph" w:styleId="Pagrindiniotekstotrauka2">
    <w:name w:val="Body Text Indent 2"/>
    <w:basedOn w:val="prastasis"/>
    <w:link w:val="Pagrindiniotekstotrauka2Diagrama"/>
    <w:uiPriority w:val="99"/>
    <w:rsid w:val="005A4807"/>
    <w:pPr>
      <w:spacing w:after="120" w:line="480" w:lineRule="auto"/>
      <w:ind w:left="283"/>
    </w:pPr>
  </w:style>
  <w:style w:type="character" w:customStyle="1" w:styleId="Pagrindiniotekstotrauka2Diagrama">
    <w:name w:val="Pagrindinio teksto įtrauka 2 Diagrama"/>
    <w:link w:val="Pagrindiniotekstotrauka2"/>
    <w:uiPriority w:val="99"/>
    <w:semiHidden/>
    <w:locked/>
    <w:rPr>
      <w:rFonts w:cs="Times New Roman"/>
      <w:sz w:val="24"/>
      <w:szCs w:val="24"/>
      <w:lang w:eastAsia="en-US"/>
    </w:rPr>
  </w:style>
  <w:style w:type="paragraph" w:styleId="Porat">
    <w:name w:val="footer"/>
    <w:basedOn w:val="prastasis"/>
    <w:link w:val="PoratDiagrama"/>
    <w:uiPriority w:val="99"/>
    <w:rsid w:val="00424A92"/>
    <w:pPr>
      <w:tabs>
        <w:tab w:val="center" w:pos="4320"/>
        <w:tab w:val="right" w:pos="8640"/>
      </w:tabs>
    </w:pPr>
  </w:style>
  <w:style w:type="character" w:customStyle="1" w:styleId="PoratDiagrama">
    <w:name w:val="Poraštė Diagrama"/>
    <w:link w:val="Porat"/>
    <w:uiPriority w:val="99"/>
    <w:semiHidden/>
    <w:locked/>
    <w:rPr>
      <w:rFonts w:cs="Times New Roman"/>
      <w:sz w:val="24"/>
      <w:szCs w:val="24"/>
      <w:lang w:eastAsia="en-US"/>
    </w:rPr>
  </w:style>
  <w:style w:type="table" w:styleId="Lentelstinklelis">
    <w:name w:val="Table Grid"/>
    <w:basedOn w:val="prastojilentel"/>
    <w:uiPriority w:val="99"/>
    <w:rsid w:val="004D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8C5BEC"/>
    <w:pPr>
      <w:spacing w:before="100" w:beforeAutospacing="1" w:after="100" w:afterAutospacing="1"/>
    </w:pPr>
  </w:style>
  <w:style w:type="character" w:customStyle="1" w:styleId="AntratsDiagrama">
    <w:name w:val="Antraštės Diagrama"/>
    <w:link w:val="Antrats"/>
    <w:uiPriority w:val="99"/>
    <w:semiHidden/>
    <w:locked/>
    <w:rPr>
      <w:rFonts w:cs="Times New Roman"/>
      <w:sz w:val="24"/>
      <w:szCs w:val="24"/>
      <w:lang w:eastAsia="en-US"/>
    </w:rPr>
  </w:style>
  <w:style w:type="paragraph" w:styleId="Pagrindiniotekstotrauka3">
    <w:name w:val="Body Text Indent 3"/>
    <w:basedOn w:val="prastasis"/>
    <w:link w:val="Pagrindiniotekstotrauka3Diagrama"/>
    <w:uiPriority w:val="99"/>
    <w:rsid w:val="009710F7"/>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Pr>
      <w:rFonts w:cs="Times New Roman"/>
      <w:sz w:val="16"/>
      <w:szCs w:val="16"/>
      <w:lang w:eastAsia="en-US"/>
    </w:rPr>
  </w:style>
  <w:style w:type="character" w:styleId="Hipersaitas">
    <w:name w:val="Hyperlink"/>
    <w:uiPriority w:val="99"/>
    <w:rsid w:val="003837B5"/>
    <w:rPr>
      <w:rFonts w:cs="Times New Roman"/>
      <w:color w:val="0000FF"/>
      <w:u w:val="single"/>
    </w:rPr>
  </w:style>
  <w:style w:type="character" w:customStyle="1" w:styleId="IButeniene">
    <w:name w:val="I.Buteniene"/>
    <w:uiPriority w:val="99"/>
    <w:semiHidden/>
    <w:rsid w:val="00B03A37"/>
    <w:rPr>
      <w:rFonts w:ascii="Arial" w:hAnsi="Arial"/>
      <w:color w:val="auto"/>
      <w:sz w:val="20"/>
    </w:rPr>
  </w:style>
  <w:style w:type="character" w:styleId="Puslapionumeris">
    <w:name w:val="page number"/>
    <w:uiPriority w:val="99"/>
    <w:rsid w:val="00E12FDD"/>
    <w:rPr>
      <w:rFonts w:cs="Times New Roman"/>
    </w:rPr>
  </w:style>
  <w:style w:type="paragraph" w:styleId="Dokumentostruktra">
    <w:name w:val="Document Map"/>
    <w:basedOn w:val="prastasis"/>
    <w:link w:val="DokumentostruktraDiagrama"/>
    <w:uiPriority w:val="99"/>
    <w:semiHidden/>
    <w:rsid w:val="003E6435"/>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Pr>
      <w:rFonts w:cs="Times New Roman"/>
      <w:sz w:val="2"/>
      <w:lang w:eastAsia="en-US"/>
    </w:rPr>
  </w:style>
  <w:style w:type="character" w:customStyle="1" w:styleId="Datadiena">
    <w:name w:val="Data_diena"/>
    <w:uiPriority w:val="99"/>
    <w:rsid w:val="00B35228"/>
    <w:rPr>
      <w:rFonts w:cs="Times New Roman"/>
    </w:rPr>
  </w:style>
  <w:style w:type="character" w:customStyle="1" w:styleId="statymoNr">
    <w:name w:val="Įstatymo Nr."/>
    <w:uiPriority w:val="99"/>
    <w:rsid w:val="00B35228"/>
    <w:rPr>
      <w:rFonts w:ascii="HelveticaLT" w:hAnsi="HelveticaLT"/>
    </w:rPr>
  </w:style>
  <w:style w:type="character" w:customStyle="1" w:styleId="Datamnuo">
    <w:name w:val="Data_mënuo"/>
    <w:uiPriority w:val="99"/>
    <w:rsid w:val="00B35228"/>
    <w:rPr>
      <w:rFonts w:ascii="HelveticaLT" w:hAnsi="HelveticaLT"/>
      <w:sz w:val="24"/>
    </w:rPr>
  </w:style>
  <w:style w:type="character" w:customStyle="1" w:styleId="Datametai">
    <w:name w:val="Data_metai"/>
    <w:uiPriority w:val="99"/>
    <w:rsid w:val="00B35228"/>
    <w:rPr>
      <w:rFonts w:cs="Times New Roman"/>
    </w:rPr>
  </w:style>
  <w:style w:type="character" w:customStyle="1" w:styleId="ACepiene">
    <w:name w:val="A.Cepiene"/>
    <w:uiPriority w:val="99"/>
    <w:semiHidden/>
    <w:rsid w:val="00106B9F"/>
    <w:rPr>
      <w:rFonts w:ascii="Arial" w:hAnsi="Arial"/>
      <w:i/>
      <w:color w:val="auto"/>
      <w:sz w:val="20"/>
    </w:rPr>
  </w:style>
  <w:style w:type="character" w:styleId="Komentaronuoroda">
    <w:name w:val="annotation reference"/>
    <w:uiPriority w:val="99"/>
    <w:semiHidden/>
    <w:rsid w:val="000E138D"/>
    <w:rPr>
      <w:rFonts w:cs="Times New Roman"/>
      <w:sz w:val="16"/>
    </w:rPr>
  </w:style>
  <w:style w:type="paragraph" w:styleId="Komentarotekstas">
    <w:name w:val="annotation text"/>
    <w:basedOn w:val="prastasis"/>
    <w:link w:val="KomentarotekstasDiagrama"/>
    <w:uiPriority w:val="99"/>
    <w:semiHidden/>
    <w:rsid w:val="000E138D"/>
    <w:rPr>
      <w:sz w:val="20"/>
      <w:szCs w:val="20"/>
    </w:rPr>
  </w:style>
  <w:style w:type="character" w:customStyle="1" w:styleId="KomentarotekstasDiagrama">
    <w:name w:val="Komentaro tekstas Diagrama"/>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0E138D"/>
    <w:rPr>
      <w:b/>
      <w:bCs/>
    </w:rPr>
  </w:style>
  <w:style w:type="character" w:customStyle="1" w:styleId="KomentarotemaDiagrama">
    <w:name w:val="Komentaro tema Diagrama"/>
    <w:link w:val="Komentarotema"/>
    <w:uiPriority w:val="99"/>
    <w:semiHidden/>
    <w:locked/>
    <w:rPr>
      <w:rFonts w:cs="Times New Roman"/>
      <w:b/>
      <w:bCs/>
      <w:sz w:val="20"/>
      <w:szCs w:val="20"/>
      <w:lang w:eastAsia="en-US"/>
    </w:rPr>
  </w:style>
  <w:style w:type="character" w:customStyle="1" w:styleId="Stilius11punktaiParykintasisPerbraukimas">
    <w:name w:val="Stilius 11 punktai Paryškintasis Perbraukimas"/>
    <w:uiPriority w:val="99"/>
    <w:rsid w:val="00BB003F"/>
    <w:rPr>
      <w:b/>
      <w:strike/>
      <w:sz w:val="22"/>
    </w:rPr>
  </w:style>
  <w:style w:type="paragraph" w:customStyle="1" w:styleId="Default">
    <w:name w:val="Default"/>
    <w:uiPriority w:val="99"/>
    <w:rsid w:val="002640F2"/>
    <w:pPr>
      <w:autoSpaceDE w:val="0"/>
      <w:autoSpaceDN w:val="0"/>
      <w:adjustRightInd w:val="0"/>
    </w:pPr>
    <w:rPr>
      <w:color w:val="000000"/>
      <w:sz w:val="24"/>
      <w:szCs w:val="24"/>
    </w:rPr>
  </w:style>
  <w:style w:type="paragraph" w:styleId="prastasistinklapis">
    <w:name w:val="Normal (Web)"/>
    <w:basedOn w:val="prastasis"/>
    <w:uiPriority w:val="99"/>
    <w:rsid w:val="00E656CF"/>
    <w:pPr>
      <w:spacing w:before="100" w:beforeAutospacing="1" w:after="100" w:afterAutospacing="1"/>
    </w:pPr>
    <w:rPr>
      <w:lang w:val="en-US"/>
    </w:rPr>
  </w:style>
  <w:style w:type="paragraph" w:customStyle="1" w:styleId="xl47">
    <w:name w:val="xl47"/>
    <w:basedOn w:val="prastasis"/>
    <w:uiPriority w:val="99"/>
    <w:rsid w:val="00124330"/>
    <w:pPr>
      <w:spacing w:before="100" w:beforeAutospacing="1" w:after="100" w:afterAutospacing="1"/>
      <w:jc w:val="center"/>
      <w:textAlignment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9977">
      <w:bodyDiv w:val="1"/>
      <w:marLeft w:val="0"/>
      <w:marRight w:val="0"/>
      <w:marTop w:val="0"/>
      <w:marBottom w:val="0"/>
      <w:divBdr>
        <w:top w:val="none" w:sz="0" w:space="0" w:color="auto"/>
        <w:left w:val="none" w:sz="0" w:space="0" w:color="auto"/>
        <w:bottom w:val="none" w:sz="0" w:space="0" w:color="auto"/>
        <w:right w:val="none" w:sz="0" w:space="0" w:color="auto"/>
      </w:divBdr>
    </w:div>
    <w:div w:id="1059011505">
      <w:marLeft w:val="0"/>
      <w:marRight w:val="0"/>
      <w:marTop w:val="0"/>
      <w:marBottom w:val="0"/>
      <w:divBdr>
        <w:top w:val="none" w:sz="0" w:space="0" w:color="auto"/>
        <w:left w:val="none" w:sz="0" w:space="0" w:color="auto"/>
        <w:bottom w:val="none" w:sz="0" w:space="0" w:color="auto"/>
        <w:right w:val="none" w:sz="0" w:space="0" w:color="auto"/>
      </w:divBdr>
    </w:div>
    <w:div w:id="1059011506">
      <w:marLeft w:val="0"/>
      <w:marRight w:val="0"/>
      <w:marTop w:val="0"/>
      <w:marBottom w:val="0"/>
      <w:divBdr>
        <w:top w:val="none" w:sz="0" w:space="0" w:color="auto"/>
        <w:left w:val="none" w:sz="0" w:space="0" w:color="auto"/>
        <w:bottom w:val="none" w:sz="0" w:space="0" w:color="auto"/>
        <w:right w:val="none" w:sz="0" w:space="0" w:color="auto"/>
      </w:divBdr>
    </w:div>
    <w:div w:id="1059011507">
      <w:marLeft w:val="0"/>
      <w:marRight w:val="0"/>
      <w:marTop w:val="0"/>
      <w:marBottom w:val="0"/>
      <w:divBdr>
        <w:top w:val="none" w:sz="0" w:space="0" w:color="auto"/>
        <w:left w:val="none" w:sz="0" w:space="0" w:color="auto"/>
        <w:bottom w:val="none" w:sz="0" w:space="0" w:color="auto"/>
        <w:right w:val="none" w:sz="0" w:space="0" w:color="auto"/>
      </w:divBdr>
    </w:div>
    <w:div w:id="1059011508">
      <w:marLeft w:val="0"/>
      <w:marRight w:val="0"/>
      <w:marTop w:val="0"/>
      <w:marBottom w:val="0"/>
      <w:divBdr>
        <w:top w:val="none" w:sz="0" w:space="0" w:color="auto"/>
        <w:left w:val="none" w:sz="0" w:space="0" w:color="auto"/>
        <w:bottom w:val="none" w:sz="0" w:space="0" w:color="auto"/>
        <w:right w:val="none" w:sz="0" w:space="0" w:color="auto"/>
      </w:divBdr>
    </w:div>
    <w:div w:id="1059011509">
      <w:marLeft w:val="0"/>
      <w:marRight w:val="0"/>
      <w:marTop w:val="0"/>
      <w:marBottom w:val="0"/>
      <w:divBdr>
        <w:top w:val="none" w:sz="0" w:space="0" w:color="auto"/>
        <w:left w:val="none" w:sz="0" w:space="0" w:color="auto"/>
        <w:bottom w:val="none" w:sz="0" w:space="0" w:color="auto"/>
        <w:right w:val="none" w:sz="0" w:space="0" w:color="auto"/>
      </w:divBdr>
    </w:div>
    <w:div w:id="1059011510">
      <w:marLeft w:val="0"/>
      <w:marRight w:val="0"/>
      <w:marTop w:val="0"/>
      <w:marBottom w:val="0"/>
      <w:divBdr>
        <w:top w:val="none" w:sz="0" w:space="0" w:color="auto"/>
        <w:left w:val="none" w:sz="0" w:space="0" w:color="auto"/>
        <w:bottom w:val="none" w:sz="0" w:space="0" w:color="auto"/>
        <w:right w:val="none" w:sz="0" w:space="0" w:color="auto"/>
      </w:divBdr>
    </w:div>
    <w:div w:id="1059011513">
      <w:marLeft w:val="0"/>
      <w:marRight w:val="0"/>
      <w:marTop w:val="0"/>
      <w:marBottom w:val="0"/>
      <w:divBdr>
        <w:top w:val="none" w:sz="0" w:space="0" w:color="auto"/>
        <w:left w:val="none" w:sz="0" w:space="0" w:color="auto"/>
        <w:bottom w:val="none" w:sz="0" w:space="0" w:color="auto"/>
        <w:right w:val="none" w:sz="0" w:space="0" w:color="auto"/>
      </w:divBdr>
    </w:div>
    <w:div w:id="1059011516">
      <w:marLeft w:val="0"/>
      <w:marRight w:val="0"/>
      <w:marTop w:val="0"/>
      <w:marBottom w:val="0"/>
      <w:divBdr>
        <w:top w:val="none" w:sz="0" w:space="0" w:color="auto"/>
        <w:left w:val="none" w:sz="0" w:space="0" w:color="auto"/>
        <w:bottom w:val="none" w:sz="0" w:space="0" w:color="auto"/>
        <w:right w:val="none" w:sz="0" w:space="0" w:color="auto"/>
      </w:divBdr>
    </w:div>
    <w:div w:id="1059011518">
      <w:marLeft w:val="0"/>
      <w:marRight w:val="0"/>
      <w:marTop w:val="0"/>
      <w:marBottom w:val="0"/>
      <w:divBdr>
        <w:top w:val="none" w:sz="0" w:space="0" w:color="auto"/>
        <w:left w:val="none" w:sz="0" w:space="0" w:color="auto"/>
        <w:bottom w:val="none" w:sz="0" w:space="0" w:color="auto"/>
        <w:right w:val="none" w:sz="0" w:space="0" w:color="auto"/>
      </w:divBdr>
      <w:divsChild>
        <w:div w:id="1059011511">
          <w:marLeft w:val="0"/>
          <w:marRight w:val="0"/>
          <w:marTop w:val="0"/>
          <w:marBottom w:val="0"/>
          <w:divBdr>
            <w:top w:val="none" w:sz="0" w:space="0" w:color="auto"/>
            <w:left w:val="none" w:sz="0" w:space="0" w:color="auto"/>
            <w:bottom w:val="none" w:sz="0" w:space="0" w:color="auto"/>
            <w:right w:val="none" w:sz="0" w:space="0" w:color="auto"/>
          </w:divBdr>
        </w:div>
        <w:div w:id="1059011512">
          <w:marLeft w:val="0"/>
          <w:marRight w:val="0"/>
          <w:marTop w:val="0"/>
          <w:marBottom w:val="0"/>
          <w:divBdr>
            <w:top w:val="none" w:sz="0" w:space="0" w:color="auto"/>
            <w:left w:val="none" w:sz="0" w:space="0" w:color="auto"/>
            <w:bottom w:val="none" w:sz="0" w:space="0" w:color="auto"/>
            <w:right w:val="none" w:sz="0" w:space="0" w:color="auto"/>
          </w:divBdr>
        </w:div>
        <w:div w:id="1059011514">
          <w:marLeft w:val="0"/>
          <w:marRight w:val="0"/>
          <w:marTop w:val="0"/>
          <w:marBottom w:val="0"/>
          <w:divBdr>
            <w:top w:val="none" w:sz="0" w:space="0" w:color="auto"/>
            <w:left w:val="none" w:sz="0" w:space="0" w:color="auto"/>
            <w:bottom w:val="none" w:sz="0" w:space="0" w:color="auto"/>
            <w:right w:val="none" w:sz="0" w:space="0" w:color="auto"/>
          </w:divBdr>
        </w:div>
        <w:div w:id="1059011515">
          <w:marLeft w:val="0"/>
          <w:marRight w:val="0"/>
          <w:marTop w:val="0"/>
          <w:marBottom w:val="0"/>
          <w:divBdr>
            <w:top w:val="none" w:sz="0" w:space="0" w:color="auto"/>
            <w:left w:val="none" w:sz="0" w:space="0" w:color="auto"/>
            <w:bottom w:val="none" w:sz="0" w:space="0" w:color="auto"/>
            <w:right w:val="none" w:sz="0" w:space="0" w:color="auto"/>
          </w:divBdr>
        </w:div>
        <w:div w:id="1059011517">
          <w:marLeft w:val="0"/>
          <w:marRight w:val="0"/>
          <w:marTop w:val="0"/>
          <w:marBottom w:val="0"/>
          <w:divBdr>
            <w:top w:val="none" w:sz="0" w:space="0" w:color="auto"/>
            <w:left w:val="none" w:sz="0" w:space="0" w:color="auto"/>
            <w:bottom w:val="none" w:sz="0" w:space="0" w:color="auto"/>
            <w:right w:val="none" w:sz="0" w:space="0" w:color="auto"/>
          </w:divBdr>
        </w:div>
        <w:div w:id="1059011521">
          <w:marLeft w:val="0"/>
          <w:marRight w:val="0"/>
          <w:marTop w:val="0"/>
          <w:marBottom w:val="0"/>
          <w:divBdr>
            <w:top w:val="none" w:sz="0" w:space="0" w:color="auto"/>
            <w:left w:val="none" w:sz="0" w:space="0" w:color="auto"/>
            <w:bottom w:val="none" w:sz="0" w:space="0" w:color="auto"/>
            <w:right w:val="none" w:sz="0" w:space="0" w:color="auto"/>
          </w:divBdr>
        </w:div>
        <w:div w:id="1059011523">
          <w:marLeft w:val="0"/>
          <w:marRight w:val="0"/>
          <w:marTop w:val="0"/>
          <w:marBottom w:val="0"/>
          <w:divBdr>
            <w:top w:val="none" w:sz="0" w:space="0" w:color="auto"/>
            <w:left w:val="none" w:sz="0" w:space="0" w:color="auto"/>
            <w:bottom w:val="none" w:sz="0" w:space="0" w:color="auto"/>
            <w:right w:val="none" w:sz="0" w:space="0" w:color="auto"/>
          </w:divBdr>
        </w:div>
      </w:divsChild>
    </w:div>
    <w:div w:id="1059011519">
      <w:marLeft w:val="0"/>
      <w:marRight w:val="0"/>
      <w:marTop w:val="0"/>
      <w:marBottom w:val="0"/>
      <w:divBdr>
        <w:top w:val="none" w:sz="0" w:space="0" w:color="auto"/>
        <w:left w:val="none" w:sz="0" w:space="0" w:color="auto"/>
        <w:bottom w:val="none" w:sz="0" w:space="0" w:color="auto"/>
        <w:right w:val="none" w:sz="0" w:space="0" w:color="auto"/>
      </w:divBdr>
    </w:div>
    <w:div w:id="1059011520">
      <w:marLeft w:val="0"/>
      <w:marRight w:val="0"/>
      <w:marTop w:val="0"/>
      <w:marBottom w:val="0"/>
      <w:divBdr>
        <w:top w:val="none" w:sz="0" w:space="0" w:color="auto"/>
        <w:left w:val="none" w:sz="0" w:space="0" w:color="auto"/>
        <w:bottom w:val="none" w:sz="0" w:space="0" w:color="auto"/>
        <w:right w:val="none" w:sz="0" w:space="0" w:color="auto"/>
      </w:divBdr>
    </w:div>
    <w:div w:id="1059011522">
      <w:marLeft w:val="0"/>
      <w:marRight w:val="0"/>
      <w:marTop w:val="0"/>
      <w:marBottom w:val="0"/>
      <w:divBdr>
        <w:top w:val="none" w:sz="0" w:space="0" w:color="auto"/>
        <w:left w:val="none" w:sz="0" w:space="0" w:color="auto"/>
        <w:bottom w:val="none" w:sz="0" w:space="0" w:color="auto"/>
        <w:right w:val="none" w:sz="0" w:space="0" w:color="auto"/>
      </w:divBdr>
    </w:div>
    <w:div w:id="1059011524">
      <w:marLeft w:val="0"/>
      <w:marRight w:val="0"/>
      <w:marTop w:val="0"/>
      <w:marBottom w:val="0"/>
      <w:divBdr>
        <w:top w:val="none" w:sz="0" w:space="0" w:color="auto"/>
        <w:left w:val="none" w:sz="0" w:space="0" w:color="auto"/>
        <w:bottom w:val="none" w:sz="0" w:space="0" w:color="auto"/>
        <w:right w:val="none" w:sz="0" w:space="0" w:color="auto"/>
      </w:divBdr>
    </w:div>
    <w:div w:id="1059011525">
      <w:marLeft w:val="0"/>
      <w:marRight w:val="0"/>
      <w:marTop w:val="0"/>
      <w:marBottom w:val="0"/>
      <w:divBdr>
        <w:top w:val="none" w:sz="0" w:space="0" w:color="auto"/>
        <w:left w:val="none" w:sz="0" w:space="0" w:color="auto"/>
        <w:bottom w:val="none" w:sz="0" w:space="0" w:color="auto"/>
        <w:right w:val="none" w:sz="0" w:space="0" w:color="auto"/>
      </w:divBdr>
    </w:div>
    <w:div w:id="1059011526">
      <w:marLeft w:val="0"/>
      <w:marRight w:val="0"/>
      <w:marTop w:val="0"/>
      <w:marBottom w:val="0"/>
      <w:divBdr>
        <w:top w:val="none" w:sz="0" w:space="0" w:color="auto"/>
        <w:left w:val="none" w:sz="0" w:space="0" w:color="auto"/>
        <w:bottom w:val="none" w:sz="0" w:space="0" w:color="auto"/>
        <w:right w:val="none" w:sz="0" w:space="0" w:color="auto"/>
      </w:divBdr>
    </w:div>
    <w:div w:id="105901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7913</Words>
  <Characters>4511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Antrąja priemone "Administracijos darbo organizavimas" siekiama optimizuoti žmogiškųjų išteklių valdymą, sudaryti prielaidas e</vt:lpstr>
    </vt:vector>
  </TitlesOfParts>
  <Company>valdyba</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creator>*</dc:creator>
  <cp:lastModifiedBy>Snieguole Kacerauskaite</cp:lastModifiedBy>
  <cp:revision>2</cp:revision>
  <cp:lastPrinted>2012-02-10T10:55:00Z</cp:lastPrinted>
  <dcterms:created xsi:type="dcterms:W3CDTF">2013-12-03T15:02:00Z</dcterms:created>
  <dcterms:modified xsi:type="dcterms:W3CDTF">2013-12-03T15:02:00Z</dcterms:modified>
</cp:coreProperties>
</file>