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26" w:rsidRDefault="00C55526" w:rsidP="005E380F">
      <w:pPr>
        <w:jc w:val="center"/>
        <w:rPr>
          <w:b/>
        </w:rPr>
      </w:pPr>
      <w:r>
        <w:rPr>
          <w:b/>
        </w:rPr>
        <w:t>AIŠKINAMASIS RAŠTAS</w:t>
      </w:r>
    </w:p>
    <w:p w:rsidR="00C55526" w:rsidRPr="006D09AF" w:rsidRDefault="00C55526" w:rsidP="005E380F">
      <w:pPr>
        <w:jc w:val="center"/>
        <w:rPr>
          <w:b/>
        </w:rPr>
      </w:pPr>
      <w:r>
        <w:rPr>
          <w:b/>
        </w:rPr>
        <w:t>PRIE SAVIVALDYBĖS TARYBOS SPRENDIMO „DĖL</w:t>
      </w:r>
      <w:r w:rsidRPr="000D5656">
        <w:rPr>
          <w:b/>
        </w:rPr>
        <w:t xml:space="preserve"> </w:t>
      </w:r>
      <w:r>
        <w:rPr>
          <w:b/>
        </w:rPr>
        <w:t>TURTO PERDAVIMO VALDYTI, NAUDOTI IR DISPONUOTI PATIKĖJIMO TEISE“ PROJEKTO</w:t>
      </w:r>
    </w:p>
    <w:p w:rsidR="00C55526" w:rsidRDefault="00C55526" w:rsidP="005E380F">
      <w:pPr>
        <w:jc w:val="center"/>
        <w:rPr>
          <w:b/>
        </w:rPr>
      </w:pPr>
    </w:p>
    <w:p w:rsidR="00C55526" w:rsidRDefault="00C55526" w:rsidP="005E380F">
      <w:pPr>
        <w:jc w:val="both"/>
        <w:rPr>
          <w:b/>
        </w:rPr>
      </w:pPr>
    </w:p>
    <w:p w:rsidR="00C55526" w:rsidRPr="00E879A8" w:rsidRDefault="00C55526" w:rsidP="005E380F">
      <w:pPr>
        <w:ind w:firstLine="720"/>
        <w:jc w:val="both"/>
        <w:rPr>
          <w:b/>
        </w:rPr>
      </w:pPr>
      <w:r>
        <w:rPr>
          <w:b/>
        </w:rPr>
        <w:t>1. Sprendimo projekto esmė, tikslai ir uždaviniai.</w:t>
      </w:r>
    </w:p>
    <w:p w:rsidR="00C55526" w:rsidRPr="00703E2D" w:rsidRDefault="00C55526" w:rsidP="005E380F">
      <w:pPr>
        <w:ind w:firstLine="720"/>
        <w:jc w:val="both"/>
      </w:pPr>
      <w:r>
        <w:t>Šiuo Tarybos sprendimo projektu siekiama perduoti Klaipėdos miesto savivaldybės biudžetinėms švietimo įstaigoms valdyti, naudoti ir disponuoti patikėjimo teise Klaipėdos miesto savivaldybės administracijos nupirktą turtą (priedai), kurio bendra įsigijimo vertė –  83 580,75 Lt, ugdymo procesui organizuoti ir vykdyti.</w:t>
      </w:r>
    </w:p>
    <w:p w:rsidR="00C55526" w:rsidRPr="00E879A8" w:rsidRDefault="00C55526" w:rsidP="005E380F">
      <w:pPr>
        <w:ind w:firstLine="720"/>
        <w:jc w:val="both"/>
        <w:rPr>
          <w:b/>
        </w:rPr>
      </w:pPr>
      <w:r>
        <w:rPr>
          <w:b/>
        </w:rPr>
        <w:t>2. Projekto rengimo priežastys ir kuo remiantis parengtas sprendimo projektas.</w:t>
      </w:r>
    </w:p>
    <w:p w:rsidR="00C55526" w:rsidRDefault="00C55526" w:rsidP="005E380F">
      <w:pPr>
        <w:tabs>
          <w:tab w:val="left" w:pos="900"/>
        </w:tabs>
        <w:ind w:firstLine="720"/>
        <w:jc w:val="both"/>
      </w:pPr>
      <w:r>
        <w:t>Klaipėdos miesto savivaldybės administracija pasirašė Partnerystės sutartis dėl projekto „Pedagoginių psichologinių tarnybų infrastruktūros, švietimo įstaigose dirbančių specialiųjų pedagogų, socialinių pedagogų, psichologų, logopedų darbo aplinkos modernizavimas“ įgyvendinimo. Vykdant šį projektą Klaipėdos miesto bendrojo ugdymo mokykloms, nupirkta įvairaus ilgalaikio ir trumpalaikio materialus turto, kurio bendra įsigijimo vertė – 83 580,75</w:t>
      </w:r>
      <w:bookmarkStart w:id="0" w:name="_GoBack"/>
      <w:bookmarkEnd w:id="0"/>
      <w:r>
        <w:t xml:space="preserve"> Lt.</w:t>
      </w:r>
    </w:p>
    <w:p w:rsidR="00C55526" w:rsidRPr="00F27127" w:rsidRDefault="00C55526" w:rsidP="005E380F">
      <w:pPr>
        <w:tabs>
          <w:tab w:val="left" w:pos="900"/>
        </w:tabs>
        <w:ind w:firstLine="720"/>
        <w:jc w:val="both"/>
      </w:pPr>
      <w:r>
        <w:t xml:space="preserve">Nurodytas turtas pagal atskirus perdavimo ir priėmimo aktus buvo perduotas biudžetinėms švietimo įstaigoms iki teisės aktų nustatyta tvarka šio turto perdavimo mokykloms valdyti, naudoti ir disponuoti patikėjimo teise. </w:t>
      </w:r>
    </w:p>
    <w:p w:rsidR="00C55526" w:rsidRPr="00E879A8" w:rsidRDefault="00C55526" w:rsidP="005E380F">
      <w:pPr>
        <w:ind w:firstLine="720"/>
        <w:jc w:val="both"/>
        <w:rPr>
          <w:b/>
        </w:rPr>
      </w:pPr>
      <w:r>
        <w:rPr>
          <w:b/>
        </w:rPr>
        <w:t>3. Kokių rezultatų laukiama.</w:t>
      </w:r>
    </w:p>
    <w:p w:rsidR="00C55526" w:rsidRDefault="00C55526" w:rsidP="005E380F">
      <w:pPr>
        <w:ind w:firstLine="720"/>
        <w:jc w:val="both"/>
      </w:pPr>
      <w:r>
        <w:t>Perdavus nurodytą ilgalaikį ir trumpalaikį materialųjį turtą savivaldybės biudžetinėms švietimo įstaigoms, jos galės tinkamai šį turtą naudoti ugdymo procesui organizuoti ir vykdyti.</w:t>
      </w:r>
    </w:p>
    <w:p w:rsidR="00C55526" w:rsidRPr="00E879A8" w:rsidRDefault="00C55526" w:rsidP="005E380F">
      <w:pPr>
        <w:ind w:firstLine="720"/>
        <w:jc w:val="both"/>
        <w:rPr>
          <w:b/>
        </w:rPr>
      </w:pPr>
      <w:r>
        <w:rPr>
          <w:b/>
        </w:rPr>
        <w:t>4. Sprendimo  projekto rengimo metu gauti specialistų vertinimai.</w:t>
      </w:r>
    </w:p>
    <w:p w:rsidR="00C55526" w:rsidRPr="006E09C7" w:rsidRDefault="00C55526" w:rsidP="005E380F">
      <w:pPr>
        <w:ind w:firstLine="720"/>
        <w:jc w:val="both"/>
      </w:pPr>
      <w:r>
        <w:t>Negauta.</w:t>
      </w:r>
    </w:p>
    <w:p w:rsidR="00C55526" w:rsidRPr="00E879A8" w:rsidRDefault="00C55526" w:rsidP="005E380F">
      <w:pPr>
        <w:ind w:firstLine="720"/>
        <w:jc w:val="both"/>
        <w:rPr>
          <w:b/>
        </w:rPr>
      </w:pPr>
      <w:r>
        <w:rPr>
          <w:b/>
        </w:rPr>
        <w:t>5. Lėšų poreikis sprendimo įgyvendinimui.</w:t>
      </w:r>
    </w:p>
    <w:p w:rsidR="00C55526" w:rsidRDefault="00C55526" w:rsidP="005E380F">
      <w:pPr>
        <w:ind w:firstLine="720"/>
        <w:jc w:val="both"/>
      </w:pPr>
      <w:r>
        <w:t>Šio sprendimo įgyvendinimui papildomų lėšų nenumatoma.</w:t>
      </w:r>
    </w:p>
    <w:p w:rsidR="00C55526" w:rsidRPr="00E879A8" w:rsidRDefault="00C55526" w:rsidP="005E380F">
      <w:pPr>
        <w:ind w:firstLine="720"/>
        <w:jc w:val="both"/>
        <w:rPr>
          <w:b/>
        </w:rPr>
      </w:pPr>
      <w:r>
        <w:rPr>
          <w:b/>
        </w:rPr>
        <w:t>6. Galimos teigiamos ar neigiamos sprendimo priėmimo pasekmės.</w:t>
      </w:r>
    </w:p>
    <w:p w:rsidR="00C55526" w:rsidRDefault="00C55526" w:rsidP="005E380F">
      <w:pPr>
        <w:ind w:firstLine="720"/>
        <w:jc w:val="both"/>
      </w:pPr>
      <w:r>
        <w:t>Įgyvendinant šį sprendimą neigiamų pasekmių nenumatoma, teigiamos pasekmės – Klaipėdos miesto savivaldybės biudžetinėms švietimo įstaigoms perduodamas ilgalaikis ir trumpalaikis materialusis turtas ugdymo procesui organizuoti ir vykdyti.</w:t>
      </w:r>
    </w:p>
    <w:p w:rsidR="00C55526" w:rsidRPr="00175E51" w:rsidRDefault="00C55526" w:rsidP="005E380F">
      <w:pPr>
        <w:ind w:firstLine="720"/>
        <w:jc w:val="both"/>
      </w:pPr>
      <w:r w:rsidRPr="00175E51">
        <w:t>Teikiame svarstyti šį sprendimo projektą.</w:t>
      </w:r>
    </w:p>
    <w:p w:rsidR="00C55526" w:rsidRDefault="00C55526" w:rsidP="005E380F">
      <w:pPr>
        <w:ind w:firstLine="720"/>
        <w:jc w:val="both"/>
      </w:pPr>
    </w:p>
    <w:p w:rsidR="00C55526" w:rsidRDefault="00C55526" w:rsidP="005E380F">
      <w:pPr>
        <w:ind w:left="360"/>
        <w:jc w:val="both"/>
      </w:pPr>
    </w:p>
    <w:p w:rsidR="00C55526" w:rsidRDefault="00C55526" w:rsidP="005E380F">
      <w:r>
        <w:t>Turto skyriaus vedėja</w:t>
      </w:r>
      <w:r>
        <w:tab/>
      </w:r>
      <w:r>
        <w:tab/>
      </w:r>
      <w:r>
        <w:tab/>
        <w:t xml:space="preserve">  </w:t>
      </w:r>
      <w:r>
        <w:tab/>
        <w:t xml:space="preserve">              Genovaitė Paulikienė</w:t>
      </w:r>
    </w:p>
    <w:p w:rsidR="00C55526" w:rsidRDefault="00C55526"/>
    <w:sectPr w:rsidR="00C55526" w:rsidSect="005E380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80F"/>
    <w:rsid w:val="000329A2"/>
    <w:rsid w:val="000D2C79"/>
    <w:rsid w:val="000D5656"/>
    <w:rsid w:val="00175E51"/>
    <w:rsid w:val="001F1FFA"/>
    <w:rsid w:val="002D00AF"/>
    <w:rsid w:val="002F5561"/>
    <w:rsid w:val="00342AD2"/>
    <w:rsid w:val="003E7542"/>
    <w:rsid w:val="005B740F"/>
    <w:rsid w:val="005E380F"/>
    <w:rsid w:val="0061595B"/>
    <w:rsid w:val="006737A0"/>
    <w:rsid w:val="00695DE0"/>
    <w:rsid w:val="006C0598"/>
    <w:rsid w:val="006D09AF"/>
    <w:rsid w:val="006E09C7"/>
    <w:rsid w:val="00703E2D"/>
    <w:rsid w:val="007C4264"/>
    <w:rsid w:val="007D1D66"/>
    <w:rsid w:val="008646DF"/>
    <w:rsid w:val="008A59C6"/>
    <w:rsid w:val="009351B7"/>
    <w:rsid w:val="00AA2B43"/>
    <w:rsid w:val="00C55526"/>
    <w:rsid w:val="00C6532A"/>
    <w:rsid w:val="00DC3A98"/>
    <w:rsid w:val="00DC5BCE"/>
    <w:rsid w:val="00DD5357"/>
    <w:rsid w:val="00E879A8"/>
    <w:rsid w:val="00F27127"/>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0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1304</Words>
  <Characters>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2013-05-14T11:14:00Z</dcterms:created>
  <dcterms:modified xsi:type="dcterms:W3CDTF">2013-05-14T11:14:00Z</dcterms:modified>
</cp:coreProperties>
</file>