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1" w:rsidRDefault="007C4CD6" w:rsidP="007C4CD6">
      <w:pPr>
        <w:tabs>
          <w:tab w:val="left" w:pos="567"/>
          <w:tab w:val="left" w:pos="709"/>
          <w:tab w:val="left" w:pos="156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KLAIPĖDOS MIESTO SAVIVALDYBĖS ADMINISTRACIJOS </w:t>
      </w:r>
    </w:p>
    <w:p w:rsidR="007C4CD6" w:rsidRDefault="007C4CD6" w:rsidP="007C4CD6">
      <w:pPr>
        <w:tabs>
          <w:tab w:val="left" w:pos="567"/>
          <w:tab w:val="left" w:pos="709"/>
          <w:tab w:val="left" w:pos="1560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UGDYMO IR KULTŪROS DEPARTAMENTO ŠVIETIMO SKYRIAUS </w:t>
      </w:r>
    </w:p>
    <w:p w:rsidR="007C4CD6" w:rsidRDefault="007C4CD6" w:rsidP="007C4CD6">
      <w:pPr>
        <w:tabs>
          <w:tab w:val="left" w:pos="567"/>
          <w:tab w:val="left" w:pos="709"/>
          <w:tab w:val="left" w:pos="1560"/>
        </w:tabs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2016</w:t>
      </w:r>
      <w:r>
        <w:rPr>
          <w:b/>
          <w:caps/>
          <w:sz w:val="24"/>
          <w:szCs w:val="24"/>
        </w:rPr>
        <w:t xml:space="preserve"> METŲ VEIKLOS ATASKAITa</w:t>
      </w:r>
    </w:p>
    <w:p w:rsidR="007C4CD6" w:rsidRDefault="007C4CD6" w:rsidP="007C4CD6">
      <w:pPr>
        <w:tabs>
          <w:tab w:val="left" w:pos="567"/>
          <w:tab w:val="left" w:pos="709"/>
          <w:tab w:val="left" w:pos="1560"/>
        </w:tabs>
        <w:jc w:val="center"/>
        <w:rPr>
          <w:sz w:val="24"/>
          <w:szCs w:val="24"/>
        </w:rPr>
      </w:pPr>
    </w:p>
    <w:p w:rsidR="007C4CD6" w:rsidRDefault="007C4CD6" w:rsidP="007C4CD6">
      <w:pPr>
        <w:tabs>
          <w:tab w:val="left" w:pos="567"/>
          <w:tab w:val="left" w:pos="709"/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2017 m. sausio 20 d. Nr. VS-471</w:t>
      </w:r>
    </w:p>
    <w:p w:rsidR="007C4CD6" w:rsidRDefault="007C4CD6" w:rsidP="007C4CD6">
      <w:pPr>
        <w:tabs>
          <w:tab w:val="left" w:pos="567"/>
          <w:tab w:val="left" w:pos="709"/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7C4CD6" w:rsidRDefault="007C4CD6" w:rsidP="007C4CD6">
      <w:pPr>
        <w:tabs>
          <w:tab w:val="left" w:pos="567"/>
          <w:tab w:val="left" w:pos="709"/>
          <w:tab w:val="left" w:pos="1560"/>
        </w:tabs>
        <w:jc w:val="center"/>
        <w:rPr>
          <w:sz w:val="24"/>
          <w:szCs w:val="24"/>
        </w:rPr>
      </w:pPr>
    </w:p>
    <w:p w:rsidR="007C4CD6" w:rsidRDefault="007C4CD6" w:rsidP="007C4CD6">
      <w:pPr>
        <w:tabs>
          <w:tab w:val="left" w:pos="567"/>
          <w:tab w:val="left" w:pos="709"/>
          <w:tab w:val="left" w:pos="1560"/>
        </w:tabs>
        <w:jc w:val="center"/>
        <w:rPr>
          <w:sz w:val="24"/>
          <w:szCs w:val="24"/>
        </w:rPr>
      </w:pPr>
    </w:p>
    <w:p w:rsidR="00DB64A1" w:rsidRPr="007D1AE2" w:rsidRDefault="00DB64A1" w:rsidP="000E42F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7D1AE2">
        <w:rPr>
          <w:sz w:val="24"/>
          <w:szCs w:val="24"/>
        </w:rPr>
        <w:t>1. Ugdymo ir kultūros departamento Švie</w:t>
      </w:r>
      <w:r w:rsidR="004B7AA3">
        <w:rPr>
          <w:sz w:val="24"/>
          <w:szCs w:val="24"/>
        </w:rPr>
        <w:t>timo</w:t>
      </w:r>
      <w:r w:rsidR="00C875FA">
        <w:rPr>
          <w:sz w:val="24"/>
          <w:szCs w:val="24"/>
        </w:rPr>
        <w:t xml:space="preserve"> skyrius (toliau – Skyrius) 2016</w:t>
      </w:r>
      <w:r w:rsidR="004B7AA3">
        <w:rPr>
          <w:sz w:val="24"/>
          <w:szCs w:val="24"/>
        </w:rPr>
        <w:t xml:space="preserve"> metais:</w:t>
      </w:r>
    </w:p>
    <w:p w:rsidR="00DB64A1" w:rsidRDefault="002C4A10" w:rsidP="000E42F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siekė strateginio tikslo –</w:t>
      </w:r>
      <w:r w:rsidR="00DB64A1" w:rsidRPr="007D1AE2">
        <w:rPr>
          <w:sz w:val="24"/>
          <w:szCs w:val="24"/>
        </w:rPr>
        <w:t xml:space="preserve"> teikti kokybiškas švietimo paslaugas Klaipėdos miesto </w:t>
      </w:r>
      <w:r w:rsidR="00DB64A1" w:rsidRPr="004B7AA3">
        <w:rPr>
          <w:sz w:val="24"/>
          <w:szCs w:val="24"/>
        </w:rPr>
        <w:t>savivaldybės švietimo įstaigose, saugioje ir šiuolaikinius reikalavimus atitinkančioje mokymosi aplinkoje</w:t>
      </w:r>
      <w:r w:rsidR="004B7AA3" w:rsidRPr="004B7AA3">
        <w:rPr>
          <w:sz w:val="24"/>
          <w:szCs w:val="24"/>
        </w:rPr>
        <w:t>, siekti visapusiško mokymo proceso dalyvių poreikių tenkinimo,</w:t>
      </w:r>
      <w:r w:rsidR="004B7AA3">
        <w:rPr>
          <w:sz w:val="24"/>
          <w:szCs w:val="24"/>
        </w:rPr>
        <w:t xml:space="preserve"> optimizuojant švietimo sistemą;</w:t>
      </w:r>
    </w:p>
    <w:p w:rsidR="004B7AA3" w:rsidRPr="004B7AA3" w:rsidRDefault="00A31FC4" w:rsidP="000E42FB">
      <w:pPr>
        <w:tabs>
          <w:tab w:val="left" w:pos="507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B64A1" w:rsidRPr="007D1AE2">
        <w:rPr>
          <w:sz w:val="24"/>
          <w:szCs w:val="24"/>
        </w:rPr>
        <w:t>.2.</w:t>
      </w:r>
      <w:r w:rsidR="00321BDF">
        <w:rPr>
          <w:sz w:val="24"/>
          <w:szCs w:val="24"/>
        </w:rPr>
        <w:t xml:space="preserve"> </w:t>
      </w:r>
      <w:r w:rsidR="00786E66">
        <w:rPr>
          <w:sz w:val="24"/>
          <w:szCs w:val="24"/>
        </w:rPr>
        <w:t xml:space="preserve">organizavo </w:t>
      </w:r>
      <w:r w:rsidR="00DB64A1" w:rsidRPr="007D1AE2">
        <w:rPr>
          <w:sz w:val="24"/>
          <w:szCs w:val="24"/>
        </w:rPr>
        <w:t>Ugdymo proceso užtikrinimo pr</w:t>
      </w:r>
      <w:r>
        <w:rPr>
          <w:sz w:val="24"/>
          <w:szCs w:val="24"/>
        </w:rPr>
        <w:t>ogram</w:t>
      </w:r>
      <w:r w:rsidR="00786E66">
        <w:rPr>
          <w:sz w:val="24"/>
          <w:szCs w:val="24"/>
        </w:rPr>
        <w:t xml:space="preserve">os </w:t>
      </w:r>
      <w:r>
        <w:rPr>
          <w:sz w:val="24"/>
          <w:szCs w:val="24"/>
        </w:rPr>
        <w:t>(10) (SVP)</w:t>
      </w:r>
      <w:r w:rsidR="00786E66">
        <w:rPr>
          <w:sz w:val="24"/>
          <w:szCs w:val="24"/>
        </w:rPr>
        <w:t xml:space="preserve"> įgyvendinimą</w:t>
      </w:r>
      <w:r>
        <w:rPr>
          <w:sz w:val="24"/>
          <w:szCs w:val="24"/>
        </w:rPr>
        <w:t>;</w:t>
      </w:r>
    </w:p>
    <w:p w:rsidR="00321BDF" w:rsidRDefault="009663CC" w:rsidP="000E42FB">
      <w:pPr>
        <w:tabs>
          <w:tab w:val="left" w:pos="5073"/>
        </w:tabs>
        <w:ind w:firstLine="709"/>
        <w:jc w:val="both"/>
        <w:rPr>
          <w:sz w:val="24"/>
          <w:szCs w:val="24"/>
        </w:rPr>
      </w:pPr>
      <w:r w:rsidRPr="009663CC">
        <w:rPr>
          <w:sz w:val="24"/>
          <w:szCs w:val="24"/>
        </w:rPr>
        <w:t>1</w:t>
      </w:r>
      <w:r w:rsidR="00786E66">
        <w:rPr>
          <w:sz w:val="24"/>
          <w:szCs w:val="24"/>
        </w:rPr>
        <w:t>.3</w:t>
      </w:r>
      <w:r w:rsidR="00321BDF">
        <w:rPr>
          <w:sz w:val="24"/>
          <w:szCs w:val="24"/>
        </w:rPr>
        <w:t xml:space="preserve">. </w:t>
      </w:r>
      <w:r w:rsidR="00786E66">
        <w:rPr>
          <w:sz w:val="24"/>
          <w:szCs w:val="24"/>
        </w:rPr>
        <w:t xml:space="preserve">telkė Skyriaus specialistų veiklą </w:t>
      </w:r>
      <w:r w:rsidR="00C875FA">
        <w:rPr>
          <w:sz w:val="24"/>
          <w:szCs w:val="24"/>
        </w:rPr>
        <w:t>nustatyt</w:t>
      </w:r>
      <w:r w:rsidR="00A31FC4">
        <w:rPr>
          <w:sz w:val="24"/>
          <w:szCs w:val="24"/>
        </w:rPr>
        <w:t>ų veiklos</w:t>
      </w:r>
      <w:r w:rsidR="00C875FA">
        <w:rPr>
          <w:sz w:val="24"/>
          <w:szCs w:val="24"/>
        </w:rPr>
        <w:t xml:space="preserve"> prioritet</w:t>
      </w:r>
      <w:r w:rsidR="00A31FC4">
        <w:rPr>
          <w:sz w:val="24"/>
          <w:szCs w:val="24"/>
        </w:rPr>
        <w:t xml:space="preserve">ų – </w:t>
      </w:r>
      <w:r w:rsidR="00C875FA">
        <w:rPr>
          <w:sz w:val="24"/>
          <w:szCs w:val="24"/>
        </w:rPr>
        <w:t>bendrojo raštingumo ugdymas; pagalbos vaikui efektyvinimas; neformaliojo vaikų švietimo veiklos tobulinimas</w:t>
      </w:r>
      <w:r w:rsidR="00786E66">
        <w:rPr>
          <w:sz w:val="24"/>
          <w:szCs w:val="24"/>
        </w:rPr>
        <w:t xml:space="preserve"> – siekiui;</w:t>
      </w:r>
      <w:r w:rsidR="00AD1123">
        <w:rPr>
          <w:sz w:val="24"/>
          <w:szCs w:val="24"/>
        </w:rPr>
        <w:t xml:space="preserve"> </w:t>
      </w:r>
      <w:r w:rsidR="00321BDF">
        <w:rPr>
          <w:sz w:val="24"/>
          <w:szCs w:val="24"/>
        </w:rPr>
        <w:t xml:space="preserve">vykdė </w:t>
      </w:r>
      <w:r w:rsidR="00786E66">
        <w:rPr>
          <w:sz w:val="24"/>
          <w:szCs w:val="24"/>
        </w:rPr>
        <w:t>Skyriaus vad</w:t>
      </w:r>
      <w:r w:rsidR="00321BDF">
        <w:rPr>
          <w:sz w:val="24"/>
          <w:szCs w:val="24"/>
        </w:rPr>
        <w:t>ovams ir specialistams nustatytus</w:t>
      </w:r>
      <w:r w:rsidR="00786E66">
        <w:rPr>
          <w:sz w:val="24"/>
          <w:szCs w:val="24"/>
        </w:rPr>
        <w:t xml:space="preserve"> </w:t>
      </w:r>
      <w:r w:rsidR="00321BDF">
        <w:rPr>
          <w:sz w:val="24"/>
          <w:szCs w:val="24"/>
        </w:rPr>
        <w:t>personalinius uždavinius.</w:t>
      </w:r>
    </w:p>
    <w:p w:rsidR="00786E66" w:rsidRPr="00C23CB6" w:rsidRDefault="00321BDF" w:rsidP="000E42FB">
      <w:pPr>
        <w:tabs>
          <w:tab w:val="left" w:pos="507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C23C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23CB6">
        <w:rPr>
          <w:sz w:val="24"/>
          <w:szCs w:val="24"/>
        </w:rPr>
        <w:t>Pasiekti rezultatai:</w:t>
      </w:r>
    </w:p>
    <w:p w:rsidR="00593010" w:rsidRPr="0083760D" w:rsidRDefault="00321BDF" w:rsidP="000E42FB">
      <w:pPr>
        <w:tabs>
          <w:tab w:val="left" w:pos="5070"/>
        </w:tabs>
        <w:ind w:firstLine="709"/>
        <w:jc w:val="both"/>
        <w:rPr>
          <w:i/>
          <w:sz w:val="24"/>
          <w:szCs w:val="24"/>
        </w:rPr>
      </w:pPr>
      <w:r w:rsidRPr="0083760D">
        <w:rPr>
          <w:sz w:val="24"/>
          <w:szCs w:val="24"/>
        </w:rPr>
        <w:t>2.1</w:t>
      </w:r>
      <w:r w:rsidRPr="0083760D">
        <w:rPr>
          <w:i/>
          <w:sz w:val="24"/>
          <w:szCs w:val="24"/>
        </w:rPr>
        <w:t>. Bendrojo ugdymo srityje:</w:t>
      </w:r>
    </w:p>
    <w:p w:rsidR="001D011B" w:rsidRDefault="00321BDF" w:rsidP="000E42FB">
      <w:pPr>
        <w:pStyle w:val="Sraopastraipa"/>
        <w:widowControl w:val="0"/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376F2F">
        <w:rPr>
          <w:sz w:val="24"/>
          <w:szCs w:val="24"/>
        </w:rPr>
        <w:t>Klaipėdos miesto savivaldybės tarybos</w:t>
      </w:r>
      <w:r w:rsidRPr="00376F2F">
        <w:rPr>
          <w:b/>
          <w:sz w:val="24"/>
          <w:szCs w:val="24"/>
        </w:rPr>
        <w:t xml:space="preserve"> </w:t>
      </w:r>
      <w:r w:rsidR="00A83B62" w:rsidRPr="00A83B62">
        <w:rPr>
          <w:sz w:val="24"/>
          <w:szCs w:val="24"/>
        </w:rPr>
        <w:t>(toliau – ST)</w:t>
      </w:r>
      <w:r w:rsidR="00A83B62">
        <w:rPr>
          <w:b/>
          <w:sz w:val="24"/>
          <w:szCs w:val="24"/>
        </w:rPr>
        <w:t xml:space="preserve"> </w:t>
      </w:r>
      <w:r w:rsidRPr="00376F2F">
        <w:rPr>
          <w:sz w:val="24"/>
          <w:szCs w:val="24"/>
        </w:rPr>
        <w:t>2016</w:t>
      </w:r>
      <w:r w:rsidR="00AD1123">
        <w:rPr>
          <w:sz w:val="24"/>
          <w:szCs w:val="24"/>
        </w:rPr>
        <w:t xml:space="preserve"> m. balandžio </w:t>
      </w:r>
      <w:r w:rsidRPr="00376F2F">
        <w:rPr>
          <w:sz w:val="24"/>
          <w:szCs w:val="24"/>
        </w:rPr>
        <w:t xml:space="preserve">28 </w:t>
      </w:r>
      <w:r w:rsidR="00AD1123">
        <w:rPr>
          <w:sz w:val="24"/>
          <w:szCs w:val="24"/>
        </w:rPr>
        <w:t xml:space="preserve">d. </w:t>
      </w:r>
      <w:r w:rsidRPr="00376F2F">
        <w:rPr>
          <w:sz w:val="24"/>
          <w:szCs w:val="24"/>
        </w:rPr>
        <w:t>sprendimu Nr. T2-119</w:t>
      </w:r>
      <w:r w:rsidR="00C23CB6">
        <w:t xml:space="preserve"> </w:t>
      </w:r>
      <w:r w:rsidR="00C23CB6" w:rsidRPr="00C23CB6">
        <w:rPr>
          <w:sz w:val="24"/>
          <w:szCs w:val="24"/>
        </w:rPr>
        <w:t xml:space="preserve">patvirtintas </w:t>
      </w:r>
      <w:r w:rsidRPr="00593010">
        <w:rPr>
          <w:bCs/>
          <w:sz w:val="24"/>
          <w:szCs w:val="24"/>
        </w:rPr>
        <w:t>Klaipėdos miesto savivaldybės bendrojo ugdymo mokyklų tinklo pertvarkos 2016–2020 metų bendrasis planas</w:t>
      </w:r>
      <w:r w:rsidR="00D65C23">
        <w:rPr>
          <w:bCs/>
          <w:sz w:val="24"/>
          <w:szCs w:val="24"/>
        </w:rPr>
        <w:t>, o</w:t>
      </w:r>
      <w:r w:rsidR="00C23CB6" w:rsidRPr="00593010">
        <w:rPr>
          <w:sz w:val="24"/>
          <w:szCs w:val="24"/>
        </w:rPr>
        <w:t xml:space="preserve"> </w:t>
      </w:r>
      <w:r w:rsidR="00D65C23">
        <w:rPr>
          <w:sz w:val="24"/>
          <w:szCs w:val="24"/>
        </w:rPr>
        <w:t>i</w:t>
      </w:r>
      <w:r w:rsidR="00593010">
        <w:rPr>
          <w:sz w:val="24"/>
          <w:szCs w:val="24"/>
        </w:rPr>
        <w:t xml:space="preserve">šnagrinėjus </w:t>
      </w:r>
      <w:proofErr w:type="spellStart"/>
      <w:r w:rsidR="00C23CB6" w:rsidRPr="00593010">
        <w:rPr>
          <w:bCs/>
          <w:sz w:val="24"/>
          <w:szCs w:val="24"/>
        </w:rPr>
        <w:t>Tauralaukio</w:t>
      </w:r>
      <w:proofErr w:type="spellEnd"/>
      <w:r w:rsidR="00C23CB6" w:rsidRPr="00593010">
        <w:rPr>
          <w:bCs/>
          <w:sz w:val="24"/>
          <w:szCs w:val="24"/>
        </w:rPr>
        <w:t xml:space="preserve"> progimnazijos ir naujos bendrojo ugdymo mokyklos statybos šiaurinėje miesto dalyje perspektyvą, </w:t>
      </w:r>
      <w:r w:rsidR="00593010">
        <w:rPr>
          <w:bCs/>
          <w:sz w:val="24"/>
          <w:szCs w:val="24"/>
        </w:rPr>
        <w:t>šis planas patikslintas</w:t>
      </w:r>
      <w:r w:rsidR="00AD1123">
        <w:rPr>
          <w:bCs/>
          <w:sz w:val="24"/>
          <w:szCs w:val="24"/>
        </w:rPr>
        <w:t xml:space="preserve"> (</w:t>
      </w:r>
      <w:r w:rsidR="0083760D">
        <w:rPr>
          <w:bCs/>
          <w:sz w:val="24"/>
          <w:szCs w:val="24"/>
        </w:rPr>
        <w:t xml:space="preserve">ST </w:t>
      </w:r>
      <w:r w:rsidR="00AD1123">
        <w:rPr>
          <w:bCs/>
          <w:sz w:val="24"/>
          <w:szCs w:val="24"/>
        </w:rPr>
        <w:t>2016 m. liepos 28 d. sprendimas Nr. T2-203)</w:t>
      </w:r>
      <w:r w:rsidR="00593010">
        <w:rPr>
          <w:bCs/>
          <w:sz w:val="24"/>
          <w:szCs w:val="24"/>
        </w:rPr>
        <w:t xml:space="preserve">. Įgyvendinant tinklo pertvarkos planą, </w:t>
      </w:r>
      <w:r w:rsidR="00AD1123">
        <w:rPr>
          <w:bCs/>
          <w:sz w:val="24"/>
          <w:szCs w:val="24"/>
        </w:rPr>
        <w:t xml:space="preserve">padidėjo </w:t>
      </w:r>
      <w:r w:rsidR="00AD1123">
        <w:rPr>
          <w:sz w:val="24"/>
          <w:szCs w:val="24"/>
        </w:rPr>
        <w:t>ugdymo programų įvairovė (14 mokyklų įgyvendina netradicinio ugdymo sampratų elementus),</w:t>
      </w:r>
      <w:r w:rsidR="00AD1123" w:rsidRPr="002E1B57">
        <w:rPr>
          <w:sz w:val="24"/>
          <w:szCs w:val="24"/>
        </w:rPr>
        <w:t xml:space="preserve"> </w:t>
      </w:r>
      <w:r w:rsidR="00593010">
        <w:rPr>
          <w:bCs/>
          <w:sz w:val="24"/>
          <w:szCs w:val="24"/>
        </w:rPr>
        <w:t xml:space="preserve">racionaliai ir tikslingai naudojamos </w:t>
      </w:r>
      <w:r w:rsidR="00AD1123">
        <w:rPr>
          <w:bCs/>
          <w:sz w:val="24"/>
          <w:szCs w:val="24"/>
        </w:rPr>
        <w:t xml:space="preserve">patalpos, </w:t>
      </w:r>
      <w:r w:rsidR="00593010">
        <w:rPr>
          <w:bCs/>
          <w:sz w:val="24"/>
          <w:szCs w:val="24"/>
        </w:rPr>
        <w:t>MK ir SB lėšos (Lietuvos laisvosios rinkos instituto tyrimo duomenimis</w:t>
      </w:r>
      <w:r w:rsidR="00D65C23">
        <w:rPr>
          <w:bCs/>
          <w:sz w:val="24"/>
          <w:szCs w:val="24"/>
        </w:rPr>
        <w:t>,</w:t>
      </w:r>
      <w:r w:rsidR="00593010">
        <w:rPr>
          <w:bCs/>
          <w:sz w:val="24"/>
          <w:szCs w:val="24"/>
        </w:rPr>
        <w:t xml:space="preserve"> </w:t>
      </w:r>
      <w:r w:rsidR="00593010" w:rsidRPr="00905833">
        <w:rPr>
          <w:sz w:val="24"/>
          <w:szCs w:val="24"/>
        </w:rPr>
        <w:t xml:space="preserve">Klaipėdos miesto mokyklų </w:t>
      </w:r>
      <w:r w:rsidR="00D65C23" w:rsidRPr="00905833">
        <w:rPr>
          <w:sz w:val="24"/>
          <w:szCs w:val="24"/>
        </w:rPr>
        <w:t>racional</w:t>
      </w:r>
      <w:r w:rsidR="00D65C23">
        <w:rPr>
          <w:sz w:val="24"/>
          <w:szCs w:val="24"/>
        </w:rPr>
        <w:t>a</w:t>
      </w:r>
      <w:r w:rsidR="00D65C23" w:rsidRPr="00905833">
        <w:rPr>
          <w:sz w:val="24"/>
          <w:szCs w:val="24"/>
        </w:rPr>
        <w:t xml:space="preserve">us </w:t>
      </w:r>
      <w:r w:rsidR="00D65C23">
        <w:rPr>
          <w:sz w:val="24"/>
          <w:szCs w:val="24"/>
        </w:rPr>
        <w:t>patalpų naudojimo bei vidutiniškai</w:t>
      </w:r>
      <w:r w:rsidR="00D65C23" w:rsidRPr="00905833">
        <w:rPr>
          <w:sz w:val="24"/>
          <w:szCs w:val="24"/>
        </w:rPr>
        <w:t xml:space="preserve"> per metus vienam mokiniui</w:t>
      </w:r>
      <w:r w:rsidR="00D65C23">
        <w:rPr>
          <w:sz w:val="24"/>
          <w:szCs w:val="24"/>
        </w:rPr>
        <w:t xml:space="preserve"> tenkančių lėšų rodikliai</w:t>
      </w:r>
      <w:r w:rsidR="00593010" w:rsidRPr="00905833">
        <w:rPr>
          <w:sz w:val="24"/>
          <w:szCs w:val="24"/>
        </w:rPr>
        <w:t xml:space="preserve"> </w:t>
      </w:r>
      <w:r w:rsidR="00D65C23">
        <w:rPr>
          <w:sz w:val="24"/>
          <w:szCs w:val="24"/>
        </w:rPr>
        <w:t>yra vieni</w:t>
      </w:r>
      <w:r w:rsidR="00593010" w:rsidRPr="00905833">
        <w:rPr>
          <w:sz w:val="24"/>
          <w:szCs w:val="24"/>
        </w:rPr>
        <w:t xml:space="preserve"> iš geriausių</w:t>
      </w:r>
      <w:r w:rsidR="00593010">
        <w:rPr>
          <w:sz w:val="24"/>
          <w:szCs w:val="24"/>
        </w:rPr>
        <w:t xml:space="preserve"> </w:t>
      </w:r>
      <w:r w:rsidR="00D65C23">
        <w:rPr>
          <w:sz w:val="24"/>
          <w:szCs w:val="24"/>
        </w:rPr>
        <w:t>šalyje)</w:t>
      </w:r>
      <w:r w:rsidR="00593010" w:rsidRPr="00905833">
        <w:rPr>
          <w:sz w:val="24"/>
          <w:szCs w:val="24"/>
        </w:rPr>
        <w:t xml:space="preserve">. </w:t>
      </w:r>
      <w:r w:rsidR="00D65C23">
        <w:rPr>
          <w:sz w:val="24"/>
          <w:szCs w:val="24"/>
        </w:rPr>
        <w:t>Veiksmin</w:t>
      </w:r>
      <w:r w:rsidR="00AD1123">
        <w:rPr>
          <w:sz w:val="24"/>
          <w:szCs w:val="24"/>
        </w:rPr>
        <w:t>gam lėšų naudojimui įtakos turi</w:t>
      </w:r>
      <w:r w:rsidR="00D65C23" w:rsidRPr="00905833">
        <w:rPr>
          <w:sz w:val="24"/>
          <w:szCs w:val="24"/>
        </w:rPr>
        <w:t xml:space="preserve"> ger</w:t>
      </w:r>
      <w:r w:rsidR="00D65C23">
        <w:rPr>
          <w:sz w:val="24"/>
          <w:szCs w:val="24"/>
        </w:rPr>
        <w:t>i</w:t>
      </w:r>
      <w:r w:rsidR="00D65C23" w:rsidRPr="00905833">
        <w:rPr>
          <w:sz w:val="24"/>
          <w:szCs w:val="24"/>
        </w:rPr>
        <w:t>a</w:t>
      </w:r>
      <w:r w:rsidR="00D65C23">
        <w:rPr>
          <w:sz w:val="24"/>
          <w:szCs w:val="24"/>
        </w:rPr>
        <w:t>u</w:t>
      </w:r>
      <w:r w:rsidR="00D65C23" w:rsidRPr="00905833">
        <w:rPr>
          <w:sz w:val="24"/>
          <w:szCs w:val="24"/>
        </w:rPr>
        <w:t>s</w:t>
      </w:r>
      <w:r w:rsidR="00D65C23">
        <w:rPr>
          <w:sz w:val="24"/>
          <w:szCs w:val="24"/>
        </w:rPr>
        <w:t>ias šalyje</w:t>
      </w:r>
      <w:r w:rsidR="00D65C23" w:rsidRPr="00905833">
        <w:rPr>
          <w:sz w:val="24"/>
          <w:szCs w:val="24"/>
        </w:rPr>
        <w:t xml:space="preserve"> Klaipėdos mokyklų klasių </w:t>
      </w:r>
      <w:proofErr w:type="spellStart"/>
      <w:r w:rsidR="00D65C23" w:rsidRPr="00905833">
        <w:rPr>
          <w:sz w:val="24"/>
          <w:szCs w:val="24"/>
        </w:rPr>
        <w:t>užpildomumas</w:t>
      </w:r>
      <w:proofErr w:type="spellEnd"/>
      <w:r w:rsidR="00AF13BE">
        <w:rPr>
          <w:sz w:val="24"/>
          <w:szCs w:val="24"/>
        </w:rPr>
        <w:t xml:space="preserve">. </w:t>
      </w:r>
      <w:r w:rsidR="00FD72D7">
        <w:rPr>
          <w:sz w:val="24"/>
          <w:szCs w:val="24"/>
        </w:rPr>
        <w:t xml:space="preserve">Padidėjus pirmųjų klasių </w:t>
      </w:r>
      <w:r w:rsidR="00C13C1F">
        <w:rPr>
          <w:sz w:val="24"/>
          <w:szCs w:val="24"/>
        </w:rPr>
        <w:t xml:space="preserve">mokinių </w:t>
      </w:r>
      <w:r w:rsidR="00FD72D7">
        <w:rPr>
          <w:sz w:val="24"/>
          <w:szCs w:val="24"/>
        </w:rPr>
        <w:t>skaičiui, įrengtos 174 naujos ugdymosi vietos</w:t>
      </w:r>
      <w:r w:rsidR="00AD1123">
        <w:rPr>
          <w:sz w:val="24"/>
          <w:szCs w:val="24"/>
        </w:rPr>
        <w:t xml:space="preserve"> </w:t>
      </w:r>
      <w:r w:rsidR="00790E3A">
        <w:rPr>
          <w:sz w:val="24"/>
          <w:szCs w:val="24"/>
        </w:rPr>
        <w:t>9 bendrojo ugdymo mokyklose</w:t>
      </w:r>
      <w:r w:rsidR="00FD72D7">
        <w:rPr>
          <w:sz w:val="24"/>
          <w:szCs w:val="24"/>
        </w:rPr>
        <w:t>;</w:t>
      </w:r>
    </w:p>
    <w:p w:rsidR="001D011B" w:rsidRDefault="001D011B" w:rsidP="000E42FB">
      <w:pPr>
        <w:ind w:firstLine="709"/>
        <w:jc w:val="both"/>
        <w:rPr>
          <w:sz w:val="24"/>
          <w:szCs w:val="24"/>
        </w:rPr>
      </w:pPr>
      <w:r w:rsidRPr="001D011B">
        <w:rPr>
          <w:sz w:val="24"/>
          <w:szCs w:val="24"/>
        </w:rPr>
        <w:t>2.1.2</w:t>
      </w:r>
      <w:r w:rsidR="00787806">
        <w:rPr>
          <w:sz w:val="24"/>
          <w:szCs w:val="24"/>
        </w:rPr>
        <w:t>. b</w:t>
      </w:r>
      <w:r w:rsidRPr="001D011B">
        <w:rPr>
          <w:sz w:val="24"/>
          <w:szCs w:val="24"/>
        </w:rPr>
        <w:t>endradarbiaujant su Klaipėdos universitetu dėl Gamtos mokslų, technologijų, inžinerijos ir matematikos tyrimų ir eksperimentinės veiklos (STEAM) atviros priei</w:t>
      </w:r>
      <w:r w:rsidR="00E23DB5">
        <w:rPr>
          <w:sz w:val="24"/>
          <w:szCs w:val="24"/>
        </w:rPr>
        <w:t>gos centro steigimo, parengtas b</w:t>
      </w:r>
      <w:r w:rsidRPr="001D011B">
        <w:rPr>
          <w:sz w:val="24"/>
          <w:szCs w:val="24"/>
        </w:rPr>
        <w:t xml:space="preserve">endradarbiavimo sutarties projektas, kuris patvirtintas </w:t>
      </w:r>
      <w:r w:rsidR="00AE0305">
        <w:rPr>
          <w:sz w:val="24"/>
          <w:szCs w:val="24"/>
        </w:rPr>
        <w:t xml:space="preserve">ST </w:t>
      </w:r>
      <w:r w:rsidR="004E589D">
        <w:rPr>
          <w:sz w:val="24"/>
          <w:szCs w:val="24"/>
        </w:rPr>
        <w:t xml:space="preserve">2016 m. rugsėjo </w:t>
      </w:r>
      <w:r w:rsidRPr="001D011B">
        <w:rPr>
          <w:sz w:val="24"/>
          <w:szCs w:val="24"/>
        </w:rPr>
        <w:t>22</w:t>
      </w:r>
      <w:r w:rsidR="004E589D">
        <w:rPr>
          <w:sz w:val="24"/>
          <w:szCs w:val="24"/>
        </w:rPr>
        <w:t xml:space="preserve"> d.</w:t>
      </w:r>
      <w:r w:rsidRPr="001D011B">
        <w:rPr>
          <w:sz w:val="24"/>
          <w:szCs w:val="24"/>
        </w:rPr>
        <w:t xml:space="preserve"> </w:t>
      </w:r>
      <w:r w:rsidR="004E589D">
        <w:rPr>
          <w:sz w:val="24"/>
          <w:szCs w:val="24"/>
        </w:rPr>
        <w:t>sprendimu</w:t>
      </w:r>
      <w:r w:rsidR="004E589D" w:rsidRPr="001D011B">
        <w:rPr>
          <w:sz w:val="24"/>
          <w:szCs w:val="24"/>
        </w:rPr>
        <w:t xml:space="preserve"> </w:t>
      </w:r>
      <w:r w:rsidR="00D86C08">
        <w:rPr>
          <w:sz w:val="24"/>
          <w:szCs w:val="24"/>
        </w:rPr>
        <w:t>Nr. T2-224; b</w:t>
      </w:r>
      <w:r w:rsidRPr="001D011B">
        <w:rPr>
          <w:sz w:val="24"/>
          <w:szCs w:val="24"/>
        </w:rPr>
        <w:t>endradarbiavimo sutartis</w:t>
      </w:r>
      <w:r>
        <w:rPr>
          <w:sz w:val="24"/>
          <w:szCs w:val="24"/>
        </w:rPr>
        <w:t xml:space="preserve"> </w:t>
      </w:r>
      <w:r w:rsidRPr="001D011B">
        <w:rPr>
          <w:sz w:val="24"/>
          <w:szCs w:val="24"/>
        </w:rPr>
        <w:t>pasirašyta 2016</w:t>
      </w:r>
      <w:r w:rsidR="004E589D">
        <w:rPr>
          <w:sz w:val="24"/>
          <w:szCs w:val="24"/>
        </w:rPr>
        <w:t xml:space="preserve"> m. spalio </w:t>
      </w:r>
      <w:r w:rsidRPr="001D011B">
        <w:rPr>
          <w:sz w:val="24"/>
          <w:szCs w:val="24"/>
        </w:rPr>
        <w:t xml:space="preserve">7 </w:t>
      </w:r>
      <w:r w:rsidR="004E589D">
        <w:rPr>
          <w:sz w:val="24"/>
          <w:szCs w:val="24"/>
        </w:rPr>
        <w:t xml:space="preserve">d. </w:t>
      </w:r>
      <w:r w:rsidRPr="001D011B">
        <w:rPr>
          <w:sz w:val="24"/>
          <w:szCs w:val="24"/>
        </w:rPr>
        <w:t>(Nr. J9-1750)</w:t>
      </w:r>
      <w:r w:rsidR="00790E3A" w:rsidRPr="00790E3A">
        <w:rPr>
          <w:sz w:val="24"/>
          <w:szCs w:val="24"/>
        </w:rPr>
        <w:t xml:space="preserve"> </w:t>
      </w:r>
      <w:r w:rsidR="00790E3A">
        <w:rPr>
          <w:sz w:val="24"/>
          <w:szCs w:val="24"/>
        </w:rPr>
        <w:t>su 5 partneriais</w:t>
      </w:r>
      <w:r w:rsidRPr="001D011B">
        <w:rPr>
          <w:sz w:val="24"/>
          <w:szCs w:val="24"/>
        </w:rPr>
        <w:t>;</w:t>
      </w:r>
    </w:p>
    <w:p w:rsidR="001D011B" w:rsidRDefault="001D011B" w:rsidP="000E4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787806">
        <w:rPr>
          <w:sz w:val="24"/>
          <w:szCs w:val="24"/>
        </w:rPr>
        <w:t xml:space="preserve"> p</w:t>
      </w:r>
      <w:r w:rsidR="00AF13BE">
        <w:rPr>
          <w:sz w:val="24"/>
          <w:szCs w:val="24"/>
        </w:rPr>
        <w:t xml:space="preserve">arengtas </w:t>
      </w:r>
      <w:r w:rsidR="00790E3A">
        <w:rPr>
          <w:sz w:val="24"/>
          <w:szCs w:val="24"/>
        </w:rPr>
        <w:t xml:space="preserve">naujas </w:t>
      </w:r>
      <w:r w:rsidR="00AF13BE">
        <w:rPr>
          <w:sz w:val="24"/>
          <w:szCs w:val="24"/>
        </w:rPr>
        <w:t>Priėmimo į</w:t>
      </w:r>
      <w:r>
        <w:rPr>
          <w:sz w:val="24"/>
          <w:szCs w:val="24"/>
        </w:rPr>
        <w:t xml:space="preserve"> </w:t>
      </w:r>
      <w:r w:rsidR="00AF13BE" w:rsidRPr="00AF13BE">
        <w:rPr>
          <w:sz w:val="24"/>
          <w:szCs w:val="24"/>
        </w:rPr>
        <w:t>Klaipėdos miesto savivaldybės bendrojo ugdymo mokyklas tvarkos aprašo</w:t>
      </w:r>
      <w:r w:rsidR="00AF13BE">
        <w:rPr>
          <w:bCs/>
          <w:sz w:val="24"/>
          <w:szCs w:val="24"/>
        </w:rPr>
        <w:t xml:space="preserve"> projektas, kuris</w:t>
      </w:r>
      <w:r w:rsidR="00BB026B">
        <w:rPr>
          <w:bCs/>
          <w:sz w:val="24"/>
          <w:szCs w:val="24"/>
        </w:rPr>
        <w:t xml:space="preserve"> 2016 m. gruodžio 22 d.</w:t>
      </w:r>
      <w:r w:rsidR="00AF13BE" w:rsidRPr="00AF13BE">
        <w:rPr>
          <w:bCs/>
          <w:sz w:val="24"/>
          <w:szCs w:val="24"/>
        </w:rPr>
        <w:t xml:space="preserve"> patvirtin</w:t>
      </w:r>
      <w:r w:rsidR="00AF13BE">
        <w:rPr>
          <w:bCs/>
          <w:sz w:val="24"/>
          <w:szCs w:val="24"/>
        </w:rPr>
        <w:t>tas</w:t>
      </w:r>
      <w:r w:rsidR="00AF13BE" w:rsidRPr="00AF13BE">
        <w:rPr>
          <w:bCs/>
          <w:sz w:val="24"/>
          <w:szCs w:val="24"/>
        </w:rPr>
        <w:t xml:space="preserve"> </w:t>
      </w:r>
      <w:r w:rsidR="00AE0305">
        <w:rPr>
          <w:bCs/>
          <w:sz w:val="24"/>
          <w:szCs w:val="24"/>
        </w:rPr>
        <w:t xml:space="preserve">ST </w:t>
      </w:r>
      <w:r w:rsidR="00BB026B">
        <w:rPr>
          <w:bCs/>
          <w:sz w:val="24"/>
          <w:szCs w:val="24"/>
        </w:rPr>
        <w:t>sprendimu N</w:t>
      </w:r>
      <w:r w:rsidR="004E589D">
        <w:rPr>
          <w:bCs/>
          <w:sz w:val="24"/>
          <w:szCs w:val="24"/>
        </w:rPr>
        <w:t xml:space="preserve">r. T2-296 bei </w:t>
      </w:r>
      <w:r w:rsidR="00AE0305">
        <w:rPr>
          <w:bCs/>
          <w:sz w:val="24"/>
          <w:szCs w:val="24"/>
        </w:rPr>
        <w:t xml:space="preserve">ST </w:t>
      </w:r>
      <w:r w:rsidR="00BB026B">
        <w:rPr>
          <w:bCs/>
          <w:sz w:val="24"/>
          <w:szCs w:val="24"/>
        </w:rPr>
        <w:t xml:space="preserve">2016 m. gruodžio 22 d sprendimu Nr. T2-297 </w:t>
      </w:r>
      <w:r w:rsidR="00BB026B" w:rsidRPr="00BB026B">
        <w:rPr>
          <w:sz w:val="24"/>
          <w:szCs w:val="24"/>
        </w:rPr>
        <w:t>priskirtos</w:t>
      </w:r>
      <w:r w:rsidR="00787806">
        <w:rPr>
          <w:sz w:val="24"/>
          <w:szCs w:val="24"/>
        </w:rPr>
        <w:t xml:space="preserve"> aptarnavimo teritorijo</w:t>
      </w:r>
      <w:r w:rsidR="00BB026B" w:rsidRPr="00BB026B">
        <w:rPr>
          <w:sz w:val="24"/>
          <w:szCs w:val="24"/>
        </w:rPr>
        <w:t>s Klaipėdos miesto savivaldybės bendrojo ugdymo mokykloms</w:t>
      </w:r>
      <w:r w:rsidR="00787806">
        <w:rPr>
          <w:sz w:val="24"/>
          <w:szCs w:val="24"/>
        </w:rPr>
        <w:t>;</w:t>
      </w:r>
    </w:p>
    <w:p w:rsidR="00372AD5" w:rsidRPr="00372AD5" w:rsidRDefault="00787806" w:rsidP="000E4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 w:rsidR="00A315EA">
        <w:rPr>
          <w:sz w:val="24"/>
          <w:szCs w:val="24"/>
        </w:rPr>
        <w:t xml:space="preserve"> vykdant mokinių pasiekimų vertinimą, </w:t>
      </w:r>
      <w:r w:rsidR="00A315EA" w:rsidRPr="00453AB2">
        <w:rPr>
          <w:sz w:val="24"/>
          <w:szCs w:val="24"/>
        </w:rPr>
        <w:t>dalyvau</w:t>
      </w:r>
      <w:r w:rsidR="00A315EA">
        <w:rPr>
          <w:sz w:val="24"/>
          <w:szCs w:val="24"/>
        </w:rPr>
        <w:t>ta</w:t>
      </w:r>
      <w:r w:rsidR="00A315EA" w:rsidRPr="00453AB2">
        <w:rPr>
          <w:sz w:val="24"/>
          <w:szCs w:val="24"/>
        </w:rPr>
        <w:t xml:space="preserve"> Nacionalinio egzaminų centro veiksmo tyrime „Diagnostinių ir standartizuotų testų taikymas savivaldybėse</w:t>
      </w:r>
      <w:r w:rsidR="004E589D">
        <w:rPr>
          <w:sz w:val="24"/>
          <w:szCs w:val="24"/>
        </w:rPr>
        <w:t xml:space="preserve"> </w:t>
      </w:r>
      <w:r w:rsidR="00A315EA" w:rsidRPr="00453AB2">
        <w:rPr>
          <w:sz w:val="24"/>
          <w:szCs w:val="24"/>
        </w:rPr>
        <w:t>/</w:t>
      </w:r>
      <w:r w:rsidR="004E589D">
        <w:rPr>
          <w:sz w:val="24"/>
          <w:szCs w:val="24"/>
        </w:rPr>
        <w:t xml:space="preserve"> mokyklose 2015–</w:t>
      </w:r>
      <w:r w:rsidR="00A315EA" w:rsidRPr="00453AB2">
        <w:rPr>
          <w:sz w:val="24"/>
          <w:szCs w:val="24"/>
        </w:rPr>
        <w:t>2016</w:t>
      </w:r>
      <w:r w:rsidR="00A315EA">
        <w:rPr>
          <w:sz w:val="24"/>
          <w:szCs w:val="24"/>
        </w:rPr>
        <w:t xml:space="preserve"> m</w:t>
      </w:r>
      <w:r w:rsidR="00790E3A">
        <w:rPr>
          <w:sz w:val="24"/>
          <w:szCs w:val="24"/>
        </w:rPr>
        <w:t>. m.“</w:t>
      </w:r>
      <w:r w:rsidR="00A315EA">
        <w:rPr>
          <w:sz w:val="24"/>
          <w:szCs w:val="24"/>
        </w:rPr>
        <w:t xml:space="preserve"> </w:t>
      </w:r>
      <w:r w:rsidR="00790E3A">
        <w:rPr>
          <w:sz w:val="24"/>
          <w:szCs w:val="24"/>
        </w:rPr>
        <w:lastRenderedPageBreak/>
        <w:t>Buvo pasitikrintos 2, 4, 6, 8 klasių 5</w:t>
      </w:r>
      <w:r w:rsidR="001331C9">
        <w:rPr>
          <w:sz w:val="24"/>
          <w:szCs w:val="24"/>
        </w:rPr>
        <w:t xml:space="preserve"> </w:t>
      </w:r>
      <w:r w:rsidR="00790E3A">
        <w:rPr>
          <w:sz w:val="24"/>
          <w:szCs w:val="24"/>
        </w:rPr>
        <w:t xml:space="preserve">713 mokinių žinios ir gebėjimai iš </w:t>
      </w:r>
      <w:r w:rsidR="00A315EA" w:rsidRPr="00453AB2">
        <w:rPr>
          <w:sz w:val="24"/>
          <w:szCs w:val="24"/>
        </w:rPr>
        <w:t>2</w:t>
      </w:r>
      <w:r w:rsidR="00A315EA">
        <w:rPr>
          <w:sz w:val="24"/>
          <w:szCs w:val="24"/>
        </w:rPr>
        <w:t>7</w:t>
      </w:r>
      <w:r w:rsidR="00A315EA" w:rsidRPr="00453AB2">
        <w:rPr>
          <w:sz w:val="24"/>
          <w:szCs w:val="24"/>
        </w:rPr>
        <w:t xml:space="preserve"> bendrojo ugdymo mokyklų</w:t>
      </w:r>
      <w:r w:rsidR="00790E3A">
        <w:rPr>
          <w:sz w:val="24"/>
          <w:szCs w:val="24"/>
        </w:rPr>
        <w:t>.</w:t>
      </w:r>
      <w:r w:rsidR="00F45156">
        <w:rPr>
          <w:sz w:val="24"/>
          <w:szCs w:val="24"/>
        </w:rPr>
        <w:t xml:space="preserve"> </w:t>
      </w:r>
      <w:r w:rsidR="00EE2E1D">
        <w:rPr>
          <w:sz w:val="24"/>
          <w:szCs w:val="24"/>
        </w:rPr>
        <w:t>T</w:t>
      </w:r>
      <w:r w:rsidR="00F45156">
        <w:rPr>
          <w:sz w:val="24"/>
          <w:szCs w:val="24"/>
        </w:rPr>
        <w:t xml:space="preserve">estų rezultatai </w:t>
      </w:r>
      <w:r w:rsidR="00EE2E1D">
        <w:rPr>
          <w:sz w:val="24"/>
          <w:szCs w:val="24"/>
        </w:rPr>
        <w:t xml:space="preserve">buvo </w:t>
      </w:r>
      <w:r w:rsidR="00F45156">
        <w:rPr>
          <w:sz w:val="24"/>
          <w:szCs w:val="24"/>
        </w:rPr>
        <w:t>aukštesni už respublikos vidurkį</w:t>
      </w:r>
      <w:r w:rsidR="00D208D6">
        <w:rPr>
          <w:sz w:val="24"/>
          <w:szCs w:val="24"/>
        </w:rPr>
        <w:t>, daug dėmesio buvo skirta</w:t>
      </w:r>
      <w:r w:rsidR="00D208D6" w:rsidRPr="00D208D6">
        <w:rPr>
          <w:sz w:val="24"/>
          <w:szCs w:val="24"/>
        </w:rPr>
        <w:t xml:space="preserve"> </w:t>
      </w:r>
      <w:r w:rsidR="00D208D6" w:rsidRPr="008672B9">
        <w:rPr>
          <w:sz w:val="24"/>
          <w:szCs w:val="24"/>
        </w:rPr>
        <w:t>jų panaudojimo galimybė</w:t>
      </w:r>
      <w:r w:rsidR="00D208D6">
        <w:rPr>
          <w:sz w:val="24"/>
          <w:szCs w:val="24"/>
        </w:rPr>
        <w:t>m</w:t>
      </w:r>
      <w:r w:rsidR="00D208D6" w:rsidRPr="008672B9">
        <w:rPr>
          <w:sz w:val="24"/>
          <w:szCs w:val="24"/>
        </w:rPr>
        <w:t>s, gerinant mokinių bendrąsias</w:t>
      </w:r>
      <w:r w:rsidR="00D208D6">
        <w:rPr>
          <w:sz w:val="24"/>
          <w:szCs w:val="24"/>
        </w:rPr>
        <w:t xml:space="preserve"> kompetencijas.</w:t>
      </w:r>
      <w:r w:rsidR="00A315EA" w:rsidRPr="00453AB2">
        <w:rPr>
          <w:sz w:val="24"/>
          <w:szCs w:val="24"/>
        </w:rPr>
        <w:t xml:space="preserve"> </w:t>
      </w:r>
      <w:r w:rsidR="00EE2E1D">
        <w:rPr>
          <w:sz w:val="24"/>
          <w:szCs w:val="24"/>
        </w:rPr>
        <w:t xml:space="preserve">Vykdyta 17 brandos egzaminų, </w:t>
      </w:r>
      <w:r w:rsidR="00372AD5" w:rsidRPr="00372AD5">
        <w:rPr>
          <w:sz w:val="24"/>
          <w:szCs w:val="24"/>
        </w:rPr>
        <w:t>kuriuose dalyvavo 2</w:t>
      </w:r>
      <w:r w:rsidR="00045D7E">
        <w:rPr>
          <w:sz w:val="24"/>
          <w:szCs w:val="24"/>
        </w:rPr>
        <w:t> </w:t>
      </w:r>
      <w:r w:rsidR="00372AD5" w:rsidRPr="00372AD5">
        <w:rPr>
          <w:sz w:val="24"/>
          <w:szCs w:val="24"/>
        </w:rPr>
        <w:t>087</w:t>
      </w:r>
      <w:r w:rsidR="00045D7E">
        <w:rPr>
          <w:sz w:val="24"/>
          <w:szCs w:val="24"/>
        </w:rPr>
        <w:t xml:space="preserve"> kandidatai</w:t>
      </w:r>
      <w:r w:rsidR="00372AD5" w:rsidRPr="00372AD5">
        <w:rPr>
          <w:sz w:val="24"/>
          <w:szCs w:val="24"/>
        </w:rPr>
        <w:t xml:space="preserve">. Pirmą kartą organizuota užsienio kalbos (anglų, rusų, vokiečių) egzamino kalbėjimo dalis, už puikų </w:t>
      </w:r>
      <w:r w:rsidR="00F45156">
        <w:rPr>
          <w:sz w:val="24"/>
          <w:szCs w:val="24"/>
        </w:rPr>
        <w:t xml:space="preserve">organizacinį darbą </w:t>
      </w:r>
      <w:r w:rsidR="00D010D4">
        <w:rPr>
          <w:sz w:val="24"/>
          <w:szCs w:val="24"/>
        </w:rPr>
        <w:t xml:space="preserve">Skyriui </w:t>
      </w:r>
      <w:r w:rsidR="00372AD5" w:rsidRPr="00372AD5">
        <w:rPr>
          <w:sz w:val="24"/>
          <w:szCs w:val="24"/>
        </w:rPr>
        <w:t>pareikšta Naci</w:t>
      </w:r>
      <w:r w:rsidR="00E978E7">
        <w:rPr>
          <w:sz w:val="24"/>
          <w:szCs w:val="24"/>
        </w:rPr>
        <w:t xml:space="preserve">onalinio </w:t>
      </w:r>
      <w:r w:rsidR="00C27638">
        <w:rPr>
          <w:sz w:val="24"/>
          <w:szCs w:val="24"/>
        </w:rPr>
        <w:t>egzaminų</w:t>
      </w:r>
      <w:r w:rsidR="00E978E7">
        <w:rPr>
          <w:sz w:val="24"/>
          <w:szCs w:val="24"/>
        </w:rPr>
        <w:t xml:space="preserve"> centro padėka;</w:t>
      </w:r>
    </w:p>
    <w:p w:rsidR="00673ACE" w:rsidRPr="00EE3097" w:rsidRDefault="00372AD5" w:rsidP="000E42FB">
      <w:pPr>
        <w:ind w:firstLine="709"/>
        <w:jc w:val="both"/>
        <w:rPr>
          <w:sz w:val="24"/>
          <w:szCs w:val="24"/>
        </w:rPr>
      </w:pPr>
      <w:r w:rsidRPr="00EE3097">
        <w:tab/>
      </w:r>
      <w:r w:rsidRPr="00EE3097">
        <w:rPr>
          <w:sz w:val="24"/>
          <w:szCs w:val="24"/>
        </w:rPr>
        <w:t>2.1.5.</w:t>
      </w:r>
      <w:r w:rsidR="00673ACE" w:rsidRPr="00673ACE">
        <w:rPr>
          <w:sz w:val="24"/>
          <w:szCs w:val="24"/>
        </w:rPr>
        <w:t xml:space="preserve"> </w:t>
      </w:r>
      <w:r w:rsidR="00673ACE">
        <w:rPr>
          <w:sz w:val="24"/>
          <w:szCs w:val="24"/>
        </w:rPr>
        <w:t xml:space="preserve">siekiant efektyvinti pagalbą </w:t>
      </w:r>
      <w:r w:rsidR="00D010D4">
        <w:rPr>
          <w:sz w:val="24"/>
          <w:szCs w:val="24"/>
        </w:rPr>
        <w:t>didelių ir labai didelių specialiųjų ugdymosi poreikių turintiems mokiniams</w:t>
      </w:r>
      <w:r w:rsidR="00127CB0">
        <w:rPr>
          <w:sz w:val="24"/>
          <w:szCs w:val="24"/>
        </w:rPr>
        <w:t xml:space="preserve">, papildomai įsteigta </w:t>
      </w:r>
      <w:r w:rsidR="00127CB0" w:rsidRPr="00C27638">
        <w:rPr>
          <w:sz w:val="24"/>
          <w:szCs w:val="24"/>
        </w:rPr>
        <w:t>6,5</w:t>
      </w:r>
      <w:r w:rsidR="00127CB0">
        <w:rPr>
          <w:sz w:val="24"/>
          <w:szCs w:val="24"/>
        </w:rPr>
        <w:t xml:space="preserve"> </w:t>
      </w:r>
      <w:r w:rsidR="00673ACE">
        <w:rPr>
          <w:sz w:val="24"/>
          <w:szCs w:val="24"/>
        </w:rPr>
        <w:t>mokytojo padėjėjo etat</w:t>
      </w:r>
      <w:r w:rsidR="00C27638">
        <w:rPr>
          <w:sz w:val="24"/>
          <w:szCs w:val="24"/>
        </w:rPr>
        <w:t>ų</w:t>
      </w:r>
      <w:r w:rsidR="00673ACE">
        <w:rPr>
          <w:sz w:val="24"/>
          <w:szCs w:val="24"/>
        </w:rPr>
        <w:t xml:space="preserve"> (iš viso </w:t>
      </w:r>
      <w:r w:rsidR="00D010D4">
        <w:rPr>
          <w:sz w:val="24"/>
          <w:szCs w:val="24"/>
        </w:rPr>
        <w:t xml:space="preserve">mokyklose </w:t>
      </w:r>
      <w:r w:rsidR="00456C18">
        <w:rPr>
          <w:sz w:val="24"/>
          <w:szCs w:val="24"/>
        </w:rPr>
        <w:t xml:space="preserve">dirba </w:t>
      </w:r>
      <w:r w:rsidR="00673ACE">
        <w:rPr>
          <w:sz w:val="24"/>
          <w:szCs w:val="24"/>
        </w:rPr>
        <w:t>78</w:t>
      </w:r>
      <w:r w:rsidR="00456C18">
        <w:rPr>
          <w:sz w:val="24"/>
          <w:szCs w:val="24"/>
        </w:rPr>
        <w:t xml:space="preserve"> mokytojų padėjėjai, todėl buvo atkreiptas kitų savivaldybių dėmesys dėl gero</w:t>
      </w:r>
      <w:r w:rsidR="00D010D4">
        <w:rPr>
          <w:sz w:val="24"/>
          <w:szCs w:val="24"/>
        </w:rPr>
        <w:t>sios Klaipėdos miesto patirties</w:t>
      </w:r>
      <w:r w:rsidR="00673ACE">
        <w:rPr>
          <w:sz w:val="24"/>
          <w:szCs w:val="24"/>
        </w:rPr>
        <w:t>);</w:t>
      </w:r>
    </w:p>
    <w:p w:rsidR="00E978E7" w:rsidRDefault="00690803" w:rsidP="000E42FB">
      <w:pPr>
        <w:ind w:firstLine="709"/>
        <w:jc w:val="both"/>
        <w:rPr>
          <w:sz w:val="24"/>
          <w:szCs w:val="24"/>
        </w:rPr>
      </w:pPr>
      <w:r w:rsidRPr="00EE3097">
        <w:rPr>
          <w:sz w:val="24"/>
          <w:szCs w:val="24"/>
        </w:rPr>
        <w:t>2.1.6.</w:t>
      </w:r>
      <w:r w:rsidRPr="00EE3097">
        <w:t xml:space="preserve"> </w:t>
      </w:r>
      <w:r w:rsidR="00FD72D7" w:rsidRPr="00E9659C">
        <w:rPr>
          <w:sz w:val="24"/>
          <w:szCs w:val="24"/>
        </w:rPr>
        <w:t>reprezentuojant miesto švietimo bendruomenę</w:t>
      </w:r>
      <w:r w:rsidR="00FD72D7" w:rsidRPr="00E9659C">
        <w:t>,</w:t>
      </w:r>
      <w:r w:rsidR="00FD72D7" w:rsidRPr="00EE3097">
        <w:t xml:space="preserve"> </w:t>
      </w:r>
      <w:r w:rsidR="00372AD5">
        <w:rPr>
          <w:sz w:val="24"/>
          <w:szCs w:val="24"/>
        </w:rPr>
        <w:t xml:space="preserve">2016 m. lapkričio 30 d. </w:t>
      </w:r>
      <w:r w:rsidR="00D010D4">
        <w:rPr>
          <w:sz w:val="24"/>
          <w:szCs w:val="24"/>
        </w:rPr>
        <w:t xml:space="preserve">Skyriaus ir </w:t>
      </w:r>
      <w:r w:rsidR="00FD72D7">
        <w:rPr>
          <w:sz w:val="24"/>
          <w:szCs w:val="24"/>
        </w:rPr>
        <w:t xml:space="preserve">mokyklų </w:t>
      </w:r>
      <w:r w:rsidR="00372AD5">
        <w:rPr>
          <w:sz w:val="24"/>
          <w:szCs w:val="24"/>
        </w:rPr>
        <w:t>atstovai</w:t>
      </w:r>
      <w:r w:rsidR="00D010D4">
        <w:rPr>
          <w:sz w:val="24"/>
          <w:szCs w:val="24"/>
        </w:rPr>
        <w:t xml:space="preserve"> dalyvavo</w:t>
      </w:r>
      <w:r w:rsidR="00FD72D7">
        <w:rPr>
          <w:sz w:val="24"/>
          <w:szCs w:val="24"/>
        </w:rPr>
        <w:t xml:space="preserve"> „Mokytojo TV“</w:t>
      </w:r>
      <w:r w:rsidR="00E9659C">
        <w:rPr>
          <w:sz w:val="24"/>
          <w:szCs w:val="24"/>
        </w:rPr>
        <w:t xml:space="preserve"> </w:t>
      </w:r>
      <w:r w:rsidR="00FD72D7">
        <w:rPr>
          <w:sz w:val="24"/>
          <w:szCs w:val="24"/>
        </w:rPr>
        <w:t>laidoje, pristatant „Geros mokyklos“ kū</w:t>
      </w:r>
      <w:r w:rsidR="00D010D4">
        <w:rPr>
          <w:sz w:val="24"/>
          <w:szCs w:val="24"/>
        </w:rPr>
        <w:t>rimo patirtį Klaipėdos mieste (</w:t>
      </w:r>
      <w:r w:rsidR="00FD72D7">
        <w:rPr>
          <w:sz w:val="24"/>
          <w:szCs w:val="24"/>
        </w:rPr>
        <w:t xml:space="preserve">Nacionalinė mokyklų vertinimo agentūra išreiškė padėką </w:t>
      </w:r>
      <w:r w:rsidR="00E978E7">
        <w:rPr>
          <w:sz w:val="24"/>
          <w:szCs w:val="24"/>
        </w:rPr>
        <w:t>Savivaldybei);</w:t>
      </w:r>
    </w:p>
    <w:p w:rsidR="00FF2DBB" w:rsidRDefault="00E9659C" w:rsidP="000E4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2.1.7</w:t>
      </w:r>
      <w:r w:rsidR="00E978E7">
        <w:rPr>
          <w:sz w:val="24"/>
          <w:szCs w:val="24"/>
        </w:rPr>
        <w:t xml:space="preserve">. </w:t>
      </w:r>
      <w:r>
        <w:rPr>
          <w:sz w:val="24"/>
          <w:szCs w:val="24"/>
        </w:rPr>
        <w:t>į</w:t>
      </w:r>
      <w:r w:rsidR="00E978E7">
        <w:rPr>
          <w:sz w:val="24"/>
          <w:szCs w:val="24"/>
        </w:rPr>
        <w:t>steigtas Lyderių klubas</w:t>
      </w:r>
      <w:r w:rsidR="00543F6D">
        <w:rPr>
          <w:sz w:val="24"/>
          <w:szCs w:val="24"/>
        </w:rPr>
        <w:t xml:space="preserve">, kurio </w:t>
      </w:r>
      <w:r>
        <w:rPr>
          <w:sz w:val="24"/>
          <w:szCs w:val="24"/>
        </w:rPr>
        <w:t>veikl</w:t>
      </w:r>
      <w:r w:rsidR="00543F6D">
        <w:rPr>
          <w:sz w:val="24"/>
          <w:szCs w:val="24"/>
        </w:rPr>
        <w:t xml:space="preserve">ose dalyvauja 14 miesto mokyklų komandų ir </w:t>
      </w:r>
      <w:r w:rsidR="00631640">
        <w:rPr>
          <w:sz w:val="24"/>
          <w:szCs w:val="24"/>
        </w:rPr>
        <w:t>S</w:t>
      </w:r>
      <w:r w:rsidR="00543F6D">
        <w:rPr>
          <w:sz w:val="24"/>
          <w:szCs w:val="24"/>
        </w:rPr>
        <w:t>kyriaus specialistai;</w:t>
      </w:r>
      <w:r>
        <w:rPr>
          <w:sz w:val="24"/>
          <w:szCs w:val="24"/>
        </w:rPr>
        <w:t xml:space="preserve"> pasirink</w:t>
      </w:r>
      <w:r w:rsidR="00543F6D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="00543F6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43F6D">
        <w:rPr>
          <w:sz w:val="24"/>
          <w:szCs w:val="24"/>
        </w:rPr>
        <w:t xml:space="preserve">tobulintinos sritys: </w:t>
      </w:r>
      <w:r w:rsidR="00127CB0">
        <w:rPr>
          <w:sz w:val="24"/>
          <w:szCs w:val="24"/>
        </w:rPr>
        <w:t xml:space="preserve">„Saugi mokykla – </w:t>
      </w:r>
      <w:r w:rsidR="00E978E7" w:rsidRPr="00E978E7">
        <w:rPr>
          <w:sz w:val="24"/>
          <w:szCs w:val="24"/>
        </w:rPr>
        <w:t>saugus miestas. Pozityvus, patriotiškas, pasitikintis klaipėdietis (PPPK)“, „Edukacinės erdvės</w:t>
      </w:r>
      <w:r w:rsidR="00870B33">
        <w:rPr>
          <w:sz w:val="24"/>
          <w:szCs w:val="24"/>
        </w:rPr>
        <w:t xml:space="preserve"> –</w:t>
      </w:r>
      <w:r w:rsidR="00E978E7" w:rsidRPr="00E978E7">
        <w:rPr>
          <w:sz w:val="24"/>
          <w:szCs w:val="24"/>
        </w:rPr>
        <w:t xml:space="preserve"> kelias į naują ugdymo(</w:t>
      </w:r>
      <w:proofErr w:type="spellStart"/>
      <w:r w:rsidR="00E978E7" w:rsidRPr="00E978E7">
        <w:rPr>
          <w:sz w:val="24"/>
          <w:szCs w:val="24"/>
        </w:rPr>
        <w:t>si</w:t>
      </w:r>
      <w:proofErr w:type="spellEnd"/>
      <w:r w:rsidR="00E978E7" w:rsidRPr="00E978E7">
        <w:rPr>
          <w:sz w:val="24"/>
          <w:szCs w:val="24"/>
        </w:rPr>
        <w:t>) modelį“ ir</w:t>
      </w:r>
      <w:r>
        <w:rPr>
          <w:sz w:val="24"/>
          <w:szCs w:val="24"/>
        </w:rPr>
        <w:t xml:space="preserve"> </w:t>
      </w:r>
      <w:r w:rsidR="00E978E7" w:rsidRPr="00E978E7">
        <w:rPr>
          <w:sz w:val="24"/>
          <w:szCs w:val="24"/>
        </w:rPr>
        <w:t>„Bendruomenišku</w:t>
      </w:r>
      <w:r w:rsidR="00543F6D">
        <w:rPr>
          <w:sz w:val="24"/>
          <w:szCs w:val="24"/>
        </w:rPr>
        <w:t>mo stiprinimas mokinio sėkmei“;</w:t>
      </w:r>
      <w:r w:rsidR="00543F6D" w:rsidRPr="00543F6D">
        <w:rPr>
          <w:sz w:val="24"/>
          <w:szCs w:val="24"/>
        </w:rPr>
        <w:t xml:space="preserve"> </w:t>
      </w:r>
      <w:r w:rsidR="00543F6D" w:rsidRPr="00E978E7">
        <w:rPr>
          <w:sz w:val="24"/>
          <w:szCs w:val="24"/>
        </w:rPr>
        <w:t xml:space="preserve">organizuotas </w:t>
      </w:r>
      <w:r w:rsidR="00D208D6">
        <w:rPr>
          <w:sz w:val="24"/>
          <w:szCs w:val="24"/>
        </w:rPr>
        <w:t>forumas „Sėkmingo pokyčio link“;</w:t>
      </w:r>
    </w:p>
    <w:p w:rsidR="004E2753" w:rsidRPr="00A815E4" w:rsidRDefault="0037627A" w:rsidP="000E42FB">
      <w:pPr>
        <w:ind w:firstLine="709"/>
        <w:jc w:val="both"/>
        <w:rPr>
          <w:sz w:val="24"/>
          <w:szCs w:val="24"/>
        </w:rPr>
      </w:pPr>
      <w:r w:rsidRPr="0037627A">
        <w:rPr>
          <w:sz w:val="24"/>
          <w:szCs w:val="24"/>
        </w:rPr>
        <w:t xml:space="preserve">2.1.8. vykdant priežiūrą, </w:t>
      </w:r>
      <w:r w:rsidR="008D4F50">
        <w:rPr>
          <w:sz w:val="24"/>
          <w:szCs w:val="24"/>
        </w:rPr>
        <w:t>į</w:t>
      </w:r>
      <w:r w:rsidR="008D4F50" w:rsidRPr="00EB5FAF">
        <w:rPr>
          <w:sz w:val="24"/>
          <w:szCs w:val="24"/>
        </w:rPr>
        <w:t>vertinta specialiosios pedagoginės (</w:t>
      </w:r>
      <w:proofErr w:type="spellStart"/>
      <w:r w:rsidR="008D4F50" w:rsidRPr="00EB5FAF">
        <w:rPr>
          <w:sz w:val="24"/>
          <w:szCs w:val="24"/>
        </w:rPr>
        <w:t>logopedinės</w:t>
      </w:r>
      <w:proofErr w:type="spellEnd"/>
      <w:r w:rsidR="008D4F50" w:rsidRPr="00EB5FAF">
        <w:rPr>
          <w:sz w:val="24"/>
          <w:szCs w:val="24"/>
        </w:rPr>
        <w:t xml:space="preserve">) pagalbos teikimo kokybė </w:t>
      </w:r>
      <w:r w:rsidR="00AD7CCE">
        <w:rPr>
          <w:sz w:val="24"/>
          <w:szCs w:val="24"/>
        </w:rPr>
        <w:t xml:space="preserve">vienoje specialiojoje </w:t>
      </w:r>
      <w:r w:rsidR="008D4F50" w:rsidRPr="00EB5FAF">
        <w:rPr>
          <w:sz w:val="24"/>
          <w:szCs w:val="24"/>
        </w:rPr>
        <w:t>mokykloje intelekto sutrikimų turintiems mokiniams</w:t>
      </w:r>
      <w:r w:rsidR="008B6440">
        <w:rPr>
          <w:sz w:val="24"/>
          <w:szCs w:val="24"/>
        </w:rPr>
        <w:t>; n</w:t>
      </w:r>
      <w:r w:rsidR="008D4F50" w:rsidRPr="00EB5FAF">
        <w:rPr>
          <w:sz w:val="24"/>
          <w:szCs w:val="24"/>
        </w:rPr>
        <w:t xml:space="preserve">ustatytas švietimo pagalbos teikimo efektyvumas savivaldybės </w:t>
      </w:r>
      <w:r w:rsidR="008B6440">
        <w:rPr>
          <w:sz w:val="24"/>
          <w:szCs w:val="24"/>
        </w:rPr>
        <w:t xml:space="preserve">7 </w:t>
      </w:r>
      <w:r w:rsidR="008D4F50" w:rsidRPr="00EB5FAF">
        <w:rPr>
          <w:sz w:val="24"/>
          <w:szCs w:val="24"/>
        </w:rPr>
        <w:t>bendrojo ugdymo mokyklose, kuriose integruotai mokomi intelekto sutrikimų turintys mokiniai</w:t>
      </w:r>
      <w:r w:rsidR="00543F6D">
        <w:rPr>
          <w:sz w:val="24"/>
          <w:szCs w:val="24"/>
        </w:rPr>
        <w:t>;</w:t>
      </w:r>
      <w:r w:rsidR="008B6440">
        <w:rPr>
          <w:sz w:val="24"/>
          <w:szCs w:val="24"/>
        </w:rPr>
        <w:t xml:space="preserve"> a</w:t>
      </w:r>
      <w:r w:rsidR="008D4F50" w:rsidRPr="00EB5FAF">
        <w:rPr>
          <w:sz w:val="24"/>
          <w:szCs w:val="24"/>
        </w:rPr>
        <w:t xml:space="preserve">tliktas tyrimas „Mokinių, turinčių specialiųjų ugdymosi poreikių, aprūpinimas reikalingomis ugdymosi priemonėmis“ pasirinktose </w:t>
      </w:r>
      <w:r w:rsidR="008B6440">
        <w:rPr>
          <w:sz w:val="24"/>
          <w:szCs w:val="24"/>
        </w:rPr>
        <w:t>21 bendrojo ugdymo mokykloje; o</w:t>
      </w:r>
      <w:r w:rsidR="008D4F50" w:rsidRPr="00A815E4">
        <w:rPr>
          <w:sz w:val="24"/>
          <w:szCs w:val="24"/>
        </w:rPr>
        <w:t xml:space="preserve">rganizuota </w:t>
      </w:r>
      <w:r w:rsidR="008D4F50">
        <w:rPr>
          <w:sz w:val="24"/>
          <w:szCs w:val="24"/>
        </w:rPr>
        <w:t xml:space="preserve">respublikinė </w:t>
      </w:r>
      <w:r w:rsidR="008D4F50" w:rsidRPr="00A815E4">
        <w:rPr>
          <w:sz w:val="24"/>
          <w:szCs w:val="24"/>
        </w:rPr>
        <w:t>konferencija „Pagalba vaikui, šeimai, mokytojui. Gerosios patirties sklaida“</w:t>
      </w:r>
      <w:r>
        <w:rPr>
          <w:sz w:val="24"/>
          <w:szCs w:val="24"/>
        </w:rPr>
        <w:t>.</w:t>
      </w:r>
      <w:r w:rsidR="00D208D6">
        <w:rPr>
          <w:sz w:val="24"/>
          <w:szCs w:val="24"/>
        </w:rPr>
        <w:t xml:space="preserve"> Analizuotas bendrojo ugdymo mokyklų ir</w:t>
      </w:r>
      <w:r w:rsidR="004E2753" w:rsidRPr="004E2753">
        <w:rPr>
          <w:sz w:val="24"/>
          <w:szCs w:val="24"/>
        </w:rPr>
        <w:t xml:space="preserve"> </w:t>
      </w:r>
      <w:r w:rsidR="00D208D6">
        <w:rPr>
          <w:sz w:val="24"/>
          <w:szCs w:val="24"/>
        </w:rPr>
        <w:t>vaikų globos namų bendradarbiavimas, sprendžiant šių vaikų</w:t>
      </w:r>
      <w:r w:rsidR="004E2753" w:rsidRPr="004E2753">
        <w:rPr>
          <w:sz w:val="24"/>
          <w:szCs w:val="24"/>
        </w:rPr>
        <w:t xml:space="preserve"> mokymosi, lankomumo ir elgesio problemas. Išanalizuota mokyklų vaiko gerovės komisijų </w:t>
      </w:r>
      <w:r w:rsidR="00231006">
        <w:rPr>
          <w:sz w:val="24"/>
          <w:szCs w:val="24"/>
        </w:rPr>
        <w:t xml:space="preserve">(toliau – VGK) </w:t>
      </w:r>
      <w:r w:rsidR="004E2753" w:rsidRPr="004E2753">
        <w:rPr>
          <w:sz w:val="24"/>
          <w:szCs w:val="24"/>
        </w:rPr>
        <w:t>veikla, jų priimami sprendimai, pagalbos specialistų darbas</w:t>
      </w:r>
      <w:r w:rsidR="00EA17F0">
        <w:rPr>
          <w:sz w:val="24"/>
          <w:szCs w:val="24"/>
        </w:rPr>
        <w:t>.</w:t>
      </w:r>
      <w:r w:rsidR="00D208D6">
        <w:rPr>
          <w:sz w:val="24"/>
          <w:szCs w:val="24"/>
        </w:rPr>
        <w:t xml:space="preserve"> </w:t>
      </w:r>
      <w:r w:rsidR="003B513A">
        <w:rPr>
          <w:sz w:val="24"/>
          <w:szCs w:val="24"/>
        </w:rPr>
        <w:t>Vertinta situacija ir v</w:t>
      </w:r>
      <w:r w:rsidR="00B40FFB">
        <w:rPr>
          <w:sz w:val="24"/>
          <w:szCs w:val="24"/>
        </w:rPr>
        <w:t xml:space="preserve">ykdytos konsultacijos 7 mokyklose, kuriose atliktas veiklos išorės vertinimas, </w:t>
      </w:r>
      <w:r w:rsidR="003B513A">
        <w:rPr>
          <w:sz w:val="24"/>
          <w:szCs w:val="24"/>
        </w:rPr>
        <w:t xml:space="preserve">siekiant </w:t>
      </w:r>
      <w:r w:rsidR="00B40FFB">
        <w:rPr>
          <w:sz w:val="24"/>
          <w:szCs w:val="24"/>
        </w:rPr>
        <w:t>telkti mokytojus ir kitus specialistus mokinių pasiekimams gerinti</w:t>
      </w:r>
      <w:r w:rsidR="003B513A">
        <w:rPr>
          <w:sz w:val="24"/>
          <w:szCs w:val="24"/>
        </w:rPr>
        <w:t xml:space="preserve">. Siekiant gerinti mokinių raštingumą, </w:t>
      </w:r>
      <w:r w:rsidR="00CD1AB9" w:rsidRPr="008672B9">
        <w:rPr>
          <w:sz w:val="24"/>
          <w:szCs w:val="24"/>
        </w:rPr>
        <w:t>vertinta lietuvių kalbos (valstybinės) mokymo 1–4 klasėse</w:t>
      </w:r>
      <w:r w:rsidR="003B513A">
        <w:rPr>
          <w:sz w:val="24"/>
          <w:szCs w:val="24"/>
        </w:rPr>
        <w:t xml:space="preserve"> situacija. Analizuota</w:t>
      </w:r>
      <w:r w:rsidR="00CD1AB9">
        <w:rPr>
          <w:sz w:val="24"/>
          <w:szCs w:val="24"/>
        </w:rPr>
        <w:t xml:space="preserve"> tautiškumo ugdymo renginių bei </w:t>
      </w:r>
      <w:r w:rsidR="00CD1AB9" w:rsidRPr="008672B9">
        <w:rPr>
          <w:sz w:val="24"/>
          <w:szCs w:val="24"/>
        </w:rPr>
        <w:t>netradicinio ugdymo organizavimo</w:t>
      </w:r>
      <w:r w:rsidR="00CD1AB9" w:rsidRPr="00000ED1">
        <w:rPr>
          <w:sz w:val="24"/>
          <w:szCs w:val="24"/>
        </w:rPr>
        <w:t xml:space="preserve"> </w:t>
      </w:r>
      <w:r w:rsidR="00CD1AB9" w:rsidRPr="008672B9">
        <w:rPr>
          <w:sz w:val="24"/>
          <w:szCs w:val="24"/>
        </w:rPr>
        <w:t>kokybė</w:t>
      </w:r>
      <w:r w:rsidR="00CD1AB9">
        <w:rPr>
          <w:sz w:val="24"/>
          <w:szCs w:val="24"/>
        </w:rPr>
        <w:t xml:space="preserve"> </w:t>
      </w:r>
      <w:r w:rsidR="00CD1AB9" w:rsidRPr="008672B9">
        <w:rPr>
          <w:sz w:val="24"/>
          <w:szCs w:val="24"/>
        </w:rPr>
        <w:t>3 mokyklos</w:t>
      </w:r>
      <w:r w:rsidR="00EA17F0">
        <w:rPr>
          <w:sz w:val="24"/>
          <w:szCs w:val="24"/>
        </w:rPr>
        <w:t>e</w:t>
      </w:r>
      <w:r w:rsidR="003B513A">
        <w:rPr>
          <w:sz w:val="24"/>
          <w:szCs w:val="24"/>
        </w:rPr>
        <w:t>. Vertinta</w:t>
      </w:r>
      <w:r w:rsidR="00CD1AB9">
        <w:rPr>
          <w:sz w:val="24"/>
          <w:szCs w:val="24"/>
        </w:rPr>
        <w:t xml:space="preserve"> asmenų, baigusių užsienio valstybės ar tarptautinės organizacijos ugdy</w:t>
      </w:r>
      <w:r w:rsidR="003B513A">
        <w:rPr>
          <w:sz w:val="24"/>
          <w:szCs w:val="24"/>
        </w:rPr>
        <w:t>mo programą (dalį), integracijos situacija</w:t>
      </w:r>
      <w:r w:rsidR="00CD1AB9">
        <w:rPr>
          <w:sz w:val="24"/>
          <w:szCs w:val="24"/>
        </w:rPr>
        <w:t xml:space="preserve"> </w:t>
      </w:r>
      <w:r w:rsidR="00CD1AB9" w:rsidRPr="008672B9">
        <w:rPr>
          <w:sz w:val="24"/>
          <w:szCs w:val="24"/>
        </w:rPr>
        <w:t>(</w:t>
      </w:r>
      <w:r w:rsidR="00CD1AB9">
        <w:rPr>
          <w:sz w:val="24"/>
          <w:szCs w:val="24"/>
        </w:rPr>
        <w:t>20 mokyklų</w:t>
      </w:r>
      <w:r w:rsidR="00CD1AB9" w:rsidRPr="008672B9">
        <w:rPr>
          <w:sz w:val="24"/>
          <w:szCs w:val="24"/>
        </w:rPr>
        <w:t>)</w:t>
      </w:r>
      <w:r w:rsidR="00D208D6">
        <w:rPr>
          <w:sz w:val="24"/>
          <w:szCs w:val="24"/>
        </w:rPr>
        <w:t>. Visomis vykdytos priežiūros temomis paruoštos rekomendacijos.</w:t>
      </w:r>
    </w:p>
    <w:p w:rsidR="00FF2DBB" w:rsidRPr="00455421" w:rsidRDefault="00FF2DBB" w:rsidP="000E42FB">
      <w:pPr>
        <w:ind w:firstLine="709"/>
        <w:jc w:val="both"/>
        <w:rPr>
          <w:b/>
          <w:sz w:val="24"/>
          <w:szCs w:val="24"/>
        </w:rPr>
      </w:pPr>
      <w:r w:rsidRPr="0084280F">
        <w:rPr>
          <w:sz w:val="24"/>
          <w:szCs w:val="24"/>
        </w:rPr>
        <w:tab/>
        <w:t>2.2.</w:t>
      </w:r>
      <w:r w:rsidRPr="00455421">
        <w:rPr>
          <w:b/>
          <w:sz w:val="24"/>
          <w:szCs w:val="24"/>
        </w:rPr>
        <w:t xml:space="preserve"> </w:t>
      </w:r>
      <w:r w:rsidRPr="0084280F">
        <w:rPr>
          <w:i/>
          <w:sz w:val="24"/>
          <w:szCs w:val="24"/>
        </w:rPr>
        <w:t xml:space="preserve">Ikimokyklinio </w:t>
      </w:r>
      <w:r w:rsidR="00EA1C73" w:rsidRPr="0084280F">
        <w:rPr>
          <w:i/>
          <w:sz w:val="24"/>
          <w:szCs w:val="24"/>
        </w:rPr>
        <w:t xml:space="preserve">ir priešmokyklinio </w:t>
      </w:r>
      <w:r w:rsidRPr="0084280F">
        <w:rPr>
          <w:i/>
          <w:sz w:val="24"/>
          <w:szCs w:val="24"/>
        </w:rPr>
        <w:t>ugdymo srityje:</w:t>
      </w:r>
    </w:p>
    <w:p w:rsidR="00364E10" w:rsidRPr="00455421" w:rsidRDefault="00364E10" w:rsidP="000E42FB">
      <w:pPr>
        <w:pStyle w:val="Paprastasisteks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BC">
        <w:rPr>
          <w:rFonts w:ascii="Times New Roman" w:hAnsi="Times New Roman" w:cs="Times New Roman"/>
          <w:sz w:val="24"/>
          <w:szCs w:val="24"/>
        </w:rPr>
        <w:t>2.2.1</w:t>
      </w:r>
      <w:r w:rsidR="00FF2DBB" w:rsidRPr="006C71BC">
        <w:rPr>
          <w:rFonts w:ascii="Times New Roman" w:hAnsi="Times New Roman" w:cs="Times New Roman"/>
          <w:sz w:val="24"/>
          <w:szCs w:val="24"/>
        </w:rPr>
        <w:t>.</w:t>
      </w:r>
      <w:r w:rsidR="00FF2DBB" w:rsidRPr="00455421">
        <w:rPr>
          <w:rFonts w:ascii="Times New Roman" w:hAnsi="Times New Roman" w:cs="Times New Roman"/>
          <w:sz w:val="24"/>
          <w:szCs w:val="24"/>
        </w:rPr>
        <w:t xml:space="preserve"> </w:t>
      </w:r>
      <w:r w:rsidR="00585C98" w:rsidRPr="00455421">
        <w:rPr>
          <w:rFonts w:ascii="Times New Roman" w:hAnsi="Times New Roman" w:cs="Times New Roman"/>
          <w:sz w:val="24"/>
          <w:szCs w:val="24"/>
        </w:rPr>
        <w:t xml:space="preserve">siekiant geresnio ikimokyklinio ugdymo prieinamumo ir privalomo priešmokyklinio ugdymo užtikrinimo, atlikta </w:t>
      </w:r>
      <w:r w:rsidR="001331C9">
        <w:rPr>
          <w:rFonts w:ascii="Times New Roman" w:hAnsi="Times New Roman" w:cs="Times New Roman"/>
          <w:sz w:val="24"/>
          <w:szCs w:val="24"/>
        </w:rPr>
        <w:t xml:space="preserve">ST </w:t>
      </w:r>
      <w:r w:rsidR="00585C98" w:rsidRPr="00455421">
        <w:rPr>
          <w:rFonts w:ascii="Times New Roman" w:hAnsi="Times New Roman" w:cs="Times New Roman"/>
          <w:sz w:val="24"/>
          <w:szCs w:val="24"/>
        </w:rPr>
        <w:t xml:space="preserve">2015 m. balandžio 14 d. sprendimu Nr. T2-61 patvirtinto </w:t>
      </w:r>
      <w:r w:rsidR="00585C98" w:rsidRPr="00455421">
        <w:rPr>
          <w:rFonts w:ascii="Times New Roman" w:hAnsi="Times New Roman" w:cs="Times New Roman"/>
          <w:color w:val="000000"/>
          <w:sz w:val="24"/>
          <w:szCs w:val="24"/>
        </w:rPr>
        <w:t xml:space="preserve">Klaipėdos švietimo įstaigų, įgyvendinančių ikimokyklinio ir priešmokyklinio ugdymo programas, 2015–2018 </w:t>
      </w:r>
      <w:r w:rsidR="00585C98" w:rsidRPr="00455421">
        <w:rPr>
          <w:rFonts w:ascii="Times New Roman" w:hAnsi="Times New Roman" w:cs="Times New Roman"/>
          <w:sz w:val="24"/>
          <w:szCs w:val="24"/>
        </w:rPr>
        <w:t>metų</w:t>
      </w:r>
      <w:r w:rsidR="00585C98" w:rsidRPr="00455421">
        <w:rPr>
          <w:rFonts w:ascii="Times New Roman" w:hAnsi="Times New Roman" w:cs="Times New Roman"/>
          <w:color w:val="000000"/>
          <w:sz w:val="24"/>
          <w:szCs w:val="24"/>
        </w:rPr>
        <w:t xml:space="preserve"> tinklo pertvarkos bendrojo plano Priemonių plano </w:t>
      </w:r>
      <w:r w:rsidR="00585C98" w:rsidRPr="00455421">
        <w:rPr>
          <w:rFonts w:ascii="Times New Roman" w:hAnsi="Times New Roman" w:cs="Times New Roman"/>
          <w:sz w:val="24"/>
          <w:szCs w:val="24"/>
        </w:rPr>
        <w:t>įgyvendinimo</w:t>
      </w:r>
      <w:r w:rsidR="00585C98" w:rsidRPr="00455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AE6">
        <w:rPr>
          <w:rFonts w:ascii="Times New Roman" w:hAnsi="Times New Roman" w:cs="Times New Roman"/>
          <w:sz w:val="24"/>
          <w:szCs w:val="24"/>
        </w:rPr>
        <w:t>stebėsena;</w:t>
      </w:r>
      <w:r w:rsidR="00585C98" w:rsidRPr="00455421">
        <w:rPr>
          <w:rFonts w:ascii="Times New Roman" w:hAnsi="Times New Roman" w:cs="Times New Roman"/>
          <w:sz w:val="24"/>
          <w:szCs w:val="24"/>
        </w:rPr>
        <w:t xml:space="preserve"> atsižvelgus į stebėsenos rezultatus </w:t>
      </w:r>
      <w:r w:rsidR="001331C9">
        <w:rPr>
          <w:rFonts w:ascii="Times New Roman" w:hAnsi="Times New Roman" w:cs="Times New Roman"/>
          <w:sz w:val="24"/>
          <w:szCs w:val="24"/>
        </w:rPr>
        <w:t xml:space="preserve">ST </w:t>
      </w:r>
      <w:r w:rsidR="00585C98" w:rsidRPr="00455421">
        <w:rPr>
          <w:rFonts w:ascii="Times New Roman" w:hAnsi="Times New Roman" w:cs="Times New Roman"/>
          <w:sz w:val="24"/>
          <w:szCs w:val="24"/>
        </w:rPr>
        <w:t>2</w:t>
      </w:r>
      <w:r w:rsidR="000E5F4D">
        <w:rPr>
          <w:rFonts w:ascii="Times New Roman" w:hAnsi="Times New Roman" w:cs="Times New Roman"/>
          <w:sz w:val="24"/>
          <w:szCs w:val="24"/>
        </w:rPr>
        <w:t xml:space="preserve">016 m. balandžio </w:t>
      </w:r>
      <w:r w:rsidR="00585C98" w:rsidRPr="00455421">
        <w:rPr>
          <w:rFonts w:ascii="Times New Roman" w:hAnsi="Times New Roman" w:cs="Times New Roman"/>
          <w:sz w:val="24"/>
          <w:szCs w:val="24"/>
        </w:rPr>
        <w:t>28</w:t>
      </w:r>
      <w:r w:rsidR="000E5F4D">
        <w:rPr>
          <w:rFonts w:ascii="Times New Roman" w:hAnsi="Times New Roman" w:cs="Times New Roman"/>
          <w:sz w:val="24"/>
          <w:szCs w:val="24"/>
        </w:rPr>
        <w:t xml:space="preserve"> d.</w:t>
      </w:r>
      <w:r w:rsidR="00585C98" w:rsidRPr="00455421">
        <w:rPr>
          <w:rFonts w:ascii="Times New Roman" w:hAnsi="Times New Roman" w:cs="Times New Roman"/>
          <w:sz w:val="24"/>
          <w:szCs w:val="24"/>
        </w:rPr>
        <w:t xml:space="preserve"> sprendimu Nr. </w:t>
      </w:r>
      <w:r w:rsidR="00673ACE" w:rsidRPr="00455421">
        <w:rPr>
          <w:rFonts w:ascii="Times New Roman" w:hAnsi="Times New Roman" w:cs="Times New Roman"/>
          <w:sz w:val="24"/>
          <w:szCs w:val="24"/>
        </w:rPr>
        <w:t xml:space="preserve">T2-120 pakeistas </w:t>
      </w:r>
      <w:r w:rsidR="00585C98" w:rsidRPr="00455421">
        <w:rPr>
          <w:rFonts w:ascii="Times New Roman" w:hAnsi="Times New Roman" w:cs="Times New Roman"/>
          <w:sz w:val="24"/>
          <w:szCs w:val="24"/>
        </w:rPr>
        <w:t>Priemonių plan</w:t>
      </w:r>
      <w:r w:rsidR="00673ACE" w:rsidRPr="00455421">
        <w:rPr>
          <w:rFonts w:ascii="Times New Roman" w:hAnsi="Times New Roman" w:cs="Times New Roman"/>
          <w:sz w:val="24"/>
          <w:szCs w:val="24"/>
        </w:rPr>
        <w:t>as.</w:t>
      </w:r>
      <w:r w:rsidR="00690803" w:rsidRPr="00455421">
        <w:rPr>
          <w:rFonts w:ascii="Times New Roman" w:hAnsi="Times New Roman" w:cs="Times New Roman"/>
          <w:sz w:val="24"/>
          <w:szCs w:val="24"/>
        </w:rPr>
        <w:t xml:space="preserve"> Papildomai sukurta </w:t>
      </w:r>
      <w:r w:rsidRPr="00455421">
        <w:rPr>
          <w:rFonts w:ascii="Times New Roman" w:hAnsi="Times New Roman" w:cs="Times New Roman"/>
          <w:sz w:val="24"/>
          <w:szCs w:val="24"/>
        </w:rPr>
        <w:t>250 ikimokyklinio ir priešmokyklinio ugdymosi vietų (15 grupių</w:t>
      </w:r>
      <w:r w:rsidR="00455421" w:rsidRPr="00455421">
        <w:rPr>
          <w:rFonts w:ascii="Times New Roman" w:hAnsi="Times New Roman" w:cs="Times New Roman"/>
          <w:sz w:val="24"/>
          <w:szCs w:val="24"/>
        </w:rPr>
        <w:t>). I</w:t>
      </w:r>
      <w:r w:rsidRPr="00455421">
        <w:rPr>
          <w:rFonts w:ascii="Times New Roman" w:hAnsi="Times New Roman" w:cs="Times New Roman"/>
          <w:sz w:val="24"/>
          <w:szCs w:val="24"/>
        </w:rPr>
        <w:t xml:space="preserve">š visų per 2 metus naujai sukurtų priešmokyklinio ugdymo grupių 9 (180 ugdymosi vietų) </w:t>
      </w:r>
      <w:r w:rsidR="00455421" w:rsidRPr="00455421">
        <w:rPr>
          <w:rFonts w:ascii="Times New Roman" w:hAnsi="Times New Roman" w:cs="Times New Roman"/>
          <w:sz w:val="24"/>
          <w:szCs w:val="24"/>
        </w:rPr>
        <w:t xml:space="preserve">veikia bendrojo ugdymo mokyklose, taip </w:t>
      </w:r>
      <w:r w:rsidR="00531A39">
        <w:rPr>
          <w:rFonts w:ascii="Times New Roman" w:hAnsi="Times New Roman" w:cs="Times New Roman"/>
          <w:sz w:val="24"/>
          <w:szCs w:val="24"/>
        </w:rPr>
        <w:t xml:space="preserve">buvo ne tik padidintas vietų skaičius ikimokyklinio amžiaus vaikams, bet ir </w:t>
      </w:r>
      <w:r w:rsidR="00455421" w:rsidRPr="00455421">
        <w:rPr>
          <w:rFonts w:ascii="Times New Roman" w:hAnsi="Times New Roman" w:cs="Times New Roman"/>
          <w:sz w:val="24"/>
          <w:szCs w:val="24"/>
        </w:rPr>
        <w:t>už</w:t>
      </w:r>
      <w:r w:rsidR="00531A39">
        <w:rPr>
          <w:rFonts w:ascii="Times New Roman" w:hAnsi="Times New Roman" w:cs="Times New Roman"/>
          <w:sz w:val="24"/>
          <w:szCs w:val="24"/>
        </w:rPr>
        <w:t>tikrint</w:t>
      </w:r>
      <w:r w:rsidR="00455421" w:rsidRPr="00455421">
        <w:rPr>
          <w:rFonts w:ascii="Times New Roman" w:hAnsi="Times New Roman" w:cs="Times New Roman"/>
          <w:sz w:val="24"/>
          <w:szCs w:val="24"/>
        </w:rPr>
        <w:t>as privalomasis priešmokyklinis ugdymas;</w:t>
      </w:r>
    </w:p>
    <w:p w:rsidR="0037627A" w:rsidRDefault="00364E10" w:rsidP="000E42FB">
      <w:pPr>
        <w:pStyle w:val="TableText"/>
        <w:spacing w:line="276" w:lineRule="auto"/>
        <w:ind w:firstLine="709"/>
        <w:jc w:val="both"/>
        <w:rPr>
          <w:bCs/>
          <w:lang w:val="lt-LT"/>
        </w:rPr>
      </w:pPr>
      <w:r>
        <w:t>2.2.2.</w:t>
      </w:r>
      <w:r w:rsidR="004F548C" w:rsidRPr="004F548C">
        <w:rPr>
          <w:lang w:val="lt-LT"/>
        </w:rPr>
        <w:t xml:space="preserve"> </w:t>
      </w:r>
      <w:r w:rsidR="008D313B">
        <w:rPr>
          <w:bCs/>
          <w:lang w:val="lt-LT"/>
        </w:rPr>
        <w:t>siekiant ugdymo įvairovės ir</w:t>
      </w:r>
      <w:r w:rsidR="00542251">
        <w:rPr>
          <w:bCs/>
          <w:lang w:val="lt-LT"/>
        </w:rPr>
        <w:t xml:space="preserve"> gyventojų poreikių tenkinimo</w:t>
      </w:r>
      <w:r w:rsidR="008D313B">
        <w:rPr>
          <w:bCs/>
          <w:lang w:val="lt-LT"/>
        </w:rPr>
        <w:t>,</w:t>
      </w:r>
      <w:r w:rsidR="00542251">
        <w:rPr>
          <w:bCs/>
          <w:lang w:val="lt-LT"/>
        </w:rPr>
        <w:t xml:space="preserve"> </w:t>
      </w:r>
      <w:r w:rsidR="001331C9">
        <w:rPr>
          <w:lang w:val="lt-LT"/>
        </w:rPr>
        <w:t xml:space="preserve">ST </w:t>
      </w:r>
      <w:r w:rsidR="008D313B">
        <w:rPr>
          <w:lang w:val="lt-LT"/>
        </w:rPr>
        <w:t xml:space="preserve">2016 m. gruodžio </w:t>
      </w:r>
      <w:r w:rsidR="00542251" w:rsidRPr="00376F2F">
        <w:rPr>
          <w:lang w:val="lt-LT"/>
        </w:rPr>
        <w:t xml:space="preserve">22 </w:t>
      </w:r>
      <w:r w:rsidR="008D313B">
        <w:rPr>
          <w:lang w:val="lt-LT"/>
        </w:rPr>
        <w:t xml:space="preserve">d. </w:t>
      </w:r>
      <w:r w:rsidR="00542251" w:rsidRPr="00376F2F">
        <w:rPr>
          <w:lang w:val="lt-LT"/>
        </w:rPr>
        <w:t>sprendimu</w:t>
      </w:r>
      <w:r w:rsidR="00542251" w:rsidRPr="00376F2F">
        <w:rPr>
          <w:bCs/>
          <w:lang w:val="lt-LT"/>
        </w:rPr>
        <w:t xml:space="preserve"> Nr. T2-298</w:t>
      </w:r>
      <w:r w:rsidR="00542251">
        <w:rPr>
          <w:bCs/>
          <w:lang w:val="lt-LT"/>
        </w:rPr>
        <w:t xml:space="preserve"> patvirtintas I</w:t>
      </w:r>
      <w:r w:rsidR="004F548C">
        <w:rPr>
          <w:lang w:val="lt-LT"/>
        </w:rPr>
        <w:t xml:space="preserve">kimokyklinio ir priešmokyklinio ugdymo </w:t>
      </w:r>
      <w:r w:rsidR="00542251">
        <w:rPr>
          <w:lang w:val="lt-LT"/>
        </w:rPr>
        <w:t xml:space="preserve">organizavimo </w:t>
      </w:r>
      <w:r w:rsidR="004F548C">
        <w:rPr>
          <w:lang w:val="lt-LT"/>
        </w:rPr>
        <w:t xml:space="preserve">modelių </w:t>
      </w:r>
      <w:r w:rsidR="00542251">
        <w:rPr>
          <w:lang w:val="lt-LT"/>
        </w:rPr>
        <w:t>Klaipėdos miesto švietimo įstaigose aprašas;</w:t>
      </w:r>
    </w:p>
    <w:p w:rsidR="00321BDF" w:rsidRPr="00EE3097" w:rsidRDefault="00542251" w:rsidP="000E42FB">
      <w:pPr>
        <w:pStyle w:val="TableText"/>
        <w:spacing w:line="276" w:lineRule="auto"/>
        <w:ind w:firstLine="709"/>
        <w:jc w:val="both"/>
        <w:rPr>
          <w:lang w:val="lt-LT"/>
        </w:rPr>
      </w:pPr>
      <w:r w:rsidRPr="00EE3097">
        <w:rPr>
          <w:lang w:val="lt-LT"/>
        </w:rPr>
        <w:t>2.2.3</w:t>
      </w:r>
      <w:r w:rsidRPr="008C5016">
        <w:rPr>
          <w:lang w:val="lt-LT"/>
        </w:rPr>
        <w:t xml:space="preserve">. </w:t>
      </w:r>
      <w:r w:rsidR="00C645BD" w:rsidRPr="008C5016">
        <w:rPr>
          <w:lang w:val="lt-LT"/>
        </w:rPr>
        <w:t>užtikrinant pagalbą didelių ir labai didelių specialiųjų ugdymosi poreikių turintiems vaikams</w:t>
      </w:r>
      <w:r w:rsidR="00585FA4" w:rsidRPr="00EE3097">
        <w:rPr>
          <w:lang w:val="lt-LT"/>
        </w:rPr>
        <w:t xml:space="preserve">, </w:t>
      </w:r>
      <w:r w:rsidR="00585FA4" w:rsidRPr="00585FA4">
        <w:rPr>
          <w:lang w:val="lt-LT"/>
        </w:rPr>
        <w:t>papildomai įsteigti</w:t>
      </w:r>
      <w:r w:rsidR="00690803" w:rsidRPr="00585FA4">
        <w:rPr>
          <w:lang w:val="lt-LT"/>
        </w:rPr>
        <w:t xml:space="preserve"> 3 mokytojo padėjėjo etatai</w:t>
      </w:r>
      <w:r w:rsidR="00690803" w:rsidRPr="00EE3097">
        <w:rPr>
          <w:lang w:val="lt-LT"/>
        </w:rPr>
        <w:t xml:space="preserve"> </w:t>
      </w:r>
      <w:r w:rsidR="00690803" w:rsidRPr="00585FA4">
        <w:rPr>
          <w:lang w:val="lt-LT"/>
        </w:rPr>
        <w:t xml:space="preserve">(iš viso </w:t>
      </w:r>
      <w:r w:rsidR="00585FA4" w:rsidRPr="00585FA4">
        <w:rPr>
          <w:lang w:val="lt-LT"/>
        </w:rPr>
        <w:t xml:space="preserve">ikimokyklinėse įstaigose dirba </w:t>
      </w:r>
      <w:r w:rsidR="00690803" w:rsidRPr="00585FA4">
        <w:rPr>
          <w:lang w:val="lt-LT"/>
        </w:rPr>
        <w:t>19</w:t>
      </w:r>
      <w:r w:rsidR="00585FA4" w:rsidRPr="00585FA4">
        <w:rPr>
          <w:lang w:val="lt-LT"/>
        </w:rPr>
        <w:t xml:space="preserve"> </w:t>
      </w:r>
      <w:r w:rsidR="003C7D8E">
        <w:rPr>
          <w:lang w:val="lt-LT"/>
        </w:rPr>
        <w:t>mokytojo padėjėjų</w:t>
      </w:r>
      <w:r w:rsidR="00690803" w:rsidRPr="00585FA4">
        <w:rPr>
          <w:lang w:val="lt-LT"/>
        </w:rPr>
        <w:t>)</w:t>
      </w:r>
      <w:r w:rsidR="007114E3">
        <w:rPr>
          <w:lang w:val="lt-LT"/>
        </w:rPr>
        <w:t>;</w:t>
      </w:r>
    </w:p>
    <w:p w:rsidR="008B6440" w:rsidRPr="008B6440" w:rsidRDefault="0037627A" w:rsidP="000E42F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2.2.4. vykdant </w:t>
      </w:r>
      <w:r w:rsidRPr="007114E3">
        <w:rPr>
          <w:sz w:val="24"/>
          <w:szCs w:val="24"/>
        </w:rPr>
        <w:t>priežiūrą,</w:t>
      </w:r>
      <w:r>
        <w:rPr>
          <w:sz w:val="24"/>
          <w:szCs w:val="24"/>
        </w:rPr>
        <w:t xml:space="preserve"> a</w:t>
      </w:r>
      <w:r w:rsidR="00EA1C73">
        <w:rPr>
          <w:sz w:val="24"/>
          <w:szCs w:val="24"/>
        </w:rPr>
        <w:t>tlikta</w:t>
      </w:r>
      <w:r w:rsidR="008B6440" w:rsidRPr="008B6440">
        <w:rPr>
          <w:sz w:val="24"/>
          <w:szCs w:val="24"/>
        </w:rPr>
        <w:t xml:space="preserve"> </w:t>
      </w:r>
      <w:r w:rsidR="008B6440">
        <w:rPr>
          <w:sz w:val="24"/>
          <w:szCs w:val="24"/>
        </w:rPr>
        <w:t>ik</w:t>
      </w:r>
      <w:r w:rsidR="008B6440" w:rsidRPr="008D0588">
        <w:rPr>
          <w:sz w:val="24"/>
          <w:szCs w:val="24"/>
        </w:rPr>
        <w:t>imokyklinio amžiaus vaikų pasiekim</w:t>
      </w:r>
      <w:r w:rsidR="008B6440">
        <w:rPr>
          <w:sz w:val="24"/>
          <w:szCs w:val="24"/>
        </w:rPr>
        <w:t xml:space="preserve">ų ir pažangos vertinimo </w:t>
      </w:r>
      <w:r w:rsidR="003C7D8E">
        <w:rPr>
          <w:sz w:val="24"/>
          <w:szCs w:val="24"/>
        </w:rPr>
        <w:t xml:space="preserve">pagal naują aprašą </w:t>
      </w:r>
      <w:r w:rsidR="008B6440">
        <w:rPr>
          <w:sz w:val="24"/>
          <w:szCs w:val="24"/>
        </w:rPr>
        <w:t xml:space="preserve">analizė </w:t>
      </w:r>
      <w:r w:rsidR="003B513A">
        <w:rPr>
          <w:sz w:val="24"/>
          <w:szCs w:val="24"/>
        </w:rPr>
        <w:t xml:space="preserve">5 </w:t>
      </w:r>
      <w:r w:rsidR="008B6440" w:rsidRPr="008D0588">
        <w:rPr>
          <w:sz w:val="24"/>
          <w:szCs w:val="24"/>
        </w:rPr>
        <w:t>lopšeliuose-darželiuose</w:t>
      </w:r>
      <w:r w:rsidR="008B6440">
        <w:rPr>
          <w:sz w:val="24"/>
          <w:szCs w:val="24"/>
        </w:rPr>
        <w:t>;</w:t>
      </w:r>
      <w:r w:rsidR="004E2753">
        <w:rPr>
          <w:sz w:val="24"/>
          <w:szCs w:val="24"/>
        </w:rPr>
        <w:t xml:space="preserve"> įvertintas </w:t>
      </w:r>
      <w:r w:rsidR="008B6440" w:rsidRPr="00F35D33">
        <w:rPr>
          <w:sz w:val="24"/>
          <w:szCs w:val="24"/>
        </w:rPr>
        <w:t>ugdymosi vietų priešmokyklinėse</w:t>
      </w:r>
      <w:r w:rsidR="004E2753">
        <w:rPr>
          <w:sz w:val="24"/>
          <w:szCs w:val="24"/>
        </w:rPr>
        <w:t xml:space="preserve"> grupėse poreikis</w:t>
      </w:r>
      <w:r w:rsidR="00EA1C73">
        <w:rPr>
          <w:sz w:val="24"/>
          <w:szCs w:val="24"/>
        </w:rPr>
        <w:t>;</w:t>
      </w:r>
      <w:r w:rsidR="004E2753">
        <w:rPr>
          <w:sz w:val="24"/>
          <w:szCs w:val="24"/>
        </w:rPr>
        <w:t xml:space="preserve"> patikrintas </w:t>
      </w:r>
      <w:r w:rsidR="008B6440">
        <w:rPr>
          <w:sz w:val="24"/>
          <w:szCs w:val="24"/>
        </w:rPr>
        <w:t>priešmokyklinio ugd</w:t>
      </w:r>
      <w:r w:rsidR="004E2753">
        <w:rPr>
          <w:sz w:val="24"/>
          <w:szCs w:val="24"/>
        </w:rPr>
        <w:t>ymo vaikų maitinimo organizavimas</w:t>
      </w:r>
      <w:r w:rsidR="008B6440">
        <w:rPr>
          <w:sz w:val="24"/>
          <w:szCs w:val="24"/>
        </w:rPr>
        <w:t xml:space="preserve"> </w:t>
      </w:r>
      <w:r w:rsidR="000D1A36">
        <w:rPr>
          <w:sz w:val="24"/>
          <w:szCs w:val="24"/>
        </w:rPr>
        <w:t>2 pagrindinėse mokyklose ir 3</w:t>
      </w:r>
      <w:r w:rsidR="008B6440">
        <w:rPr>
          <w:sz w:val="24"/>
          <w:szCs w:val="24"/>
        </w:rPr>
        <w:t xml:space="preserve"> </w:t>
      </w:r>
      <w:r w:rsidR="00EA1C73">
        <w:rPr>
          <w:sz w:val="24"/>
          <w:szCs w:val="24"/>
        </w:rPr>
        <w:t>progimnazijose;</w:t>
      </w:r>
      <w:r w:rsidR="004E2753">
        <w:rPr>
          <w:sz w:val="24"/>
          <w:szCs w:val="24"/>
        </w:rPr>
        <w:t xml:space="preserve"> parengta pažyma d</w:t>
      </w:r>
      <w:r w:rsidR="008B6440">
        <w:rPr>
          <w:sz w:val="24"/>
          <w:szCs w:val="24"/>
        </w:rPr>
        <w:t xml:space="preserve">ėl maitinimo organizavimo gerinimo Klaipėdos </w:t>
      </w:r>
      <w:r w:rsidR="008B6440">
        <w:rPr>
          <w:sz w:val="24"/>
          <w:szCs w:val="24"/>
        </w:rPr>
        <w:lastRenderedPageBreak/>
        <w:t>miesto i</w:t>
      </w:r>
      <w:r w:rsidR="00231006">
        <w:rPr>
          <w:sz w:val="24"/>
          <w:szCs w:val="24"/>
        </w:rPr>
        <w:t>kimokyklinio ugdymo įstaigose ir atliktas</w:t>
      </w:r>
      <w:r w:rsidR="00EA1C73" w:rsidRPr="00EA1C73">
        <w:rPr>
          <w:sz w:val="24"/>
          <w:szCs w:val="24"/>
        </w:rPr>
        <w:t xml:space="preserve"> </w:t>
      </w:r>
      <w:r w:rsidR="00EA1C73">
        <w:rPr>
          <w:sz w:val="24"/>
          <w:szCs w:val="24"/>
        </w:rPr>
        <w:t xml:space="preserve">vieno </w:t>
      </w:r>
      <w:r w:rsidR="00EA1C73" w:rsidRPr="008B6440">
        <w:rPr>
          <w:sz w:val="24"/>
          <w:szCs w:val="24"/>
        </w:rPr>
        <w:t xml:space="preserve">lopšelio-darželio </w:t>
      </w:r>
      <w:r w:rsidR="00231006">
        <w:rPr>
          <w:sz w:val="24"/>
          <w:szCs w:val="24"/>
        </w:rPr>
        <w:t xml:space="preserve">išorinis vertinimas. </w:t>
      </w:r>
      <w:r w:rsidR="005064FE">
        <w:rPr>
          <w:sz w:val="24"/>
          <w:szCs w:val="24"/>
        </w:rPr>
        <w:t>Įvertintas VGK</w:t>
      </w:r>
      <w:r w:rsidR="004E2753" w:rsidRPr="004E2753">
        <w:rPr>
          <w:sz w:val="24"/>
          <w:szCs w:val="24"/>
        </w:rPr>
        <w:t xml:space="preserve"> pagalbos teikimas vaikui ir šeimai </w:t>
      </w:r>
      <w:r w:rsidR="000D1A36">
        <w:rPr>
          <w:sz w:val="24"/>
          <w:szCs w:val="24"/>
        </w:rPr>
        <w:t>3 lopšeliuose</w:t>
      </w:r>
      <w:r w:rsidR="007114E3">
        <w:rPr>
          <w:sz w:val="24"/>
          <w:szCs w:val="24"/>
        </w:rPr>
        <w:t>-darželiuose</w:t>
      </w:r>
      <w:r w:rsidR="003C7D8E">
        <w:rPr>
          <w:sz w:val="24"/>
          <w:szCs w:val="24"/>
        </w:rPr>
        <w:t>; į</w:t>
      </w:r>
      <w:r w:rsidR="003B513A">
        <w:rPr>
          <w:sz w:val="24"/>
          <w:szCs w:val="24"/>
        </w:rPr>
        <w:t xml:space="preserve">vertinta informacinių ir komunikacinių technologijų diegimo </w:t>
      </w:r>
      <w:r w:rsidR="007114E3">
        <w:rPr>
          <w:sz w:val="24"/>
          <w:szCs w:val="24"/>
        </w:rPr>
        <w:t>situacija</w:t>
      </w:r>
      <w:r w:rsidR="005064FE">
        <w:rPr>
          <w:sz w:val="24"/>
          <w:szCs w:val="24"/>
        </w:rPr>
        <w:t xml:space="preserve"> (45 įstaigos)</w:t>
      </w:r>
      <w:r w:rsidR="003C7D8E">
        <w:rPr>
          <w:sz w:val="24"/>
          <w:szCs w:val="24"/>
        </w:rPr>
        <w:t xml:space="preserve">. Visomis minėtomis priežiūros temomis </w:t>
      </w:r>
      <w:r w:rsidR="003C7D8E" w:rsidRPr="004E2753">
        <w:rPr>
          <w:sz w:val="24"/>
          <w:szCs w:val="24"/>
        </w:rPr>
        <w:t xml:space="preserve">pateiktos išvados ir rekomendacijos </w:t>
      </w:r>
      <w:r w:rsidR="003C7D8E">
        <w:rPr>
          <w:sz w:val="24"/>
          <w:szCs w:val="24"/>
        </w:rPr>
        <w:t>ikimokyklinių įstaigų vadovams ir bendruomenėms.</w:t>
      </w:r>
    </w:p>
    <w:p w:rsidR="005B6099" w:rsidRPr="0084280F" w:rsidRDefault="00E9659C" w:rsidP="000E42FB">
      <w:pPr>
        <w:tabs>
          <w:tab w:val="left" w:pos="5070"/>
        </w:tabs>
        <w:ind w:firstLine="709"/>
        <w:jc w:val="both"/>
        <w:rPr>
          <w:sz w:val="24"/>
          <w:szCs w:val="24"/>
        </w:rPr>
      </w:pPr>
      <w:r w:rsidRPr="0084280F">
        <w:rPr>
          <w:sz w:val="24"/>
          <w:szCs w:val="24"/>
        </w:rPr>
        <w:t xml:space="preserve">2.3. </w:t>
      </w:r>
      <w:r w:rsidRPr="0084280F">
        <w:rPr>
          <w:i/>
          <w:sz w:val="24"/>
          <w:szCs w:val="24"/>
        </w:rPr>
        <w:t>Neformaliojo švietimo srityje:</w:t>
      </w:r>
    </w:p>
    <w:p w:rsidR="005B6099" w:rsidRDefault="005B6099" w:rsidP="000E42FB">
      <w:pPr>
        <w:tabs>
          <w:tab w:val="left" w:pos="5070"/>
        </w:tabs>
        <w:ind w:firstLine="709"/>
        <w:jc w:val="both"/>
        <w:rPr>
          <w:noProof/>
          <w:sz w:val="24"/>
          <w:szCs w:val="24"/>
        </w:rPr>
      </w:pPr>
      <w:bookmarkStart w:id="1" w:name="part_9342e7891f134260be037ae216b142c3"/>
      <w:bookmarkEnd w:id="1"/>
      <w:r w:rsidRPr="005B6099">
        <w:rPr>
          <w:sz w:val="24"/>
          <w:szCs w:val="24"/>
        </w:rPr>
        <w:t xml:space="preserve">2.3.1. siekiant padidinti vaikų užimtumą, parengtas ir </w:t>
      </w:r>
      <w:r w:rsidR="00EA3821">
        <w:rPr>
          <w:sz w:val="24"/>
          <w:szCs w:val="24"/>
        </w:rPr>
        <w:t xml:space="preserve">ST </w:t>
      </w:r>
      <w:r w:rsidR="00504024">
        <w:rPr>
          <w:noProof/>
          <w:sz w:val="24"/>
          <w:szCs w:val="24"/>
        </w:rPr>
        <w:t xml:space="preserve">2016 m. gegužės 28 d. </w:t>
      </w:r>
      <w:r w:rsidRPr="005B6099">
        <w:rPr>
          <w:noProof/>
          <w:sz w:val="24"/>
          <w:szCs w:val="24"/>
        </w:rPr>
        <w:t xml:space="preserve">sprendimu </w:t>
      </w:r>
      <w:r w:rsidRPr="005B6099">
        <w:rPr>
          <w:sz w:val="24"/>
          <w:szCs w:val="24"/>
        </w:rPr>
        <w:t>Nr.</w:t>
      </w:r>
      <w:r w:rsidR="00504024">
        <w:rPr>
          <w:sz w:val="24"/>
          <w:szCs w:val="24"/>
        </w:rPr>
        <w:t xml:space="preserve"> T2-142</w:t>
      </w:r>
      <w:r w:rsidRPr="005B6099">
        <w:rPr>
          <w:sz w:val="24"/>
          <w:szCs w:val="24"/>
        </w:rPr>
        <w:t xml:space="preserve"> patvirtintas Klaipėdos miesto savivaldybės neformaliojo vaikų švietimo lėšų skyrimo ir naudojimo tvarkos aprašas</w:t>
      </w:r>
      <w:r>
        <w:rPr>
          <w:sz w:val="24"/>
          <w:szCs w:val="24"/>
        </w:rPr>
        <w:t xml:space="preserve"> </w:t>
      </w:r>
      <w:r w:rsidRPr="005B6099">
        <w:rPr>
          <w:sz w:val="24"/>
          <w:szCs w:val="24"/>
        </w:rPr>
        <w:t>(pakeistas</w:t>
      </w:r>
      <w:r w:rsidR="00504024">
        <w:rPr>
          <w:sz w:val="24"/>
          <w:szCs w:val="24"/>
        </w:rPr>
        <w:t xml:space="preserve"> 2016 m. rugsėjo 22 d.</w:t>
      </w:r>
      <w:r w:rsidRPr="005B609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sprendimu </w:t>
      </w:r>
      <w:r w:rsidRPr="005B6099">
        <w:rPr>
          <w:sz w:val="24"/>
          <w:szCs w:val="24"/>
        </w:rPr>
        <w:t>Nr.</w:t>
      </w:r>
      <w:r w:rsidR="00504024">
        <w:rPr>
          <w:sz w:val="24"/>
          <w:szCs w:val="24"/>
        </w:rPr>
        <w:t xml:space="preserve"> T2-223</w:t>
      </w:r>
      <w:r>
        <w:rPr>
          <w:noProof/>
          <w:sz w:val="24"/>
          <w:szCs w:val="24"/>
        </w:rPr>
        <w:t xml:space="preserve">). </w:t>
      </w:r>
      <w:r w:rsidR="007114E3">
        <w:rPr>
          <w:noProof/>
          <w:sz w:val="24"/>
          <w:szCs w:val="24"/>
        </w:rPr>
        <w:t xml:space="preserve">Mokinių registro duomenimis tikslinio finansavimo </w:t>
      </w:r>
      <w:r w:rsidR="003C7D8E">
        <w:rPr>
          <w:sz w:val="24"/>
          <w:szCs w:val="24"/>
        </w:rPr>
        <w:t xml:space="preserve">iš valstybės ar ES skiriamų lėšų </w:t>
      </w:r>
      <w:r w:rsidR="007114E3">
        <w:rPr>
          <w:noProof/>
          <w:sz w:val="24"/>
          <w:szCs w:val="24"/>
        </w:rPr>
        <w:t>101 programą</w:t>
      </w:r>
      <w:r>
        <w:rPr>
          <w:noProof/>
          <w:sz w:val="24"/>
          <w:szCs w:val="24"/>
        </w:rPr>
        <w:t xml:space="preserve"> lankė 5747 </w:t>
      </w:r>
      <w:r w:rsidR="00B45FD9">
        <w:rPr>
          <w:noProof/>
          <w:sz w:val="24"/>
          <w:szCs w:val="24"/>
        </w:rPr>
        <w:t>vaikai;</w:t>
      </w:r>
    </w:p>
    <w:p w:rsidR="00B45FD9" w:rsidRPr="00FF3E27" w:rsidRDefault="00B45FD9" w:rsidP="000E42FB">
      <w:pPr>
        <w:tabs>
          <w:tab w:val="left" w:pos="5070"/>
        </w:tabs>
        <w:ind w:firstLine="709"/>
        <w:jc w:val="both"/>
        <w:rPr>
          <w:sz w:val="24"/>
          <w:szCs w:val="24"/>
        </w:rPr>
      </w:pPr>
      <w:r w:rsidRPr="00FF3E27">
        <w:rPr>
          <w:sz w:val="24"/>
          <w:szCs w:val="24"/>
        </w:rPr>
        <w:t>2.3.2.</w:t>
      </w:r>
      <w:r w:rsidR="00D93615">
        <w:rPr>
          <w:sz w:val="24"/>
          <w:szCs w:val="24"/>
        </w:rPr>
        <w:t xml:space="preserve"> </w:t>
      </w:r>
      <w:r w:rsidRPr="00FF3E27">
        <w:rPr>
          <w:sz w:val="24"/>
          <w:szCs w:val="24"/>
        </w:rPr>
        <w:t xml:space="preserve">kartu su Sporto skyriumi </w:t>
      </w:r>
      <w:r w:rsidR="00FF3E27" w:rsidRPr="00FF3E27">
        <w:rPr>
          <w:sz w:val="24"/>
          <w:szCs w:val="24"/>
        </w:rPr>
        <w:t>užtikrintas antrųjų klasių mokinių pirmojo srauto mokymo plaukti paslaugos vykdymas (dalyvavo 797 mokiniai iš</w:t>
      </w:r>
      <w:r w:rsidR="001E0769">
        <w:rPr>
          <w:sz w:val="24"/>
          <w:szCs w:val="24"/>
        </w:rPr>
        <w:t xml:space="preserve"> </w:t>
      </w:r>
      <w:r w:rsidR="00FF3E27" w:rsidRPr="00FF3E27">
        <w:rPr>
          <w:sz w:val="24"/>
          <w:szCs w:val="24"/>
        </w:rPr>
        <w:t>14 mokyklų);</w:t>
      </w:r>
    </w:p>
    <w:p w:rsidR="00FB5332" w:rsidRDefault="00D85F05" w:rsidP="000E42FB">
      <w:pPr>
        <w:pStyle w:val="Sraopastraipa"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2.3.3</w:t>
      </w:r>
      <w:r w:rsidR="00FB5332" w:rsidRPr="00504024">
        <w:rPr>
          <w:sz w:val="24"/>
          <w:szCs w:val="24"/>
        </w:rPr>
        <w:t>.</w:t>
      </w:r>
      <w:r w:rsidR="00504024">
        <w:rPr>
          <w:sz w:val="24"/>
          <w:szCs w:val="24"/>
        </w:rPr>
        <w:t xml:space="preserve"> organizuotas vaikų vasaros poilsis, įgyvendinta 19 programų, jose </w:t>
      </w:r>
      <w:r w:rsidR="00CC4375">
        <w:rPr>
          <w:sz w:val="24"/>
          <w:szCs w:val="24"/>
        </w:rPr>
        <w:t xml:space="preserve">buvo </w:t>
      </w:r>
      <w:r w:rsidR="00504024">
        <w:rPr>
          <w:sz w:val="24"/>
          <w:szCs w:val="24"/>
        </w:rPr>
        <w:t>užimta 1115 vaikų;</w:t>
      </w:r>
    </w:p>
    <w:p w:rsidR="0037627A" w:rsidRDefault="00D85F05" w:rsidP="000E42FB">
      <w:pPr>
        <w:pStyle w:val="Sraopastraipa"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2.3.4</w:t>
      </w:r>
      <w:r w:rsidR="00504024">
        <w:rPr>
          <w:sz w:val="24"/>
          <w:szCs w:val="24"/>
        </w:rPr>
        <w:t xml:space="preserve">. įgyvendinta Edukacinių, kultūrinių ir kitų renginių programa, suorganizuota apie 180 </w:t>
      </w:r>
      <w:r w:rsidR="00AA0A87">
        <w:rPr>
          <w:sz w:val="24"/>
          <w:szCs w:val="24"/>
        </w:rPr>
        <w:t>r</w:t>
      </w:r>
      <w:r w:rsidR="004E2753">
        <w:rPr>
          <w:sz w:val="24"/>
          <w:szCs w:val="24"/>
        </w:rPr>
        <w:t xml:space="preserve">enginių mokiniams </w:t>
      </w:r>
      <w:r w:rsidR="00166623">
        <w:rPr>
          <w:sz w:val="24"/>
          <w:szCs w:val="24"/>
        </w:rPr>
        <w:t>(olimpiados, konkursai, varžybos</w:t>
      </w:r>
      <w:r w:rsidR="00D93615">
        <w:rPr>
          <w:sz w:val="24"/>
          <w:szCs w:val="24"/>
        </w:rPr>
        <w:t>, šventės</w:t>
      </w:r>
      <w:r w:rsidR="00166623">
        <w:rPr>
          <w:sz w:val="24"/>
          <w:szCs w:val="24"/>
        </w:rPr>
        <w:t xml:space="preserve"> ir kt.) </w:t>
      </w:r>
      <w:r w:rsidR="004E2753">
        <w:rPr>
          <w:sz w:val="24"/>
          <w:szCs w:val="24"/>
        </w:rPr>
        <w:t>ir mokytojams</w:t>
      </w:r>
      <w:r w:rsidR="00166623">
        <w:rPr>
          <w:sz w:val="24"/>
          <w:szCs w:val="24"/>
        </w:rPr>
        <w:t xml:space="preserve"> (konferencijos, </w:t>
      </w:r>
      <w:r w:rsidR="00CC4375">
        <w:rPr>
          <w:sz w:val="24"/>
          <w:szCs w:val="24"/>
        </w:rPr>
        <w:t xml:space="preserve">seminarai </w:t>
      </w:r>
      <w:r w:rsidR="00166623">
        <w:rPr>
          <w:sz w:val="24"/>
          <w:szCs w:val="24"/>
        </w:rPr>
        <w:t>ir kt</w:t>
      </w:r>
      <w:r w:rsidR="00CC4375">
        <w:rPr>
          <w:sz w:val="24"/>
          <w:szCs w:val="24"/>
        </w:rPr>
        <w:t>.</w:t>
      </w:r>
      <w:r w:rsidR="00166623">
        <w:rPr>
          <w:sz w:val="24"/>
          <w:szCs w:val="24"/>
        </w:rPr>
        <w:t>)</w:t>
      </w:r>
      <w:r>
        <w:rPr>
          <w:sz w:val="24"/>
          <w:szCs w:val="24"/>
        </w:rPr>
        <w:t>, dalyvauta Respublikinėje moksleivių dainų šventėje;</w:t>
      </w:r>
    </w:p>
    <w:p w:rsidR="0037627A" w:rsidRDefault="00D85F05" w:rsidP="000E42FB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2.3.5</w:t>
      </w:r>
      <w:r w:rsidR="0037627A" w:rsidRPr="0037627A">
        <w:rPr>
          <w:sz w:val="24"/>
          <w:szCs w:val="24"/>
        </w:rPr>
        <w:t>. vykdant</w:t>
      </w:r>
      <w:r w:rsidR="0037627A">
        <w:rPr>
          <w:b/>
          <w:sz w:val="24"/>
          <w:szCs w:val="24"/>
        </w:rPr>
        <w:t xml:space="preserve"> </w:t>
      </w:r>
      <w:r w:rsidR="0037627A" w:rsidRPr="00D93615">
        <w:rPr>
          <w:sz w:val="24"/>
          <w:szCs w:val="24"/>
        </w:rPr>
        <w:t>priežiūrą</w:t>
      </w:r>
      <w:r w:rsidR="00D93615" w:rsidRPr="00D93615">
        <w:rPr>
          <w:sz w:val="24"/>
          <w:szCs w:val="24"/>
        </w:rPr>
        <w:t>,</w:t>
      </w:r>
      <w:r w:rsidR="00D93615">
        <w:rPr>
          <w:b/>
          <w:sz w:val="24"/>
          <w:szCs w:val="24"/>
        </w:rPr>
        <w:t xml:space="preserve"> </w:t>
      </w:r>
      <w:r w:rsidR="00890066">
        <w:rPr>
          <w:sz w:val="24"/>
          <w:szCs w:val="24"/>
        </w:rPr>
        <w:t xml:space="preserve">atlikta </w:t>
      </w:r>
      <w:r w:rsidR="00C241BE">
        <w:rPr>
          <w:sz w:val="24"/>
          <w:szCs w:val="24"/>
        </w:rPr>
        <w:t xml:space="preserve">31 </w:t>
      </w:r>
      <w:r w:rsidR="00C241BE" w:rsidRPr="0037627A">
        <w:rPr>
          <w:sz w:val="24"/>
          <w:szCs w:val="24"/>
        </w:rPr>
        <w:t xml:space="preserve">NVŠ </w:t>
      </w:r>
      <w:r w:rsidR="00C241BE">
        <w:rPr>
          <w:sz w:val="24"/>
          <w:szCs w:val="24"/>
        </w:rPr>
        <w:t>teikėjo programų</w:t>
      </w:r>
      <w:r w:rsidR="000D1A36">
        <w:rPr>
          <w:sz w:val="24"/>
          <w:szCs w:val="24"/>
        </w:rPr>
        <w:t xml:space="preserve"> </w:t>
      </w:r>
      <w:r w:rsidR="0037627A" w:rsidRPr="0037627A">
        <w:rPr>
          <w:sz w:val="24"/>
          <w:szCs w:val="24"/>
        </w:rPr>
        <w:t xml:space="preserve">įgyvendinimo </w:t>
      </w:r>
      <w:r w:rsidR="00890066">
        <w:rPr>
          <w:sz w:val="24"/>
          <w:szCs w:val="24"/>
        </w:rPr>
        <w:t xml:space="preserve">ir </w:t>
      </w:r>
      <w:r w:rsidR="00890066" w:rsidRPr="0037627A">
        <w:rPr>
          <w:sz w:val="24"/>
          <w:szCs w:val="24"/>
        </w:rPr>
        <w:t xml:space="preserve">mokinių lankomumo </w:t>
      </w:r>
      <w:r w:rsidR="0037627A" w:rsidRPr="0037627A">
        <w:rPr>
          <w:sz w:val="24"/>
          <w:szCs w:val="24"/>
        </w:rPr>
        <w:t>patikra</w:t>
      </w:r>
      <w:r w:rsidR="00890066">
        <w:rPr>
          <w:sz w:val="24"/>
          <w:szCs w:val="24"/>
        </w:rPr>
        <w:t>, išvados ir rekomendacijos</w:t>
      </w:r>
      <w:r w:rsidR="00D93615">
        <w:rPr>
          <w:sz w:val="24"/>
          <w:szCs w:val="24"/>
        </w:rPr>
        <w:t xml:space="preserve"> aptartos su programų teikėjais;</w:t>
      </w:r>
    </w:p>
    <w:p w:rsidR="00CC4375" w:rsidRPr="00D93615" w:rsidRDefault="00D85F05" w:rsidP="000E4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2.3.6</w:t>
      </w:r>
      <w:r w:rsidR="00CC4375" w:rsidRPr="00FF3E27">
        <w:rPr>
          <w:sz w:val="24"/>
          <w:szCs w:val="24"/>
        </w:rPr>
        <w:t xml:space="preserve">. parengtas ir </w:t>
      </w:r>
      <w:r w:rsidR="001331C9">
        <w:rPr>
          <w:sz w:val="24"/>
          <w:szCs w:val="24"/>
        </w:rPr>
        <w:t xml:space="preserve">ST </w:t>
      </w:r>
      <w:r w:rsidR="00CC4375" w:rsidRPr="00FF3E27">
        <w:rPr>
          <w:sz w:val="24"/>
          <w:szCs w:val="24"/>
        </w:rPr>
        <w:t>2016</w:t>
      </w:r>
      <w:r w:rsidR="00CC4375">
        <w:rPr>
          <w:sz w:val="24"/>
          <w:szCs w:val="24"/>
        </w:rPr>
        <w:t xml:space="preserve"> m. gegužės 26</w:t>
      </w:r>
      <w:r w:rsidR="00CC4375" w:rsidRPr="00FF3E27">
        <w:rPr>
          <w:sz w:val="24"/>
          <w:szCs w:val="24"/>
        </w:rPr>
        <w:t xml:space="preserve"> </w:t>
      </w:r>
      <w:r w:rsidR="00CC4375">
        <w:rPr>
          <w:sz w:val="24"/>
          <w:szCs w:val="24"/>
        </w:rPr>
        <w:t xml:space="preserve">d. </w:t>
      </w:r>
      <w:r w:rsidR="00CC4375" w:rsidRPr="00FF3E27">
        <w:rPr>
          <w:sz w:val="24"/>
          <w:szCs w:val="24"/>
        </w:rPr>
        <w:t>sprendimu</w:t>
      </w:r>
      <w:r w:rsidR="00CC4375">
        <w:rPr>
          <w:bCs/>
          <w:sz w:val="24"/>
          <w:szCs w:val="24"/>
        </w:rPr>
        <w:t xml:space="preserve"> Nr. T2-141 </w:t>
      </w:r>
      <w:r w:rsidR="00CC4375" w:rsidRPr="00FF3E27">
        <w:rPr>
          <w:bCs/>
          <w:sz w:val="24"/>
          <w:szCs w:val="24"/>
        </w:rPr>
        <w:t>patvirtintas</w:t>
      </w:r>
      <w:r w:rsidR="00CC4375">
        <w:rPr>
          <w:bCs/>
          <w:sz w:val="24"/>
          <w:szCs w:val="24"/>
        </w:rPr>
        <w:t xml:space="preserve"> Neformaliojo suaugusiųjų švietimo ir tęstinio mokymosi programų, finansuojamų Klaipėdos miesto savivaldybės biudžeto lėšomis, finansavimo ir atrankos tvarkos aprašas;</w:t>
      </w:r>
      <w:r w:rsidR="00CC4375">
        <w:rPr>
          <w:sz w:val="24"/>
          <w:szCs w:val="24"/>
        </w:rPr>
        <w:t xml:space="preserve"> inicijuotas ir atliktas Klaipėdos miesto savivaldybės neformaliojo suaugusiųjų švietimo ir tęstinio mokymosi poreikių tyrimas; </w:t>
      </w:r>
      <w:r w:rsidR="00CC4375" w:rsidRPr="007114E3">
        <w:rPr>
          <w:sz w:val="24"/>
          <w:szCs w:val="24"/>
        </w:rPr>
        <w:t xml:space="preserve">parengtas ir </w:t>
      </w:r>
      <w:r w:rsidR="001331C9">
        <w:rPr>
          <w:sz w:val="24"/>
          <w:szCs w:val="24"/>
        </w:rPr>
        <w:t xml:space="preserve">ST </w:t>
      </w:r>
      <w:r w:rsidR="00CC4375" w:rsidRPr="007114E3">
        <w:rPr>
          <w:sz w:val="24"/>
          <w:szCs w:val="24"/>
        </w:rPr>
        <w:t xml:space="preserve">2016 m. rugsėjo 22 d. sprendimu Nr. T2-221 patvirtintas Klaipėdos miesto savivaldybės neformaliojo suaugusiųjų švietimo ir tęstinio mokymosi 2016–2019 </w:t>
      </w:r>
      <w:r w:rsidR="002D649F">
        <w:rPr>
          <w:sz w:val="24"/>
          <w:szCs w:val="24"/>
        </w:rPr>
        <w:t>metų veiksmų planas.</w:t>
      </w:r>
    </w:p>
    <w:p w:rsidR="004E2753" w:rsidRDefault="00C753B6" w:rsidP="000E42FB">
      <w:pPr>
        <w:pStyle w:val="Sraopastraipa"/>
        <w:spacing w:after="160" w:line="259" w:lineRule="auto"/>
        <w:ind w:left="0" w:firstLine="709"/>
        <w:jc w:val="both"/>
        <w:rPr>
          <w:b/>
          <w:sz w:val="24"/>
          <w:szCs w:val="24"/>
        </w:rPr>
      </w:pPr>
      <w:r w:rsidRPr="0084280F">
        <w:rPr>
          <w:sz w:val="24"/>
          <w:szCs w:val="24"/>
        </w:rPr>
        <w:t>2.4.</w:t>
      </w:r>
      <w:r>
        <w:rPr>
          <w:b/>
          <w:sz w:val="24"/>
          <w:szCs w:val="24"/>
        </w:rPr>
        <w:t xml:space="preserve"> </w:t>
      </w:r>
      <w:r w:rsidRPr="0084280F">
        <w:rPr>
          <w:i/>
          <w:sz w:val="24"/>
          <w:szCs w:val="24"/>
        </w:rPr>
        <w:t>Kiti darbai:</w:t>
      </w:r>
    </w:p>
    <w:p w:rsidR="00C753B6" w:rsidRDefault="00C753B6" w:rsidP="000E42FB">
      <w:pPr>
        <w:pStyle w:val="Sraopastraipa"/>
        <w:spacing w:after="160" w:line="259" w:lineRule="auto"/>
        <w:ind w:left="0" w:firstLine="709"/>
        <w:jc w:val="both"/>
        <w:rPr>
          <w:sz w:val="24"/>
          <w:szCs w:val="24"/>
        </w:rPr>
      </w:pPr>
      <w:r w:rsidRPr="00C753B6">
        <w:rPr>
          <w:sz w:val="24"/>
          <w:szCs w:val="24"/>
        </w:rPr>
        <w:t>2.4.1.</w:t>
      </w:r>
      <w:r>
        <w:rPr>
          <w:sz w:val="24"/>
          <w:szCs w:val="24"/>
        </w:rPr>
        <w:t xml:space="preserve"> </w:t>
      </w:r>
      <w:r w:rsidR="00FB5332" w:rsidRPr="00C753B6">
        <w:rPr>
          <w:sz w:val="24"/>
          <w:szCs w:val="24"/>
        </w:rPr>
        <w:t>atestuota 16 švietimo įstaigų vadovų</w:t>
      </w:r>
      <w:r>
        <w:rPr>
          <w:sz w:val="24"/>
          <w:szCs w:val="24"/>
        </w:rPr>
        <w:t xml:space="preserve">; </w:t>
      </w:r>
      <w:r w:rsidR="00FB5332" w:rsidRPr="00C753B6">
        <w:rPr>
          <w:sz w:val="24"/>
          <w:szCs w:val="24"/>
        </w:rPr>
        <w:t xml:space="preserve">26 švietimo įstaigų vadovams buvo nustatyta veiklos ir kompetencijos atitiktis turimai </w:t>
      </w:r>
      <w:r w:rsidR="00CE7EFB">
        <w:rPr>
          <w:sz w:val="24"/>
          <w:szCs w:val="24"/>
        </w:rPr>
        <w:t xml:space="preserve">vadybinei </w:t>
      </w:r>
      <w:r w:rsidR="00FB5332" w:rsidRPr="00C753B6">
        <w:rPr>
          <w:sz w:val="24"/>
          <w:szCs w:val="24"/>
        </w:rPr>
        <w:t>kvalifikacinei kategorijai</w:t>
      </w:r>
      <w:r w:rsidR="00CE7EFB">
        <w:rPr>
          <w:sz w:val="24"/>
          <w:szCs w:val="24"/>
        </w:rPr>
        <w:t>;</w:t>
      </w:r>
    </w:p>
    <w:p w:rsidR="009F12B0" w:rsidRPr="00CE7EFB" w:rsidRDefault="00C753B6" w:rsidP="000E42FB">
      <w:pPr>
        <w:pStyle w:val="Sraopastraipa"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r w:rsidRPr="00C753B6">
        <w:rPr>
          <w:sz w:val="24"/>
          <w:szCs w:val="24"/>
        </w:rPr>
        <w:t>. atliktas</w:t>
      </w:r>
      <w:r w:rsidR="00CE7EFB">
        <w:rPr>
          <w:sz w:val="24"/>
          <w:szCs w:val="24"/>
        </w:rPr>
        <w:t xml:space="preserve"> B</w:t>
      </w:r>
      <w:r w:rsidR="00FB5332" w:rsidRPr="00C753B6">
        <w:rPr>
          <w:sz w:val="24"/>
          <w:szCs w:val="24"/>
        </w:rPr>
        <w:t>endrojo ugdymo mokyklų, ikimokyklinio ugdymo ir neformaliojo vaikų švietimo įstaigų mokytojų kvalifikacijos tobulinimo poreikių ir r</w:t>
      </w:r>
      <w:r>
        <w:rPr>
          <w:sz w:val="24"/>
          <w:szCs w:val="24"/>
        </w:rPr>
        <w:t>yšio su metodine veikla tyrimas;</w:t>
      </w:r>
      <w:r w:rsidR="00CE7EFB">
        <w:rPr>
          <w:sz w:val="24"/>
          <w:szCs w:val="24"/>
        </w:rPr>
        <w:t xml:space="preserve"> </w:t>
      </w:r>
      <w:r w:rsidRPr="00CE7EFB">
        <w:rPr>
          <w:sz w:val="24"/>
          <w:szCs w:val="24"/>
        </w:rPr>
        <w:t>įvertinta Klaipėdos pedagogų švietimo ir kultūros centro veikla, parengtos įvertinimo išvados;</w:t>
      </w:r>
    </w:p>
    <w:p w:rsidR="002D649F" w:rsidRDefault="009F12B0" w:rsidP="000E42FB">
      <w:pPr>
        <w:pStyle w:val="Sraopastraipa"/>
        <w:spacing w:after="160" w:line="259" w:lineRule="auto"/>
        <w:ind w:left="0" w:firstLine="709"/>
        <w:jc w:val="both"/>
        <w:rPr>
          <w:sz w:val="24"/>
          <w:szCs w:val="24"/>
        </w:rPr>
      </w:pPr>
      <w:r w:rsidRPr="009F12B0">
        <w:rPr>
          <w:sz w:val="24"/>
          <w:szCs w:val="24"/>
        </w:rPr>
        <w:t>2</w:t>
      </w:r>
      <w:r w:rsidR="002D649F">
        <w:rPr>
          <w:sz w:val="24"/>
          <w:szCs w:val="24"/>
        </w:rPr>
        <w:t>.4.3</w:t>
      </w:r>
      <w:r w:rsidRPr="009F12B0">
        <w:rPr>
          <w:sz w:val="24"/>
          <w:szCs w:val="24"/>
        </w:rPr>
        <w:t xml:space="preserve">. </w:t>
      </w:r>
      <w:r>
        <w:rPr>
          <w:sz w:val="24"/>
          <w:szCs w:val="24"/>
        </w:rPr>
        <w:t>organizuota Savivaldybės administracijos V</w:t>
      </w:r>
      <w:r w:rsidR="002D649F">
        <w:rPr>
          <w:sz w:val="24"/>
          <w:szCs w:val="24"/>
        </w:rPr>
        <w:t>GK</w:t>
      </w:r>
      <w:r w:rsidR="00597984">
        <w:rPr>
          <w:sz w:val="24"/>
          <w:szCs w:val="24"/>
        </w:rPr>
        <w:t xml:space="preserve"> </w:t>
      </w:r>
      <w:r w:rsidR="002D649F">
        <w:rPr>
          <w:sz w:val="24"/>
          <w:szCs w:val="24"/>
        </w:rPr>
        <w:t xml:space="preserve">veikla </w:t>
      </w:r>
      <w:r w:rsidR="00597984">
        <w:rPr>
          <w:sz w:val="24"/>
          <w:szCs w:val="24"/>
        </w:rPr>
        <w:t>(vyko</w:t>
      </w:r>
      <w:r w:rsidRPr="009F12B0">
        <w:rPr>
          <w:sz w:val="24"/>
          <w:szCs w:val="24"/>
        </w:rPr>
        <w:t xml:space="preserve"> 24 posėdžiai, svarstyta 140 klausimų</w:t>
      </w:r>
      <w:r w:rsidR="002D649F">
        <w:rPr>
          <w:sz w:val="24"/>
          <w:szCs w:val="24"/>
        </w:rPr>
        <w:t>);</w:t>
      </w:r>
    </w:p>
    <w:p w:rsidR="007B2F3F" w:rsidRDefault="000D1A36" w:rsidP="000E42FB">
      <w:pPr>
        <w:pStyle w:val="Sraopastraipa"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64A1" w:rsidRPr="004B13D5">
        <w:rPr>
          <w:sz w:val="24"/>
          <w:szCs w:val="24"/>
        </w:rPr>
        <w:t>. Artimiausio laikotarpio švietimo prioritetas</w:t>
      </w:r>
      <w:r w:rsidR="00EE108A" w:rsidRPr="00EE108A">
        <w:rPr>
          <w:sz w:val="24"/>
          <w:szCs w:val="24"/>
        </w:rPr>
        <w:t xml:space="preserve"> </w:t>
      </w:r>
      <w:r w:rsidR="00EE108A">
        <w:rPr>
          <w:sz w:val="24"/>
          <w:szCs w:val="24"/>
        </w:rPr>
        <w:t xml:space="preserve">ir </w:t>
      </w:r>
      <w:r w:rsidR="00EE108A" w:rsidRPr="004B13D5">
        <w:rPr>
          <w:sz w:val="24"/>
          <w:szCs w:val="24"/>
        </w:rPr>
        <w:t>planuojamo</w:t>
      </w:r>
      <w:r w:rsidR="00EE108A">
        <w:rPr>
          <w:sz w:val="24"/>
          <w:szCs w:val="24"/>
        </w:rPr>
        <w:t>s veiklos prioritetinės kryptys:</w:t>
      </w:r>
    </w:p>
    <w:p w:rsidR="007B2F3F" w:rsidRDefault="000D1A36" w:rsidP="000E42FB">
      <w:pPr>
        <w:pStyle w:val="Sraopastraipa"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294E" w:rsidRPr="004B13D5">
        <w:rPr>
          <w:sz w:val="24"/>
          <w:szCs w:val="24"/>
        </w:rPr>
        <w:t>.1. š</w:t>
      </w:r>
      <w:r w:rsidR="00DB64A1" w:rsidRPr="004B13D5">
        <w:rPr>
          <w:sz w:val="24"/>
          <w:szCs w:val="24"/>
        </w:rPr>
        <w:t>vietimo prioritetas –</w:t>
      </w:r>
      <w:r w:rsidR="008277CA">
        <w:rPr>
          <w:sz w:val="24"/>
          <w:szCs w:val="24"/>
        </w:rPr>
        <w:t xml:space="preserve"> </w:t>
      </w:r>
      <w:r w:rsidR="006B0A0B" w:rsidRPr="004B13D5">
        <w:rPr>
          <w:sz w:val="24"/>
          <w:szCs w:val="24"/>
        </w:rPr>
        <w:t>švietimo būklės stebėsenos vykdymas ir kaitos numatymas pagal stebėsenos rezultatus;</w:t>
      </w:r>
    </w:p>
    <w:p w:rsidR="00EF17E8" w:rsidRDefault="000D1A36" w:rsidP="008277CA">
      <w:pPr>
        <w:pStyle w:val="Sraopastraipa"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108A">
        <w:rPr>
          <w:sz w:val="24"/>
          <w:szCs w:val="24"/>
        </w:rPr>
        <w:t>.2</w:t>
      </w:r>
      <w:r w:rsidR="007D6D50" w:rsidRPr="004B13D5">
        <w:rPr>
          <w:sz w:val="24"/>
          <w:szCs w:val="24"/>
        </w:rPr>
        <w:t>.</w:t>
      </w:r>
      <w:r w:rsidR="008277CA" w:rsidRPr="008277CA">
        <w:rPr>
          <w:sz w:val="24"/>
          <w:szCs w:val="24"/>
        </w:rPr>
        <w:t xml:space="preserve"> </w:t>
      </w:r>
      <w:r w:rsidR="008277CA" w:rsidRPr="004B13D5">
        <w:rPr>
          <w:sz w:val="24"/>
          <w:szCs w:val="24"/>
        </w:rPr>
        <w:t>planuojamo</w:t>
      </w:r>
      <w:r w:rsidR="008277CA">
        <w:rPr>
          <w:sz w:val="24"/>
          <w:szCs w:val="24"/>
        </w:rPr>
        <w:t xml:space="preserve">s veiklos prioritetinės kryptys: 1) </w:t>
      </w:r>
      <w:r w:rsidR="00BA2698" w:rsidRPr="004B13D5">
        <w:rPr>
          <w:sz w:val="24"/>
          <w:szCs w:val="24"/>
        </w:rPr>
        <w:t xml:space="preserve">Bendrojo ugdymo mokyklų tinklo pertvarkos 2016–2020 </w:t>
      </w:r>
      <w:r w:rsidR="00BA2698">
        <w:rPr>
          <w:sz w:val="24"/>
          <w:szCs w:val="24"/>
        </w:rPr>
        <w:t xml:space="preserve">m. </w:t>
      </w:r>
      <w:r w:rsidR="00BA2698" w:rsidRPr="004B13D5">
        <w:rPr>
          <w:sz w:val="24"/>
          <w:szCs w:val="24"/>
        </w:rPr>
        <w:t>bendrojo plano</w:t>
      </w:r>
      <w:r w:rsidR="00BA2698">
        <w:rPr>
          <w:sz w:val="24"/>
          <w:szCs w:val="24"/>
        </w:rPr>
        <w:t xml:space="preserve"> įgyvendinimo stebėsenos atlikimas</w:t>
      </w:r>
      <w:r w:rsidR="00BA2698" w:rsidRPr="004B13D5">
        <w:rPr>
          <w:sz w:val="24"/>
          <w:szCs w:val="24"/>
        </w:rPr>
        <w:t xml:space="preserve"> </w:t>
      </w:r>
      <w:r w:rsidR="00BA2698">
        <w:rPr>
          <w:sz w:val="24"/>
          <w:szCs w:val="24"/>
        </w:rPr>
        <w:t xml:space="preserve">ir numatytų priemonių vykdymas; </w:t>
      </w:r>
      <w:r w:rsidR="008277CA">
        <w:rPr>
          <w:sz w:val="24"/>
          <w:szCs w:val="24"/>
        </w:rPr>
        <w:t xml:space="preserve">2) </w:t>
      </w:r>
      <w:r w:rsidR="00BA2698" w:rsidRPr="004B13D5">
        <w:rPr>
          <w:sz w:val="24"/>
          <w:szCs w:val="24"/>
        </w:rPr>
        <w:t>Ikimokyklinio ugdym</w:t>
      </w:r>
      <w:r w:rsidR="00BA2698">
        <w:rPr>
          <w:sz w:val="24"/>
          <w:szCs w:val="24"/>
        </w:rPr>
        <w:t>o įstaigų tinklo pertvarkos 2015</w:t>
      </w:r>
      <w:r w:rsidR="00BA2698" w:rsidRPr="004B13D5">
        <w:rPr>
          <w:sz w:val="24"/>
          <w:szCs w:val="24"/>
        </w:rPr>
        <w:t>–20</w:t>
      </w:r>
      <w:r w:rsidR="00BA2698">
        <w:rPr>
          <w:sz w:val="24"/>
          <w:szCs w:val="24"/>
        </w:rPr>
        <w:t>18</w:t>
      </w:r>
      <w:r w:rsidR="00BA2698" w:rsidRPr="004B13D5">
        <w:rPr>
          <w:sz w:val="24"/>
          <w:szCs w:val="24"/>
        </w:rPr>
        <w:t xml:space="preserve"> </w:t>
      </w:r>
      <w:r w:rsidR="00BA2698">
        <w:rPr>
          <w:sz w:val="24"/>
          <w:szCs w:val="24"/>
        </w:rPr>
        <w:t xml:space="preserve">m. </w:t>
      </w:r>
      <w:r w:rsidR="00BA2698" w:rsidRPr="004B13D5">
        <w:rPr>
          <w:sz w:val="24"/>
          <w:szCs w:val="24"/>
        </w:rPr>
        <w:t>bendrojo plano</w:t>
      </w:r>
      <w:r w:rsidR="00BA2698">
        <w:rPr>
          <w:sz w:val="24"/>
          <w:szCs w:val="24"/>
        </w:rPr>
        <w:t xml:space="preserve"> įgyvendinimo stebėsenos atlikimas</w:t>
      </w:r>
      <w:r w:rsidR="00BA2698" w:rsidRPr="004B13D5">
        <w:rPr>
          <w:sz w:val="24"/>
          <w:szCs w:val="24"/>
        </w:rPr>
        <w:t xml:space="preserve"> </w:t>
      </w:r>
      <w:r w:rsidR="00BA2698">
        <w:rPr>
          <w:sz w:val="24"/>
          <w:szCs w:val="24"/>
        </w:rPr>
        <w:t xml:space="preserve">ir numatytų priemonių vykdymas; </w:t>
      </w:r>
      <w:r w:rsidR="008277CA">
        <w:rPr>
          <w:sz w:val="24"/>
          <w:szCs w:val="24"/>
        </w:rPr>
        <w:t xml:space="preserve">3) </w:t>
      </w:r>
      <w:r w:rsidR="00EE108A">
        <w:rPr>
          <w:sz w:val="24"/>
          <w:szCs w:val="24"/>
        </w:rPr>
        <w:t xml:space="preserve">Neformaliojo vaikų švietimo </w:t>
      </w:r>
      <w:r w:rsidR="00034CC6">
        <w:rPr>
          <w:sz w:val="24"/>
          <w:szCs w:val="24"/>
        </w:rPr>
        <w:t>srities stebėsenos atlikimas ir veiklos tobulinimo numatymas</w:t>
      </w:r>
      <w:r w:rsidR="008277CA">
        <w:rPr>
          <w:sz w:val="24"/>
          <w:szCs w:val="24"/>
        </w:rPr>
        <w:t>.</w:t>
      </w:r>
    </w:p>
    <w:p w:rsidR="0069608E" w:rsidRPr="004B13D5" w:rsidRDefault="0069608E" w:rsidP="00DA38C7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908"/>
      </w:tblGrid>
      <w:tr w:rsidR="003A3546" w:rsidRPr="004B13D5" w:rsidTr="003A3546">
        <w:tc>
          <w:tcPr>
            <w:tcW w:w="4927" w:type="dxa"/>
          </w:tcPr>
          <w:p w:rsidR="003A3546" w:rsidRPr="004B13D5" w:rsidRDefault="004C22A0" w:rsidP="000B04FE">
            <w:pPr>
              <w:tabs>
                <w:tab w:val="left" w:pos="567"/>
                <w:tab w:val="left" w:pos="709"/>
                <w:tab w:val="left" w:pos="1560"/>
              </w:tabs>
              <w:rPr>
                <w:sz w:val="24"/>
                <w:szCs w:val="24"/>
              </w:rPr>
            </w:pPr>
            <w:r w:rsidRPr="004B13D5">
              <w:rPr>
                <w:sz w:val="24"/>
                <w:szCs w:val="24"/>
              </w:rPr>
              <w:t>Švietimo skyriaus v</w:t>
            </w:r>
            <w:r w:rsidR="00E772E0" w:rsidRPr="004B13D5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4B13D5" w:rsidRDefault="00E772E0" w:rsidP="00CE7EFB">
            <w:pPr>
              <w:tabs>
                <w:tab w:val="left" w:pos="567"/>
                <w:tab w:val="left" w:pos="709"/>
                <w:tab w:val="left" w:pos="1560"/>
              </w:tabs>
              <w:ind w:firstLine="2725"/>
              <w:jc w:val="both"/>
              <w:rPr>
                <w:sz w:val="24"/>
                <w:szCs w:val="24"/>
              </w:rPr>
            </w:pPr>
            <w:r w:rsidRPr="004B13D5">
              <w:rPr>
                <w:sz w:val="24"/>
                <w:szCs w:val="24"/>
              </w:rPr>
              <w:t xml:space="preserve">Laima </w:t>
            </w:r>
            <w:proofErr w:type="spellStart"/>
            <w:r w:rsidRPr="004B13D5">
              <w:rPr>
                <w:sz w:val="24"/>
                <w:szCs w:val="24"/>
              </w:rPr>
              <w:t>Prižgintienė</w:t>
            </w:r>
            <w:proofErr w:type="spellEnd"/>
          </w:p>
        </w:tc>
      </w:tr>
    </w:tbl>
    <w:p w:rsidR="001331C9" w:rsidRDefault="001331C9" w:rsidP="00DA38C7">
      <w:pPr>
        <w:jc w:val="both"/>
        <w:rPr>
          <w:sz w:val="24"/>
          <w:szCs w:val="24"/>
        </w:rPr>
      </w:pPr>
    </w:p>
    <w:p w:rsidR="001331C9" w:rsidRDefault="001331C9" w:rsidP="00DA38C7">
      <w:pPr>
        <w:jc w:val="both"/>
        <w:rPr>
          <w:sz w:val="24"/>
          <w:szCs w:val="24"/>
        </w:rPr>
      </w:pPr>
    </w:p>
    <w:p w:rsidR="00AD2EE1" w:rsidRPr="00857FB1" w:rsidRDefault="000944BF" w:rsidP="00DA38C7">
      <w:pPr>
        <w:jc w:val="both"/>
        <w:rPr>
          <w:sz w:val="24"/>
          <w:szCs w:val="24"/>
        </w:rPr>
      </w:pPr>
      <w:r w:rsidRPr="00857FB1">
        <w:rPr>
          <w:sz w:val="24"/>
          <w:szCs w:val="24"/>
        </w:rPr>
        <w:t xml:space="preserve">V. </w:t>
      </w:r>
      <w:proofErr w:type="spellStart"/>
      <w:r w:rsidR="009C5A40" w:rsidRPr="00857FB1">
        <w:rPr>
          <w:sz w:val="24"/>
          <w:szCs w:val="24"/>
        </w:rPr>
        <w:t>Kazakauskienė</w:t>
      </w:r>
      <w:proofErr w:type="spellEnd"/>
      <w:r w:rsidR="009C5A40" w:rsidRPr="00857FB1">
        <w:rPr>
          <w:sz w:val="24"/>
          <w:szCs w:val="24"/>
        </w:rPr>
        <w:t>,</w:t>
      </w:r>
      <w:r w:rsidRPr="00857FB1">
        <w:rPr>
          <w:sz w:val="24"/>
          <w:szCs w:val="24"/>
        </w:rPr>
        <w:t xml:space="preserve"> tel. (8 46) 39 6</w:t>
      </w:r>
      <w:r w:rsidR="009C5A40" w:rsidRPr="00857FB1">
        <w:rPr>
          <w:sz w:val="24"/>
          <w:szCs w:val="24"/>
        </w:rPr>
        <w:t>1</w:t>
      </w:r>
      <w:r w:rsidRPr="00857FB1">
        <w:rPr>
          <w:sz w:val="24"/>
          <w:szCs w:val="24"/>
        </w:rPr>
        <w:t xml:space="preserve"> </w:t>
      </w:r>
      <w:r w:rsidR="009C5A40" w:rsidRPr="00857FB1">
        <w:rPr>
          <w:sz w:val="24"/>
          <w:szCs w:val="24"/>
        </w:rPr>
        <w:t>49</w:t>
      </w:r>
      <w:r w:rsidRPr="00857FB1">
        <w:rPr>
          <w:sz w:val="24"/>
          <w:szCs w:val="24"/>
        </w:rPr>
        <w:t>, el.</w:t>
      </w:r>
      <w:r w:rsidRPr="00857FB1">
        <w:rPr>
          <w:sz w:val="24"/>
          <w:szCs w:val="24"/>
          <w:lang w:val="en-US"/>
        </w:rPr>
        <w:t xml:space="preserve"> p. </w:t>
      </w:r>
      <w:proofErr w:type="spellStart"/>
      <w:r w:rsidRPr="00857FB1">
        <w:rPr>
          <w:sz w:val="24"/>
          <w:szCs w:val="24"/>
          <w:lang w:val="en-US"/>
        </w:rPr>
        <w:t>v</w:t>
      </w:r>
      <w:r w:rsidR="009C5A40" w:rsidRPr="00857FB1">
        <w:rPr>
          <w:sz w:val="24"/>
          <w:szCs w:val="24"/>
          <w:lang w:val="en-US"/>
        </w:rPr>
        <w:t>irginija</w:t>
      </w:r>
      <w:r w:rsidRPr="00857FB1">
        <w:rPr>
          <w:sz w:val="24"/>
          <w:szCs w:val="24"/>
          <w:lang w:val="en-US"/>
        </w:rPr>
        <w:t>.</w:t>
      </w:r>
      <w:r w:rsidR="009C5A40" w:rsidRPr="00857FB1">
        <w:rPr>
          <w:sz w:val="24"/>
          <w:szCs w:val="24"/>
          <w:lang w:val="en-US"/>
        </w:rPr>
        <w:t>kazakauskiene</w:t>
      </w:r>
      <w:proofErr w:type="spellEnd"/>
      <w:r w:rsidRPr="00857FB1">
        <w:rPr>
          <w:sz w:val="24"/>
          <w:szCs w:val="24"/>
          <w:lang w:val="en-US"/>
        </w:rPr>
        <w:t>@</w:t>
      </w:r>
      <w:proofErr w:type="spellStart"/>
      <w:r w:rsidRPr="00857FB1">
        <w:rPr>
          <w:sz w:val="24"/>
          <w:szCs w:val="24"/>
        </w:rPr>
        <w:t>klaipeda.lt</w:t>
      </w:r>
      <w:proofErr w:type="spellEnd"/>
    </w:p>
    <w:sectPr w:rsidR="00AD2EE1" w:rsidRPr="00857FB1" w:rsidSect="004755A1">
      <w:headerReference w:type="default" r:id="rId8"/>
      <w:pgSz w:w="11907" w:h="16839" w:code="9"/>
      <w:pgMar w:top="1134" w:right="425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D7" w:rsidRDefault="000036D7" w:rsidP="00F41647">
      <w:r>
        <w:separator/>
      </w:r>
    </w:p>
  </w:endnote>
  <w:endnote w:type="continuationSeparator" w:id="0">
    <w:p w:rsidR="000036D7" w:rsidRDefault="000036D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D7" w:rsidRDefault="000036D7" w:rsidP="00F41647">
      <w:r>
        <w:separator/>
      </w:r>
    </w:p>
  </w:footnote>
  <w:footnote w:type="continuationSeparator" w:id="0">
    <w:p w:rsidR="000036D7" w:rsidRDefault="000036D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3436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55A1" w:rsidRPr="004755A1" w:rsidRDefault="004755A1">
        <w:pPr>
          <w:pStyle w:val="Antrats"/>
          <w:jc w:val="center"/>
          <w:rPr>
            <w:sz w:val="24"/>
            <w:szCs w:val="24"/>
          </w:rPr>
        </w:pPr>
        <w:r w:rsidRPr="004755A1">
          <w:rPr>
            <w:sz w:val="24"/>
            <w:szCs w:val="24"/>
          </w:rPr>
          <w:fldChar w:fldCharType="begin"/>
        </w:r>
        <w:r w:rsidRPr="004755A1">
          <w:rPr>
            <w:sz w:val="24"/>
            <w:szCs w:val="24"/>
          </w:rPr>
          <w:instrText>PAGE   \* MERGEFORMAT</w:instrText>
        </w:r>
        <w:r w:rsidRPr="004755A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4755A1">
          <w:rPr>
            <w:sz w:val="24"/>
            <w:szCs w:val="24"/>
          </w:rPr>
          <w:fldChar w:fldCharType="end"/>
        </w:r>
      </w:p>
    </w:sdtContent>
  </w:sdt>
  <w:p w:rsidR="00FF16BC" w:rsidRDefault="00FF16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5B5"/>
    <w:multiLevelType w:val="multilevel"/>
    <w:tmpl w:val="0D1AF5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00E1DBD"/>
    <w:multiLevelType w:val="multilevel"/>
    <w:tmpl w:val="D030461C"/>
    <w:lvl w:ilvl="0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98D763D"/>
    <w:multiLevelType w:val="hybridMultilevel"/>
    <w:tmpl w:val="F4DE68C6"/>
    <w:lvl w:ilvl="0" w:tplc="7C44E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560D1B"/>
    <w:multiLevelType w:val="hybridMultilevel"/>
    <w:tmpl w:val="CA9A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5009"/>
    <w:multiLevelType w:val="multilevel"/>
    <w:tmpl w:val="7CE4C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3ED548A"/>
    <w:multiLevelType w:val="hybridMultilevel"/>
    <w:tmpl w:val="0700F3F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6D7"/>
    <w:rsid w:val="0000735D"/>
    <w:rsid w:val="00014DA4"/>
    <w:rsid w:val="00024730"/>
    <w:rsid w:val="00033DA0"/>
    <w:rsid w:val="00034CC6"/>
    <w:rsid w:val="00035449"/>
    <w:rsid w:val="000413CF"/>
    <w:rsid w:val="00042C36"/>
    <w:rsid w:val="00045D7E"/>
    <w:rsid w:val="00046D4C"/>
    <w:rsid w:val="000553D7"/>
    <w:rsid w:val="00083B57"/>
    <w:rsid w:val="000944BF"/>
    <w:rsid w:val="000971A7"/>
    <w:rsid w:val="000A3B9F"/>
    <w:rsid w:val="000B04FE"/>
    <w:rsid w:val="000B3813"/>
    <w:rsid w:val="000B4DC1"/>
    <w:rsid w:val="000C2289"/>
    <w:rsid w:val="000C4954"/>
    <w:rsid w:val="000D1A36"/>
    <w:rsid w:val="000E2337"/>
    <w:rsid w:val="000E42FB"/>
    <w:rsid w:val="000E51EE"/>
    <w:rsid w:val="000E5F4D"/>
    <w:rsid w:val="000E6C34"/>
    <w:rsid w:val="000E702B"/>
    <w:rsid w:val="000F1A12"/>
    <w:rsid w:val="00102D5D"/>
    <w:rsid w:val="0010767C"/>
    <w:rsid w:val="0012363A"/>
    <w:rsid w:val="00127CB0"/>
    <w:rsid w:val="001331C9"/>
    <w:rsid w:val="001371C1"/>
    <w:rsid w:val="00140E5A"/>
    <w:rsid w:val="001444C8"/>
    <w:rsid w:val="00145FD0"/>
    <w:rsid w:val="00154BD8"/>
    <w:rsid w:val="001603C0"/>
    <w:rsid w:val="00163473"/>
    <w:rsid w:val="00164243"/>
    <w:rsid w:val="00166623"/>
    <w:rsid w:val="0018524A"/>
    <w:rsid w:val="001879EF"/>
    <w:rsid w:val="001A794F"/>
    <w:rsid w:val="001B01B1"/>
    <w:rsid w:val="001B4089"/>
    <w:rsid w:val="001B4451"/>
    <w:rsid w:val="001B4E48"/>
    <w:rsid w:val="001B6654"/>
    <w:rsid w:val="001D011B"/>
    <w:rsid w:val="001D1AE7"/>
    <w:rsid w:val="001E0769"/>
    <w:rsid w:val="001E2A3E"/>
    <w:rsid w:val="001E6114"/>
    <w:rsid w:val="001F1AB2"/>
    <w:rsid w:val="00203FA5"/>
    <w:rsid w:val="002106E9"/>
    <w:rsid w:val="0021561C"/>
    <w:rsid w:val="00225E03"/>
    <w:rsid w:val="002305EF"/>
    <w:rsid w:val="00231006"/>
    <w:rsid w:val="00231A5A"/>
    <w:rsid w:val="002368A9"/>
    <w:rsid w:val="00237B69"/>
    <w:rsid w:val="00242B88"/>
    <w:rsid w:val="00251FFC"/>
    <w:rsid w:val="002827A0"/>
    <w:rsid w:val="00291226"/>
    <w:rsid w:val="0029384A"/>
    <w:rsid w:val="002B3607"/>
    <w:rsid w:val="002C2E57"/>
    <w:rsid w:val="002C4A10"/>
    <w:rsid w:val="002D27D8"/>
    <w:rsid w:val="002D649F"/>
    <w:rsid w:val="002F4975"/>
    <w:rsid w:val="002F4A1D"/>
    <w:rsid w:val="00314DB5"/>
    <w:rsid w:val="00317CBD"/>
    <w:rsid w:val="00321BDF"/>
    <w:rsid w:val="00324750"/>
    <w:rsid w:val="00326E9E"/>
    <w:rsid w:val="00343CC5"/>
    <w:rsid w:val="00343CF3"/>
    <w:rsid w:val="00347A81"/>
    <w:rsid w:val="00347F54"/>
    <w:rsid w:val="00351476"/>
    <w:rsid w:val="0035214A"/>
    <w:rsid w:val="00363CFC"/>
    <w:rsid w:val="00364049"/>
    <w:rsid w:val="00364DE3"/>
    <w:rsid w:val="00364E10"/>
    <w:rsid w:val="00372AD5"/>
    <w:rsid w:val="00373632"/>
    <w:rsid w:val="0037627A"/>
    <w:rsid w:val="00384543"/>
    <w:rsid w:val="003878D0"/>
    <w:rsid w:val="0039763B"/>
    <w:rsid w:val="003A3546"/>
    <w:rsid w:val="003A7CDF"/>
    <w:rsid w:val="003B513A"/>
    <w:rsid w:val="003C09F9"/>
    <w:rsid w:val="003C7D8E"/>
    <w:rsid w:val="003E5D65"/>
    <w:rsid w:val="003E603A"/>
    <w:rsid w:val="003F6464"/>
    <w:rsid w:val="003F7502"/>
    <w:rsid w:val="00405B54"/>
    <w:rsid w:val="0041156B"/>
    <w:rsid w:val="00417174"/>
    <w:rsid w:val="00421767"/>
    <w:rsid w:val="00433CCC"/>
    <w:rsid w:val="0044240C"/>
    <w:rsid w:val="00444BDC"/>
    <w:rsid w:val="00447F74"/>
    <w:rsid w:val="004545AD"/>
    <w:rsid w:val="00455421"/>
    <w:rsid w:val="00456C18"/>
    <w:rsid w:val="00460D8F"/>
    <w:rsid w:val="00472954"/>
    <w:rsid w:val="0047324A"/>
    <w:rsid w:val="004755A1"/>
    <w:rsid w:val="00475870"/>
    <w:rsid w:val="004758FF"/>
    <w:rsid w:val="00475A07"/>
    <w:rsid w:val="004919CD"/>
    <w:rsid w:val="004A028D"/>
    <w:rsid w:val="004A7EC4"/>
    <w:rsid w:val="004B0B38"/>
    <w:rsid w:val="004B13D5"/>
    <w:rsid w:val="004B294E"/>
    <w:rsid w:val="004B7134"/>
    <w:rsid w:val="004B7AA3"/>
    <w:rsid w:val="004C22A0"/>
    <w:rsid w:val="004E2753"/>
    <w:rsid w:val="004E589D"/>
    <w:rsid w:val="004F548C"/>
    <w:rsid w:val="004F70E6"/>
    <w:rsid w:val="00504024"/>
    <w:rsid w:val="00504149"/>
    <w:rsid w:val="005064FE"/>
    <w:rsid w:val="00514140"/>
    <w:rsid w:val="00522343"/>
    <w:rsid w:val="00525C7C"/>
    <w:rsid w:val="00527FB0"/>
    <w:rsid w:val="00531A39"/>
    <w:rsid w:val="0053624D"/>
    <w:rsid w:val="00542251"/>
    <w:rsid w:val="00543F6D"/>
    <w:rsid w:val="005611AF"/>
    <w:rsid w:val="00561443"/>
    <w:rsid w:val="005700BA"/>
    <w:rsid w:val="00573ACA"/>
    <w:rsid w:val="00574046"/>
    <w:rsid w:val="00576541"/>
    <w:rsid w:val="00585C98"/>
    <w:rsid w:val="00585FA4"/>
    <w:rsid w:val="00593010"/>
    <w:rsid w:val="00594DEE"/>
    <w:rsid w:val="00596BA9"/>
    <w:rsid w:val="00597984"/>
    <w:rsid w:val="005A020D"/>
    <w:rsid w:val="005A1B2A"/>
    <w:rsid w:val="005A336B"/>
    <w:rsid w:val="005B178A"/>
    <w:rsid w:val="005B235C"/>
    <w:rsid w:val="005B6099"/>
    <w:rsid w:val="005B6FD9"/>
    <w:rsid w:val="005C29DF"/>
    <w:rsid w:val="005C5EF8"/>
    <w:rsid w:val="005D256A"/>
    <w:rsid w:val="005D65F6"/>
    <w:rsid w:val="005E00B2"/>
    <w:rsid w:val="005E1E01"/>
    <w:rsid w:val="005E3101"/>
    <w:rsid w:val="005E5FD7"/>
    <w:rsid w:val="005F6579"/>
    <w:rsid w:val="00606132"/>
    <w:rsid w:val="00607278"/>
    <w:rsid w:val="00612B6E"/>
    <w:rsid w:val="0061393B"/>
    <w:rsid w:val="00621EFA"/>
    <w:rsid w:val="00631640"/>
    <w:rsid w:val="00635E80"/>
    <w:rsid w:val="00636E44"/>
    <w:rsid w:val="00641411"/>
    <w:rsid w:val="006467FD"/>
    <w:rsid w:val="006468E5"/>
    <w:rsid w:val="00653AA2"/>
    <w:rsid w:val="00667AE9"/>
    <w:rsid w:val="00673ACE"/>
    <w:rsid w:val="00674B5E"/>
    <w:rsid w:val="00683DEC"/>
    <w:rsid w:val="00690803"/>
    <w:rsid w:val="00691925"/>
    <w:rsid w:val="0069608E"/>
    <w:rsid w:val="006A23F8"/>
    <w:rsid w:val="006A700D"/>
    <w:rsid w:val="006B0A0B"/>
    <w:rsid w:val="006B5983"/>
    <w:rsid w:val="006C71BC"/>
    <w:rsid w:val="006D2FDD"/>
    <w:rsid w:val="006D531B"/>
    <w:rsid w:val="006E106A"/>
    <w:rsid w:val="006F04BD"/>
    <w:rsid w:val="006F416F"/>
    <w:rsid w:val="006F4715"/>
    <w:rsid w:val="006F7664"/>
    <w:rsid w:val="00702088"/>
    <w:rsid w:val="00706CD3"/>
    <w:rsid w:val="0070711F"/>
    <w:rsid w:val="00710820"/>
    <w:rsid w:val="007114E3"/>
    <w:rsid w:val="00730BD6"/>
    <w:rsid w:val="00735816"/>
    <w:rsid w:val="0074283F"/>
    <w:rsid w:val="00755B00"/>
    <w:rsid w:val="00762E97"/>
    <w:rsid w:val="007709EA"/>
    <w:rsid w:val="00773DFF"/>
    <w:rsid w:val="007775F7"/>
    <w:rsid w:val="007777AA"/>
    <w:rsid w:val="00780231"/>
    <w:rsid w:val="00786E66"/>
    <w:rsid w:val="00787806"/>
    <w:rsid w:val="00790E3A"/>
    <w:rsid w:val="00791856"/>
    <w:rsid w:val="007B2F3F"/>
    <w:rsid w:val="007C4CD6"/>
    <w:rsid w:val="007D1AE2"/>
    <w:rsid w:val="007D6D50"/>
    <w:rsid w:val="00801E4F"/>
    <w:rsid w:val="00813262"/>
    <w:rsid w:val="00817D1E"/>
    <w:rsid w:val="0082637F"/>
    <w:rsid w:val="008277CA"/>
    <w:rsid w:val="0083576A"/>
    <w:rsid w:val="0083760D"/>
    <w:rsid w:val="0084280F"/>
    <w:rsid w:val="00843AE2"/>
    <w:rsid w:val="00857FB1"/>
    <w:rsid w:val="008608EF"/>
    <w:rsid w:val="008623E9"/>
    <w:rsid w:val="00864F6F"/>
    <w:rsid w:val="00867E83"/>
    <w:rsid w:val="00870B33"/>
    <w:rsid w:val="00876C41"/>
    <w:rsid w:val="00880018"/>
    <w:rsid w:val="00890066"/>
    <w:rsid w:val="008A4376"/>
    <w:rsid w:val="008B4394"/>
    <w:rsid w:val="008B6440"/>
    <w:rsid w:val="008C5016"/>
    <w:rsid w:val="008C59E8"/>
    <w:rsid w:val="008C5F2A"/>
    <w:rsid w:val="008C6363"/>
    <w:rsid w:val="008C6BDA"/>
    <w:rsid w:val="008D313B"/>
    <w:rsid w:val="008D4625"/>
    <w:rsid w:val="008D4F50"/>
    <w:rsid w:val="008D69DD"/>
    <w:rsid w:val="008E27CC"/>
    <w:rsid w:val="008E3E13"/>
    <w:rsid w:val="008F125F"/>
    <w:rsid w:val="008F1605"/>
    <w:rsid w:val="008F665C"/>
    <w:rsid w:val="00906A06"/>
    <w:rsid w:val="00906CE5"/>
    <w:rsid w:val="0092168F"/>
    <w:rsid w:val="00925FAB"/>
    <w:rsid w:val="00927BEB"/>
    <w:rsid w:val="00932A65"/>
    <w:rsid w:val="00932DDD"/>
    <w:rsid w:val="00953D9B"/>
    <w:rsid w:val="009544A5"/>
    <w:rsid w:val="009663CC"/>
    <w:rsid w:val="00971C85"/>
    <w:rsid w:val="0097207B"/>
    <w:rsid w:val="00973CA6"/>
    <w:rsid w:val="0098508E"/>
    <w:rsid w:val="0099199B"/>
    <w:rsid w:val="00996A9D"/>
    <w:rsid w:val="009A22EB"/>
    <w:rsid w:val="009A3810"/>
    <w:rsid w:val="009A5267"/>
    <w:rsid w:val="009B1754"/>
    <w:rsid w:val="009C01CF"/>
    <w:rsid w:val="009C1284"/>
    <w:rsid w:val="009C3BFA"/>
    <w:rsid w:val="009C5A40"/>
    <w:rsid w:val="009C70D6"/>
    <w:rsid w:val="009C74C1"/>
    <w:rsid w:val="009D21B4"/>
    <w:rsid w:val="009F04C9"/>
    <w:rsid w:val="009F12B0"/>
    <w:rsid w:val="00A100A5"/>
    <w:rsid w:val="00A315EA"/>
    <w:rsid w:val="00A31FC4"/>
    <w:rsid w:val="00A3260E"/>
    <w:rsid w:val="00A338C3"/>
    <w:rsid w:val="00A33926"/>
    <w:rsid w:val="00A34E6E"/>
    <w:rsid w:val="00A419E5"/>
    <w:rsid w:val="00A44DC7"/>
    <w:rsid w:val="00A51EBF"/>
    <w:rsid w:val="00A56070"/>
    <w:rsid w:val="00A67F8E"/>
    <w:rsid w:val="00A83B62"/>
    <w:rsid w:val="00A8670A"/>
    <w:rsid w:val="00A87271"/>
    <w:rsid w:val="00A94D67"/>
    <w:rsid w:val="00A9592B"/>
    <w:rsid w:val="00A962C9"/>
    <w:rsid w:val="00AA0A87"/>
    <w:rsid w:val="00AA5DFD"/>
    <w:rsid w:val="00AB290C"/>
    <w:rsid w:val="00AC5C9B"/>
    <w:rsid w:val="00AD1123"/>
    <w:rsid w:val="00AD2EE1"/>
    <w:rsid w:val="00AD7CCE"/>
    <w:rsid w:val="00AE0305"/>
    <w:rsid w:val="00AE13FA"/>
    <w:rsid w:val="00AE2E25"/>
    <w:rsid w:val="00AF13BE"/>
    <w:rsid w:val="00B00F76"/>
    <w:rsid w:val="00B05820"/>
    <w:rsid w:val="00B078FA"/>
    <w:rsid w:val="00B35426"/>
    <w:rsid w:val="00B40258"/>
    <w:rsid w:val="00B40FFB"/>
    <w:rsid w:val="00B42C23"/>
    <w:rsid w:val="00B43925"/>
    <w:rsid w:val="00B45489"/>
    <w:rsid w:val="00B45FD9"/>
    <w:rsid w:val="00B46AE9"/>
    <w:rsid w:val="00B63049"/>
    <w:rsid w:val="00B67400"/>
    <w:rsid w:val="00B728BF"/>
    <w:rsid w:val="00B73090"/>
    <w:rsid w:val="00B7320C"/>
    <w:rsid w:val="00B80F40"/>
    <w:rsid w:val="00B85294"/>
    <w:rsid w:val="00B9748D"/>
    <w:rsid w:val="00BA2698"/>
    <w:rsid w:val="00BA7DD5"/>
    <w:rsid w:val="00BB026B"/>
    <w:rsid w:val="00BB07E2"/>
    <w:rsid w:val="00BC1F6B"/>
    <w:rsid w:val="00BE0A0E"/>
    <w:rsid w:val="00BE6D8F"/>
    <w:rsid w:val="00BF0325"/>
    <w:rsid w:val="00BF5CE4"/>
    <w:rsid w:val="00C13C1F"/>
    <w:rsid w:val="00C17947"/>
    <w:rsid w:val="00C23CB6"/>
    <w:rsid w:val="00C241BE"/>
    <w:rsid w:val="00C27638"/>
    <w:rsid w:val="00C36FF0"/>
    <w:rsid w:val="00C41E56"/>
    <w:rsid w:val="00C449CC"/>
    <w:rsid w:val="00C45357"/>
    <w:rsid w:val="00C47417"/>
    <w:rsid w:val="00C53993"/>
    <w:rsid w:val="00C645BD"/>
    <w:rsid w:val="00C67763"/>
    <w:rsid w:val="00C70A51"/>
    <w:rsid w:val="00C73DF4"/>
    <w:rsid w:val="00C753B6"/>
    <w:rsid w:val="00C76077"/>
    <w:rsid w:val="00C875FA"/>
    <w:rsid w:val="00C95668"/>
    <w:rsid w:val="00CA3E19"/>
    <w:rsid w:val="00CA7B58"/>
    <w:rsid w:val="00CB2942"/>
    <w:rsid w:val="00CB3E22"/>
    <w:rsid w:val="00CC1B87"/>
    <w:rsid w:val="00CC4375"/>
    <w:rsid w:val="00CC63AF"/>
    <w:rsid w:val="00CD1AB9"/>
    <w:rsid w:val="00CD7B2E"/>
    <w:rsid w:val="00CE5C7B"/>
    <w:rsid w:val="00CE7EFB"/>
    <w:rsid w:val="00CF1E0C"/>
    <w:rsid w:val="00D010D4"/>
    <w:rsid w:val="00D02E89"/>
    <w:rsid w:val="00D14D92"/>
    <w:rsid w:val="00D208D6"/>
    <w:rsid w:val="00D211FF"/>
    <w:rsid w:val="00D2414F"/>
    <w:rsid w:val="00D2438C"/>
    <w:rsid w:val="00D26131"/>
    <w:rsid w:val="00D33E90"/>
    <w:rsid w:val="00D34E51"/>
    <w:rsid w:val="00D352DB"/>
    <w:rsid w:val="00D35B98"/>
    <w:rsid w:val="00D47DBC"/>
    <w:rsid w:val="00D54773"/>
    <w:rsid w:val="00D552F0"/>
    <w:rsid w:val="00D6297B"/>
    <w:rsid w:val="00D63237"/>
    <w:rsid w:val="00D63F68"/>
    <w:rsid w:val="00D65C23"/>
    <w:rsid w:val="00D81831"/>
    <w:rsid w:val="00D82A0F"/>
    <w:rsid w:val="00D85F05"/>
    <w:rsid w:val="00D86C08"/>
    <w:rsid w:val="00D9124E"/>
    <w:rsid w:val="00D93615"/>
    <w:rsid w:val="00D95CE5"/>
    <w:rsid w:val="00D96B9F"/>
    <w:rsid w:val="00DA38C7"/>
    <w:rsid w:val="00DB64A1"/>
    <w:rsid w:val="00DC125F"/>
    <w:rsid w:val="00DD2C73"/>
    <w:rsid w:val="00DE0BFB"/>
    <w:rsid w:val="00DE7533"/>
    <w:rsid w:val="00DF0ECB"/>
    <w:rsid w:val="00DF2435"/>
    <w:rsid w:val="00DF395B"/>
    <w:rsid w:val="00E0664E"/>
    <w:rsid w:val="00E17F87"/>
    <w:rsid w:val="00E23DB5"/>
    <w:rsid w:val="00E246FE"/>
    <w:rsid w:val="00E263B6"/>
    <w:rsid w:val="00E37B92"/>
    <w:rsid w:val="00E52BAC"/>
    <w:rsid w:val="00E57E32"/>
    <w:rsid w:val="00E611DC"/>
    <w:rsid w:val="00E61EB1"/>
    <w:rsid w:val="00E65B25"/>
    <w:rsid w:val="00E666B8"/>
    <w:rsid w:val="00E67357"/>
    <w:rsid w:val="00E772E0"/>
    <w:rsid w:val="00E87D07"/>
    <w:rsid w:val="00E94E1D"/>
    <w:rsid w:val="00E96582"/>
    <w:rsid w:val="00E9659C"/>
    <w:rsid w:val="00E978E7"/>
    <w:rsid w:val="00EA17F0"/>
    <w:rsid w:val="00EA1C73"/>
    <w:rsid w:val="00EA1D74"/>
    <w:rsid w:val="00EA2810"/>
    <w:rsid w:val="00EA3821"/>
    <w:rsid w:val="00EA3CEB"/>
    <w:rsid w:val="00EA65AF"/>
    <w:rsid w:val="00EC10BA"/>
    <w:rsid w:val="00EC5B6E"/>
    <w:rsid w:val="00ED1DA5"/>
    <w:rsid w:val="00ED2283"/>
    <w:rsid w:val="00ED3397"/>
    <w:rsid w:val="00ED7305"/>
    <w:rsid w:val="00EE108A"/>
    <w:rsid w:val="00EE2E1D"/>
    <w:rsid w:val="00EE3097"/>
    <w:rsid w:val="00EF0856"/>
    <w:rsid w:val="00EF17E8"/>
    <w:rsid w:val="00F06F0F"/>
    <w:rsid w:val="00F172BB"/>
    <w:rsid w:val="00F23E94"/>
    <w:rsid w:val="00F24C53"/>
    <w:rsid w:val="00F26C32"/>
    <w:rsid w:val="00F40D37"/>
    <w:rsid w:val="00F41647"/>
    <w:rsid w:val="00F420CF"/>
    <w:rsid w:val="00F45156"/>
    <w:rsid w:val="00F54CFB"/>
    <w:rsid w:val="00F60107"/>
    <w:rsid w:val="00F625F4"/>
    <w:rsid w:val="00F62F8A"/>
    <w:rsid w:val="00F67AE6"/>
    <w:rsid w:val="00F70C5F"/>
    <w:rsid w:val="00F71567"/>
    <w:rsid w:val="00F84B16"/>
    <w:rsid w:val="00F9253C"/>
    <w:rsid w:val="00F9268D"/>
    <w:rsid w:val="00F92E17"/>
    <w:rsid w:val="00FA05A1"/>
    <w:rsid w:val="00FB5332"/>
    <w:rsid w:val="00FD72D7"/>
    <w:rsid w:val="00FE1C63"/>
    <w:rsid w:val="00FE31BD"/>
    <w:rsid w:val="00FF16BC"/>
    <w:rsid w:val="00FF2DBB"/>
    <w:rsid w:val="00FF3E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B14D"/>
  <w15:docId w15:val="{BBABDDD1-9AFF-463D-B804-34FF4A76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DB64A1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B64A1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B64A1"/>
    <w:pPr>
      <w:ind w:left="720"/>
      <w:contextualSpacing/>
    </w:pPr>
  </w:style>
  <w:style w:type="paragraph" w:customStyle="1" w:styleId="CentrBold">
    <w:name w:val="CentrBold"/>
    <w:basedOn w:val="prastasis"/>
    <w:rsid w:val="00DB64A1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lang w:val="en-US"/>
    </w:rPr>
  </w:style>
  <w:style w:type="paragraph" w:styleId="Pagrindinistekstas2">
    <w:name w:val="Body Text 2"/>
    <w:basedOn w:val="prastasis"/>
    <w:link w:val="Pagrindinistekstas2Diagrama"/>
    <w:unhideWhenUsed/>
    <w:rsid w:val="00F06F0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06F0F"/>
  </w:style>
  <w:style w:type="paragraph" w:customStyle="1" w:styleId="TableText">
    <w:name w:val="Table Text"/>
    <w:basedOn w:val="prastasis"/>
    <w:rsid w:val="00C23CB6"/>
    <w:pPr>
      <w:autoSpaceDE w:val="0"/>
      <w:autoSpaceDN w:val="0"/>
      <w:adjustRightInd w:val="0"/>
      <w:jc w:val="right"/>
    </w:pPr>
    <w:rPr>
      <w:sz w:val="24"/>
      <w:szCs w:val="24"/>
      <w:lang w:val="en-US" w:eastAsia="en-US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64E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64E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entrbold0">
    <w:name w:val="centrbold"/>
    <w:basedOn w:val="prastasis"/>
    <w:rsid w:val="00FB53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etarp">
    <w:name w:val="No Spacing"/>
    <w:uiPriority w:val="1"/>
    <w:qFormat/>
    <w:rsid w:val="008B64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9C08-06AE-4553-B667-A33B2469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6880</Words>
  <Characters>3923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Audrone Andrasuniene</cp:lastModifiedBy>
  <cp:revision>4</cp:revision>
  <cp:lastPrinted>2017-01-20T11:14:00Z</cp:lastPrinted>
  <dcterms:created xsi:type="dcterms:W3CDTF">2017-01-31T10:33:00Z</dcterms:created>
  <dcterms:modified xsi:type="dcterms:W3CDTF">2017-01-31T14:31:00Z</dcterms:modified>
</cp:coreProperties>
</file>